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73" w:rsidRPr="00C00906" w:rsidRDefault="002A3073" w:rsidP="002A3073">
      <w:pPr>
        <w:pStyle w:val="NoSpacing"/>
        <w:numPr>
          <w:ilvl w:val="0"/>
          <w:numId w:val="11"/>
        </w:numPr>
        <w:jc w:val="both"/>
        <w:rPr>
          <w:rFonts w:ascii="Arial Narrow" w:hAnsi="Arial Narrow"/>
          <w:b/>
          <w:sz w:val="22"/>
          <w:szCs w:val="22"/>
          <w:u w:val="single"/>
        </w:rPr>
      </w:pPr>
      <w:r w:rsidRPr="00C00906">
        <w:rPr>
          <w:rFonts w:ascii="Arial Narrow" w:hAnsi="Arial Narrow"/>
          <w:b/>
          <w:bCs/>
          <w:color w:val="000000"/>
          <w:spacing w:val="-4"/>
          <w:sz w:val="22"/>
          <w:szCs w:val="22"/>
          <w:u w:val="single"/>
        </w:rPr>
        <w:t xml:space="preserve">ABM 2101 </w:t>
      </w:r>
      <w:r w:rsidR="006A101C">
        <w:rPr>
          <w:rFonts w:ascii="Arial Narrow" w:hAnsi="Arial Narrow"/>
          <w:b/>
          <w:bCs/>
          <w:color w:val="000000"/>
          <w:spacing w:val="-4"/>
          <w:sz w:val="22"/>
          <w:szCs w:val="22"/>
          <w:u w:val="single"/>
        </w:rPr>
        <w:t xml:space="preserve">  </w:t>
      </w:r>
      <w:r w:rsidRPr="00C00906">
        <w:rPr>
          <w:rFonts w:ascii="Arial Narrow" w:hAnsi="Arial Narrow"/>
          <w:b/>
          <w:bCs/>
          <w:color w:val="000000"/>
          <w:spacing w:val="-4"/>
          <w:sz w:val="22"/>
          <w:szCs w:val="22"/>
          <w:u w:val="single"/>
        </w:rPr>
        <w:t>PRINCIPLES OF FARM BUSINESS MANAGEMENT</w:t>
      </w:r>
    </w:p>
    <w:p w:rsidR="002A3073" w:rsidRPr="00C00906" w:rsidRDefault="002A3073" w:rsidP="002A3073">
      <w:pPr>
        <w:jc w:val="both"/>
        <w:rPr>
          <w:rFonts w:ascii="Arial Narrow" w:hAnsi="Arial Narrow"/>
          <w:b/>
          <w:color w:val="000000"/>
          <w:sz w:val="22"/>
          <w:szCs w:val="22"/>
        </w:rPr>
      </w:pPr>
    </w:p>
    <w:p w:rsidR="002A3073" w:rsidRPr="00C00906" w:rsidRDefault="002A3073" w:rsidP="002A3073">
      <w:pPr>
        <w:rPr>
          <w:rFonts w:ascii="Arial Narrow" w:hAnsi="Arial Narrow"/>
          <w:sz w:val="22"/>
          <w:szCs w:val="22"/>
        </w:rPr>
      </w:pPr>
    </w:p>
    <w:p w:rsidR="002A3073" w:rsidRPr="00C00906" w:rsidRDefault="002A3073" w:rsidP="002A3073">
      <w:pPr>
        <w:numPr>
          <w:ilvl w:val="0"/>
          <w:numId w:val="11"/>
        </w:numPr>
        <w:rPr>
          <w:rFonts w:ascii="Arial Narrow" w:hAnsi="Arial Narrow"/>
          <w:sz w:val="22"/>
          <w:szCs w:val="22"/>
        </w:rPr>
      </w:pPr>
      <w:r w:rsidRPr="00C00906">
        <w:rPr>
          <w:rFonts w:ascii="Arial Narrow" w:hAnsi="Arial Narrow"/>
          <w:sz w:val="22"/>
          <w:szCs w:val="22"/>
        </w:rPr>
        <w:t>INSTRUCTOR(s):</w:t>
      </w:r>
      <w:r w:rsidRPr="00C00906">
        <w:rPr>
          <w:rFonts w:ascii="Arial Narrow" w:hAnsi="Arial Narrow"/>
          <w:sz w:val="22"/>
          <w:szCs w:val="22"/>
        </w:rPr>
        <w:tab/>
        <w:t xml:space="preserve">Ms. Alice </w:t>
      </w:r>
      <w:proofErr w:type="spellStart"/>
      <w:r w:rsidRPr="00C00906">
        <w:rPr>
          <w:rFonts w:ascii="Arial Narrow" w:hAnsi="Arial Narrow"/>
          <w:sz w:val="22"/>
          <w:szCs w:val="22"/>
        </w:rPr>
        <w:t>Turinawe</w:t>
      </w:r>
      <w:proofErr w:type="spellEnd"/>
      <w:r w:rsidRPr="00C00906">
        <w:rPr>
          <w:rFonts w:ascii="Arial Narrow" w:hAnsi="Arial Narrow"/>
          <w:sz w:val="22"/>
          <w:szCs w:val="22"/>
        </w:rPr>
        <w:t xml:space="preserve"> (B. Agribusiness management. M.Sc. Agricultural and Applied Economics) </w:t>
      </w:r>
    </w:p>
    <w:p w:rsidR="002A3073" w:rsidRPr="00C00906" w:rsidRDefault="002A3073" w:rsidP="002A3073">
      <w:pPr>
        <w:ind w:left="720"/>
        <w:rPr>
          <w:rFonts w:ascii="Arial Narrow" w:hAnsi="Arial Narrow"/>
          <w:sz w:val="22"/>
          <w:szCs w:val="22"/>
        </w:rPr>
      </w:pPr>
    </w:p>
    <w:p w:rsidR="002A3073" w:rsidRPr="00C00906" w:rsidRDefault="002A3073" w:rsidP="002A3073">
      <w:pPr>
        <w:numPr>
          <w:ilvl w:val="0"/>
          <w:numId w:val="11"/>
        </w:numPr>
        <w:rPr>
          <w:rFonts w:ascii="Arial Narrow" w:hAnsi="Arial Narrow"/>
          <w:sz w:val="22"/>
          <w:szCs w:val="22"/>
        </w:rPr>
      </w:pPr>
      <w:r w:rsidRPr="00C00906">
        <w:rPr>
          <w:rFonts w:ascii="Arial Narrow" w:hAnsi="Arial Narrow"/>
          <w:b/>
          <w:sz w:val="22"/>
          <w:szCs w:val="22"/>
        </w:rPr>
        <w:t>COURSE TYPE AND LOCATION</w:t>
      </w:r>
      <w:r w:rsidRPr="00C00906">
        <w:rPr>
          <w:rFonts w:ascii="Arial Narrow" w:hAnsi="Arial Narrow"/>
          <w:sz w:val="22"/>
          <w:szCs w:val="22"/>
        </w:rPr>
        <w:t xml:space="preserve">: </w:t>
      </w:r>
      <w:r w:rsidRPr="00C00906">
        <w:rPr>
          <w:rFonts w:ascii="Arial Narrow" w:hAnsi="Arial Narrow"/>
          <w:b/>
          <w:sz w:val="22"/>
          <w:szCs w:val="22"/>
        </w:rPr>
        <w:t>Core for B. Agribusiness Management II.</w:t>
      </w:r>
    </w:p>
    <w:p w:rsidR="002A3073" w:rsidRPr="00C00906" w:rsidRDefault="002A3073" w:rsidP="002A3073">
      <w:pPr>
        <w:ind w:left="720"/>
        <w:rPr>
          <w:rFonts w:ascii="Arial Narrow" w:hAnsi="Arial Narrow"/>
          <w:b/>
          <w:sz w:val="22"/>
          <w:szCs w:val="22"/>
        </w:rPr>
      </w:pPr>
      <w:r w:rsidRPr="00C00906">
        <w:rPr>
          <w:rFonts w:ascii="Arial Narrow" w:hAnsi="Arial Narrow"/>
          <w:b/>
          <w:sz w:val="22"/>
          <w:szCs w:val="22"/>
        </w:rPr>
        <w:t>Location: Faculty of agriculture</w:t>
      </w:r>
    </w:p>
    <w:p w:rsidR="002A3073" w:rsidRPr="00C00906" w:rsidRDefault="002A3073" w:rsidP="002A3073">
      <w:pPr>
        <w:rPr>
          <w:rFonts w:ascii="Arial Narrow" w:hAnsi="Arial Narrow"/>
          <w:b/>
          <w:sz w:val="22"/>
          <w:szCs w:val="22"/>
        </w:rPr>
      </w:pPr>
    </w:p>
    <w:p w:rsidR="002A3073" w:rsidRPr="00C00906" w:rsidRDefault="002A3073" w:rsidP="002A3073">
      <w:pPr>
        <w:numPr>
          <w:ilvl w:val="0"/>
          <w:numId w:val="11"/>
        </w:numPr>
        <w:rPr>
          <w:rFonts w:ascii="Arial Narrow" w:hAnsi="Arial Narrow"/>
          <w:b/>
          <w:sz w:val="22"/>
          <w:szCs w:val="22"/>
        </w:rPr>
      </w:pPr>
      <w:r w:rsidRPr="00C00906">
        <w:rPr>
          <w:rFonts w:ascii="Arial Narrow" w:hAnsi="Arial Narrow"/>
          <w:b/>
          <w:sz w:val="22"/>
          <w:szCs w:val="22"/>
        </w:rPr>
        <w:t>COURSE STRUCTURE</w:t>
      </w:r>
    </w:p>
    <w:p w:rsidR="002A3073" w:rsidRPr="00C00906" w:rsidRDefault="002A3073" w:rsidP="002A3073">
      <w:pPr>
        <w:rPr>
          <w:rFonts w:ascii="Arial Narrow" w:hAnsi="Arial Narrow"/>
          <w:sz w:val="22"/>
          <w:szCs w:val="22"/>
        </w:rPr>
      </w:pPr>
      <w:r w:rsidRPr="00C00906">
        <w:rPr>
          <w:rFonts w:ascii="Arial Narrow" w:hAnsi="Arial Narrow"/>
          <w:sz w:val="22"/>
          <w:szCs w:val="22"/>
        </w:rPr>
        <w:t>3 Credit Units: 30 lecture hours (2 contact hours per week for 15 study weeks) and 30 tutorial hours (1 contact hour per week for 15 study weeks)</w:t>
      </w:r>
    </w:p>
    <w:p w:rsidR="002A3073" w:rsidRPr="00C00906" w:rsidRDefault="002A3073" w:rsidP="002A3073">
      <w:pPr>
        <w:numPr>
          <w:ilvl w:val="0"/>
          <w:numId w:val="11"/>
        </w:numPr>
        <w:shd w:val="clear" w:color="auto" w:fill="FFFFFF"/>
        <w:spacing w:before="120"/>
        <w:jc w:val="both"/>
        <w:rPr>
          <w:rFonts w:ascii="Arial Narrow" w:hAnsi="Arial Narrow"/>
          <w:b/>
          <w:sz w:val="22"/>
          <w:szCs w:val="22"/>
          <w:lang/>
        </w:rPr>
      </w:pPr>
      <w:r w:rsidRPr="00C00906">
        <w:rPr>
          <w:rFonts w:ascii="Arial Narrow" w:hAnsi="Arial Narrow"/>
          <w:b/>
          <w:sz w:val="22"/>
          <w:szCs w:val="22"/>
          <w:lang/>
        </w:rPr>
        <w:t>COURSE DESCRIPTION</w:t>
      </w:r>
      <w:r w:rsidR="006A101C">
        <w:rPr>
          <w:rFonts w:ascii="Arial Narrow" w:hAnsi="Arial Narrow"/>
          <w:b/>
          <w:sz w:val="22"/>
          <w:szCs w:val="22"/>
          <w:lang/>
        </w:rPr>
        <w:t>:</w:t>
      </w:r>
    </w:p>
    <w:p w:rsidR="002A3073" w:rsidRPr="00C00906" w:rsidRDefault="002A3073" w:rsidP="002A3073">
      <w:pPr>
        <w:jc w:val="both"/>
        <w:rPr>
          <w:rFonts w:ascii="Arial Narrow" w:hAnsi="Arial Narrow"/>
          <w:spacing w:val="-4"/>
          <w:sz w:val="22"/>
          <w:szCs w:val="22"/>
        </w:rPr>
      </w:pPr>
      <w:proofErr w:type="gramStart"/>
      <w:r w:rsidRPr="00C00906">
        <w:rPr>
          <w:rFonts w:ascii="Arial Narrow" w:hAnsi="Arial Narrow"/>
          <w:spacing w:val="-4"/>
          <w:sz w:val="22"/>
          <w:szCs w:val="22"/>
        </w:rPr>
        <w:t>Definition of farm business management.</w:t>
      </w:r>
      <w:proofErr w:type="gramEnd"/>
      <w:r w:rsidRPr="00C00906">
        <w:rPr>
          <w:rFonts w:ascii="Arial Narrow" w:hAnsi="Arial Narrow"/>
          <w:spacing w:val="-4"/>
          <w:sz w:val="22"/>
          <w:szCs w:val="22"/>
        </w:rPr>
        <w:t xml:space="preserve">  </w:t>
      </w:r>
      <w:proofErr w:type="gramStart"/>
      <w:r w:rsidRPr="00C00906">
        <w:rPr>
          <w:rFonts w:ascii="Arial Narrow" w:hAnsi="Arial Narrow"/>
          <w:spacing w:val="-4"/>
          <w:sz w:val="22"/>
          <w:szCs w:val="22"/>
        </w:rPr>
        <w:t>Farm business management concepts.</w:t>
      </w:r>
      <w:proofErr w:type="gramEnd"/>
      <w:r w:rsidRPr="00C00906">
        <w:rPr>
          <w:rFonts w:ascii="Arial Narrow" w:hAnsi="Arial Narrow"/>
          <w:spacing w:val="-4"/>
          <w:sz w:val="22"/>
          <w:szCs w:val="22"/>
        </w:rPr>
        <w:t xml:space="preserve"> </w:t>
      </w:r>
      <w:proofErr w:type="gramStart"/>
      <w:r w:rsidRPr="00C00906">
        <w:rPr>
          <w:rFonts w:ascii="Arial Narrow" w:hAnsi="Arial Narrow"/>
          <w:spacing w:val="-4"/>
          <w:sz w:val="22"/>
          <w:szCs w:val="22"/>
        </w:rPr>
        <w:t>Functions of a farm business manager.</w:t>
      </w:r>
      <w:proofErr w:type="gramEnd"/>
      <w:r w:rsidRPr="00C00906">
        <w:rPr>
          <w:rFonts w:ascii="Arial Narrow" w:hAnsi="Arial Narrow"/>
          <w:spacing w:val="-4"/>
          <w:sz w:val="22"/>
          <w:szCs w:val="22"/>
        </w:rPr>
        <w:t xml:space="preserve"> </w:t>
      </w:r>
      <w:proofErr w:type="gramStart"/>
      <w:r w:rsidRPr="00C00906">
        <w:rPr>
          <w:rFonts w:ascii="Arial Narrow" w:hAnsi="Arial Narrow"/>
          <w:spacing w:val="-4"/>
          <w:sz w:val="22"/>
          <w:szCs w:val="22"/>
        </w:rPr>
        <w:t>Farm business objectives.</w:t>
      </w:r>
      <w:proofErr w:type="gramEnd"/>
      <w:r w:rsidRPr="00C00906">
        <w:rPr>
          <w:rFonts w:ascii="Arial Narrow" w:hAnsi="Arial Narrow"/>
          <w:spacing w:val="-4"/>
          <w:sz w:val="22"/>
          <w:szCs w:val="22"/>
        </w:rPr>
        <w:t xml:space="preserve"> </w:t>
      </w:r>
      <w:proofErr w:type="gramStart"/>
      <w:r w:rsidRPr="00C00906">
        <w:rPr>
          <w:rFonts w:ascii="Arial Narrow" w:hAnsi="Arial Narrow"/>
          <w:bCs/>
          <w:iCs/>
          <w:sz w:val="22"/>
          <w:szCs w:val="22"/>
        </w:rPr>
        <w:t xml:space="preserve">Gender roles and issues in business management and decision making at farm </w:t>
      </w:r>
      <w:proofErr w:type="spellStart"/>
      <w:r w:rsidRPr="00C00906">
        <w:rPr>
          <w:rFonts w:ascii="Arial Narrow" w:hAnsi="Arial Narrow"/>
          <w:bCs/>
          <w:iCs/>
          <w:sz w:val="22"/>
          <w:szCs w:val="22"/>
        </w:rPr>
        <w:t>level</w:t>
      </w:r>
      <w:r w:rsidRPr="00C00906">
        <w:rPr>
          <w:rFonts w:ascii="Arial Narrow" w:hAnsi="Arial Narrow"/>
          <w:sz w:val="22"/>
          <w:szCs w:val="22"/>
        </w:rPr>
        <w:t>.</w:t>
      </w:r>
      <w:r w:rsidRPr="00C00906">
        <w:rPr>
          <w:rFonts w:ascii="Arial Narrow" w:hAnsi="Arial Narrow"/>
          <w:spacing w:val="-4"/>
          <w:sz w:val="22"/>
          <w:szCs w:val="22"/>
        </w:rPr>
        <w:t>Farm</w:t>
      </w:r>
      <w:proofErr w:type="spellEnd"/>
      <w:r w:rsidRPr="00C00906">
        <w:rPr>
          <w:rFonts w:ascii="Arial Narrow" w:hAnsi="Arial Narrow"/>
          <w:spacing w:val="-4"/>
          <w:sz w:val="22"/>
          <w:szCs w:val="22"/>
        </w:rPr>
        <w:t xml:space="preserve"> business areas to be managed.</w:t>
      </w:r>
      <w:proofErr w:type="gramEnd"/>
      <w:r w:rsidRPr="00C00906">
        <w:rPr>
          <w:rFonts w:ascii="Arial Narrow" w:hAnsi="Arial Narrow"/>
          <w:spacing w:val="-4"/>
          <w:sz w:val="22"/>
          <w:szCs w:val="22"/>
        </w:rPr>
        <w:t xml:space="preserve"> </w:t>
      </w:r>
      <w:proofErr w:type="gramStart"/>
      <w:r w:rsidRPr="00C00906">
        <w:rPr>
          <w:rFonts w:ascii="Arial Narrow" w:hAnsi="Arial Narrow"/>
          <w:spacing w:val="-4"/>
          <w:sz w:val="22"/>
          <w:szCs w:val="22"/>
        </w:rPr>
        <w:t>Decision making in farm business management.</w:t>
      </w:r>
      <w:proofErr w:type="gramEnd"/>
      <w:r w:rsidRPr="00C00906">
        <w:rPr>
          <w:rFonts w:ascii="Arial Narrow" w:hAnsi="Arial Narrow"/>
          <w:spacing w:val="-4"/>
          <w:sz w:val="22"/>
          <w:szCs w:val="22"/>
        </w:rPr>
        <w:t xml:space="preserve">  </w:t>
      </w:r>
      <w:proofErr w:type="gramStart"/>
      <w:r w:rsidRPr="00C00906">
        <w:rPr>
          <w:rFonts w:ascii="Arial Narrow" w:hAnsi="Arial Narrow"/>
          <w:spacing w:val="-4"/>
          <w:sz w:val="22"/>
          <w:szCs w:val="22"/>
        </w:rPr>
        <w:t>Types of farm businesses.</w:t>
      </w:r>
      <w:proofErr w:type="gramEnd"/>
      <w:r w:rsidRPr="00C00906">
        <w:rPr>
          <w:rFonts w:ascii="Arial Narrow" w:hAnsi="Arial Narrow"/>
          <w:spacing w:val="-4"/>
          <w:sz w:val="22"/>
          <w:szCs w:val="22"/>
        </w:rPr>
        <w:t xml:space="preserve">  </w:t>
      </w:r>
      <w:proofErr w:type="gramStart"/>
      <w:r w:rsidRPr="00C00906">
        <w:rPr>
          <w:rFonts w:ascii="Arial Narrow" w:hAnsi="Arial Narrow"/>
          <w:spacing w:val="-4"/>
          <w:sz w:val="22"/>
          <w:szCs w:val="22"/>
        </w:rPr>
        <w:t>Principles of farm management.</w:t>
      </w:r>
      <w:proofErr w:type="gramEnd"/>
      <w:r w:rsidRPr="00C00906">
        <w:rPr>
          <w:rFonts w:ascii="Arial Narrow" w:hAnsi="Arial Narrow"/>
          <w:spacing w:val="-4"/>
          <w:sz w:val="22"/>
          <w:szCs w:val="22"/>
        </w:rPr>
        <w:t xml:space="preserve">  Farm business management accounts and farm business planning.  Farm business budgeting. </w:t>
      </w:r>
    </w:p>
    <w:p w:rsidR="002A3073" w:rsidRPr="00C00906" w:rsidRDefault="002A3073" w:rsidP="002A3073">
      <w:pPr>
        <w:autoSpaceDE w:val="0"/>
        <w:autoSpaceDN w:val="0"/>
        <w:adjustRightInd w:val="0"/>
        <w:jc w:val="both"/>
        <w:rPr>
          <w:rFonts w:ascii="Arial Narrow" w:hAnsi="Arial Narrow"/>
          <w:sz w:val="22"/>
          <w:szCs w:val="22"/>
        </w:rPr>
      </w:pPr>
    </w:p>
    <w:p w:rsidR="002A3073" w:rsidRPr="00C00906" w:rsidRDefault="002A3073" w:rsidP="002A3073">
      <w:pPr>
        <w:numPr>
          <w:ilvl w:val="0"/>
          <w:numId w:val="11"/>
        </w:numPr>
        <w:autoSpaceDE w:val="0"/>
        <w:autoSpaceDN w:val="0"/>
        <w:adjustRightInd w:val="0"/>
        <w:jc w:val="both"/>
        <w:rPr>
          <w:rFonts w:ascii="Arial Narrow" w:hAnsi="Arial Narrow"/>
          <w:sz w:val="22"/>
          <w:szCs w:val="22"/>
          <w:lang/>
        </w:rPr>
      </w:pPr>
      <w:r w:rsidRPr="00C00906">
        <w:rPr>
          <w:rFonts w:ascii="Arial Narrow" w:hAnsi="Arial Narrow"/>
          <w:b/>
          <w:bCs/>
          <w:sz w:val="22"/>
          <w:szCs w:val="22"/>
          <w:lang/>
        </w:rPr>
        <w:t>COURSE OBJECTIVES</w:t>
      </w:r>
    </w:p>
    <w:p w:rsidR="002A3073" w:rsidRPr="00C00906" w:rsidRDefault="002A3073" w:rsidP="002A3073">
      <w:pPr>
        <w:autoSpaceDE w:val="0"/>
        <w:autoSpaceDN w:val="0"/>
        <w:adjustRightInd w:val="0"/>
        <w:jc w:val="both"/>
        <w:rPr>
          <w:rFonts w:ascii="Arial Narrow" w:eastAsia="Calibri" w:hAnsi="Arial Narrow"/>
          <w:sz w:val="22"/>
          <w:szCs w:val="22"/>
        </w:rPr>
      </w:pPr>
      <w:r w:rsidRPr="00C00906">
        <w:rPr>
          <w:rFonts w:ascii="Arial Narrow" w:eastAsia="Calibri" w:hAnsi="Arial Narrow"/>
          <w:sz w:val="22"/>
          <w:szCs w:val="22"/>
        </w:rPr>
        <w:t xml:space="preserve">The main objective of the course is to introduce the student to managerial concepts and decision-making tools and to develop competency in applying them to farm business management situations. </w:t>
      </w:r>
    </w:p>
    <w:p w:rsidR="002A3073" w:rsidRPr="00C00906" w:rsidRDefault="002A3073" w:rsidP="002A3073">
      <w:pPr>
        <w:jc w:val="both"/>
        <w:rPr>
          <w:rFonts w:ascii="Arial Narrow" w:hAnsi="Arial Narrow"/>
          <w:sz w:val="22"/>
          <w:szCs w:val="22"/>
        </w:rPr>
      </w:pPr>
    </w:p>
    <w:p w:rsidR="002A3073" w:rsidRPr="00C00906" w:rsidRDefault="002A3073" w:rsidP="002A3073">
      <w:pPr>
        <w:jc w:val="both"/>
        <w:rPr>
          <w:rFonts w:ascii="Arial Narrow" w:hAnsi="Arial Narrow"/>
          <w:sz w:val="22"/>
          <w:szCs w:val="22"/>
        </w:rPr>
      </w:pPr>
      <w:r w:rsidRPr="00C00906">
        <w:rPr>
          <w:rFonts w:ascii="Arial Narrow" w:hAnsi="Arial Narrow"/>
          <w:sz w:val="22"/>
          <w:szCs w:val="22"/>
        </w:rPr>
        <w:t>This course will help the students to</w:t>
      </w:r>
    </w:p>
    <w:p w:rsidR="002A3073" w:rsidRPr="00C00906" w:rsidRDefault="002A3073" w:rsidP="002A3073">
      <w:pPr>
        <w:numPr>
          <w:ilvl w:val="0"/>
          <w:numId w:val="3"/>
        </w:numPr>
        <w:jc w:val="both"/>
        <w:rPr>
          <w:rFonts w:ascii="Arial Narrow" w:hAnsi="Arial Narrow"/>
          <w:sz w:val="22"/>
          <w:szCs w:val="22"/>
        </w:rPr>
      </w:pPr>
      <w:r w:rsidRPr="00C00906">
        <w:rPr>
          <w:rFonts w:ascii="Arial Narrow" w:hAnsi="Arial Narrow"/>
          <w:sz w:val="22"/>
          <w:szCs w:val="22"/>
        </w:rPr>
        <w:t xml:space="preserve">Develop their knowledge of economic principles/theory underlying resource allocation problems on the farm and the decision-making process. </w:t>
      </w:r>
    </w:p>
    <w:p w:rsidR="002A3073" w:rsidRPr="00C00906" w:rsidRDefault="002A3073" w:rsidP="002A3073">
      <w:pPr>
        <w:numPr>
          <w:ilvl w:val="0"/>
          <w:numId w:val="3"/>
        </w:numPr>
        <w:jc w:val="both"/>
        <w:rPr>
          <w:rFonts w:ascii="Arial Narrow" w:hAnsi="Arial Narrow"/>
          <w:sz w:val="22"/>
          <w:szCs w:val="22"/>
        </w:rPr>
      </w:pPr>
      <w:r w:rsidRPr="00C00906">
        <w:rPr>
          <w:rFonts w:ascii="Arial Narrow" w:hAnsi="Arial Narrow"/>
          <w:sz w:val="22"/>
          <w:szCs w:val="22"/>
        </w:rPr>
        <w:t xml:space="preserve">Apply economic principles to organization and management of businesses in general and farm businesses in particular, with emphasis on choice of optimal enterprise combinations to meet household goals and understanding the role and factors influencing farm decision making. </w:t>
      </w:r>
    </w:p>
    <w:p w:rsidR="002A3073" w:rsidRPr="00C00906" w:rsidRDefault="002A3073" w:rsidP="002A3073">
      <w:pPr>
        <w:pStyle w:val="ListParagraph"/>
        <w:numPr>
          <w:ilvl w:val="0"/>
          <w:numId w:val="3"/>
        </w:numPr>
        <w:jc w:val="both"/>
        <w:rPr>
          <w:rFonts w:ascii="Arial Narrow" w:hAnsi="Arial Narrow"/>
          <w:bCs/>
          <w:color w:val="000000"/>
          <w:spacing w:val="-4"/>
          <w:sz w:val="22"/>
          <w:szCs w:val="22"/>
        </w:rPr>
      </w:pPr>
      <w:r w:rsidRPr="00C00906">
        <w:rPr>
          <w:rFonts w:ascii="Arial Narrow" w:hAnsi="Arial Narrow"/>
          <w:sz w:val="22"/>
          <w:szCs w:val="22"/>
        </w:rPr>
        <w:t>Apply these management approaches or sets of principles to farm business in such a way as to meet desired goals.</w:t>
      </w:r>
    </w:p>
    <w:p w:rsidR="002A3073" w:rsidRPr="00C00906" w:rsidRDefault="002A3073" w:rsidP="002A3073">
      <w:pPr>
        <w:numPr>
          <w:ilvl w:val="0"/>
          <w:numId w:val="3"/>
        </w:numPr>
        <w:autoSpaceDE w:val="0"/>
        <w:autoSpaceDN w:val="0"/>
        <w:adjustRightInd w:val="0"/>
        <w:rPr>
          <w:rFonts w:ascii="Arial Narrow" w:eastAsia="Calibri" w:hAnsi="Arial Narrow"/>
          <w:sz w:val="22"/>
          <w:szCs w:val="22"/>
        </w:rPr>
      </w:pPr>
      <w:r w:rsidRPr="00C00906">
        <w:rPr>
          <w:rFonts w:ascii="Arial Narrow" w:eastAsia="Calibri" w:hAnsi="Arial Narrow"/>
          <w:sz w:val="22"/>
          <w:szCs w:val="22"/>
        </w:rPr>
        <w:t>Be able to use decision-making tools (e.g., records, budgeting, and capital investment) useful to the manager in planning and controlling the farm business.</w:t>
      </w:r>
    </w:p>
    <w:p w:rsidR="002A3073" w:rsidRPr="00C00906" w:rsidRDefault="002A3073" w:rsidP="002A3073">
      <w:pPr>
        <w:autoSpaceDE w:val="0"/>
        <w:autoSpaceDN w:val="0"/>
        <w:adjustRightInd w:val="0"/>
        <w:ind w:left="720"/>
        <w:rPr>
          <w:rFonts w:ascii="Arial Narrow" w:eastAsia="Calibri" w:hAnsi="Arial Narrow"/>
          <w:sz w:val="22"/>
          <w:szCs w:val="22"/>
        </w:rPr>
      </w:pPr>
    </w:p>
    <w:p w:rsidR="002A3073" w:rsidRPr="00C00906" w:rsidRDefault="002A3073" w:rsidP="002A3073">
      <w:pPr>
        <w:jc w:val="both"/>
        <w:rPr>
          <w:rFonts w:ascii="Arial Narrow" w:hAnsi="Arial Narrow"/>
          <w:color w:val="000000"/>
          <w:sz w:val="22"/>
          <w:szCs w:val="22"/>
          <w:highlight w:val="yellow"/>
        </w:rPr>
      </w:pPr>
    </w:p>
    <w:p w:rsidR="002A3073" w:rsidRPr="00C00906" w:rsidRDefault="002A3073" w:rsidP="002A3073">
      <w:pPr>
        <w:numPr>
          <w:ilvl w:val="0"/>
          <w:numId w:val="11"/>
        </w:numPr>
        <w:jc w:val="both"/>
        <w:rPr>
          <w:rFonts w:ascii="Arial Narrow" w:hAnsi="Arial Narrow"/>
          <w:b/>
          <w:bCs/>
          <w:color w:val="000000"/>
          <w:sz w:val="22"/>
          <w:szCs w:val="22"/>
        </w:rPr>
      </w:pPr>
      <w:r w:rsidRPr="00C00906">
        <w:rPr>
          <w:rFonts w:ascii="Arial Narrow" w:hAnsi="Arial Narrow"/>
          <w:b/>
          <w:bCs/>
          <w:color w:val="000000"/>
          <w:sz w:val="22"/>
          <w:szCs w:val="22"/>
        </w:rPr>
        <w:t xml:space="preserve">RECOMMENDED REFERENCES FOR </w:t>
      </w:r>
      <w:smartTag w:uri="urn:schemas-microsoft-com:office:smarttags" w:element="place">
        <w:smartTag w:uri="urn:schemas-microsoft-com:office:smarttags" w:element="City">
          <w:r w:rsidRPr="00C00906">
            <w:rPr>
              <w:rFonts w:ascii="Arial Narrow" w:hAnsi="Arial Narrow"/>
              <w:b/>
              <w:bCs/>
              <w:color w:val="000000"/>
              <w:sz w:val="22"/>
              <w:szCs w:val="22"/>
            </w:rPr>
            <w:t>READING</w:t>
          </w:r>
        </w:smartTag>
      </w:smartTag>
    </w:p>
    <w:p w:rsidR="002A3073" w:rsidRPr="00C00906" w:rsidRDefault="002A3073" w:rsidP="002A3073">
      <w:pPr>
        <w:ind w:left="720"/>
        <w:jc w:val="both"/>
        <w:rPr>
          <w:rFonts w:ascii="Arial Narrow" w:hAnsi="Arial Narrow"/>
          <w:b/>
          <w:bCs/>
          <w:color w:val="000000"/>
          <w:sz w:val="22"/>
          <w:szCs w:val="22"/>
        </w:rPr>
      </w:pPr>
    </w:p>
    <w:p w:rsidR="002A3073" w:rsidRPr="00C00906" w:rsidRDefault="002A3073" w:rsidP="002A3073">
      <w:pPr>
        <w:numPr>
          <w:ilvl w:val="0"/>
          <w:numId w:val="1"/>
        </w:numPr>
        <w:rPr>
          <w:rFonts w:ascii="Arial Narrow" w:hAnsi="Arial Narrow"/>
          <w:sz w:val="22"/>
          <w:szCs w:val="22"/>
        </w:rPr>
      </w:pPr>
      <w:r w:rsidRPr="00C00906">
        <w:rPr>
          <w:rFonts w:ascii="Arial Narrow" w:hAnsi="Arial Narrow"/>
          <w:sz w:val="22"/>
          <w:szCs w:val="22"/>
        </w:rPr>
        <w:t xml:space="preserve">Castle </w:t>
      </w:r>
      <w:proofErr w:type="spellStart"/>
      <w:r w:rsidRPr="00C00906">
        <w:rPr>
          <w:rFonts w:ascii="Arial Narrow" w:hAnsi="Arial Narrow"/>
          <w:sz w:val="22"/>
          <w:szCs w:val="22"/>
        </w:rPr>
        <w:t>N.E.</w:t>
      </w:r>
      <w:proofErr w:type="gramStart"/>
      <w:r w:rsidRPr="00C00906">
        <w:rPr>
          <w:rFonts w:ascii="Arial Narrow" w:hAnsi="Arial Narrow"/>
          <w:sz w:val="22"/>
          <w:szCs w:val="22"/>
        </w:rPr>
        <w:t>,Becker</w:t>
      </w:r>
      <w:proofErr w:type="spellEnd"/>
      <w:proofErr w:type="gramEnd"/>
      <w:r w:rsidRPr="00C00906">
        <w:rPr>
          <w:rFonts w:ascii="Arial Narrow" w:hAnsi="Arial Narrow"/>
          <w:sz w:val="22"/>
          <w:szCs w:val="22"/>
        </w:rPr>
        <w:t xml:space="preserve">, H and Nelson (1987): Farm Business Management: The decision Making process. Third Edition. Macmillan Publishing Company, </w:t>
      </w:r>
      <w:smartTag w:uri="urn:schemas-microsoft-com:office:smarttags" w:element="place">
        <w:smartTag w:uri="urn:schemas-microsoft-com:office:smarttags" w:element="State">
          <w:r w:rsidRPr="00C00906">
            <w:rPr>
              <w:rFonts w:ascii="Arial Narrow" w:hAnsi="Arial Narrow"/>
              <w:sz w:val="22"/>
              <w:szCs w:val="22"/>
            </w:rPr>
            <w:t>New York</w:t>
          </w:r>
        </w:smartTag>
      </w:smartTag>
      <w:r w:rsidRPr="00C00906">
        <w:rPr>
          <w:rFonts w:ascii="Arial Narrow" w:hAnsi="Arial Narrow"/>
          <w:sz w:val="22"/>
          <w:szCs w:val="22"/>
        </w:rPr>
        <w:t>.</w:t>
      </w:r>
    </w:p>
    <w:p w:rsidR="002A3073" w:rsidRPr="00C00906" w:rsidRDefault="002A3073" w:rsidP="002A3073">
      <w:pPr>
        <w:numPr>
          <w:ilvl w:val="0"/>
          <w:numId w:val="1"/>
        </w:numPr>
        <w:rPr>
          <w:rFonts w:ascii="Arial Narrow" w:hAnsi="Arial Narrow"/>
          <w:sz w:val="22"/>
          <w:szCs w:val="22"/>
        </w:rPr>
      </w:pPr>
      <w:r w:rsidRPr="00C00906">
        <w:rPr>
          <w:rFonts w:ascii="Arial Narrow" w:hAnsi="Arial Narrow"/>
          <w:sz w:val="22"/>
          <w:szCs w:val="22"/>
        </w:rPr>
        <w:t xml:space="preserve">Baker </w:t>
      </w:r>
      <w:proofErr w:type="spellStart"/>
      <w:r w:rsidRPr="00C00906">
        <w:rPr>
          <w:rFonts w:ascii="Arial Narrow" w:hAnsi="Arial Narrow"/>
          <w:sz w:val="22"/>
          <w:szCs w:val="22"/>
        </w:rPr>
        <w:t>A.G.</w:t>
      </w:r>
      <w:proofErr w:type="gramStart"/>
      <w:r w:rsidRPr="00C00906">
        <w:rPr>
          <w:rFonts w:ascii="Arial Narrow" w:hAnsi="Arial Narrow"/>
          <w:sz w:val="22"/>
          <w:szCs w:val="22"/>
        </w:rPr>
        <w:t>,Grunewald</w:t>
      </w:r>
      <w:proofErr w:type="spellEnd"/>
      <w:proofErr w:type="gramEnd"/>
      <w:r w:rsidRPr="00C00906">
        <w:rPr>
          <w:rFonts w:ascii="Arial Narrow" w:hAnsi="Arial Narrow"/>
          <w:sz w:val="22"/>
          <w:szCs w:val="22"/>
        </w:rPr>
        <w:t xml:space="preserve"> O, and Gorman W.D (2002): Introduction to Food and Agribusiness Management .By Pearson Education, Upper Saddle river, </w:t>
      </w:r>
      <w:smartTag w:uri="urn:schemas-microsoft-com:office:smarttags" w:element="place">
        <w:smartTag w:uri="urn:schemas-microsoft-com:office:smarttags" w:element="State">
          <w:r w:rsidRPr="00C00906">
            <w:rPr>
              <w:rFonts w:ascii="Arial Narrow" w:hAnsi="Arial Narrow"/>
              <w:sz w:val="22"/>
              <w:szCs w:val="22"/>
            </w:rPr>
            <w:t>New Jersey</w:t>
          </w:r>
        </w:smartTag>
      </w:smartTag>
      <w:r w:rsidRPr="00C00906">
        <w:rPr>
          <w:rFonts w:ascii="Arial Narrow" w:hAnsi="Arial Narrow"/>
          <w:sz w:val="22"/>
          <w:szCs w:val="22"/>
        </w:rPr>
        <w:t>.</w:t>
      </w:r>
    </w:p>
    <w:p w:rsidR="002A3073" w:rsidRPr="00C00906" w:rsidRDefault="002A3073" w:rsidP="002A3073">
      <w:pPr>
        <w:numPr>
          <w:ilvl w:val="0"/>
          <w:numId w:val="1"/>
        </w:numPr>
        <w:rPr>
          <w:rFonts w:ascii="Arial Narrow" w:hAnsi="Arial Narrow"/>
          <w:sz w:val="22"/>
          <w:szCs w:val="22"/>
        </w:rPr>
      </w:pPr>
      <w:proofErr w:type="spellStart"/>
      <w:r w:rsidRPr="00C00906">
        <w:rPr>
          <w:rFonts w:ascii="Arial Narrow" w:hAnsi="Arial Narrow"/>
          <w:sz w:val="22"/>
          <w:szCs w:val="22"/>
        </w:rPr>
        <w:t>Boehlje</w:t>
      </w:r>
      <w:proofErr w:type="spellEnd"/>
      <w:r w:rsidRPr="00C00906">
        <w:rPr>
          <w:rFonts w:ascii="Arial Narrow" w:hAnsi="Arial Narrow"/>
          <w:sz w:val="22"/>
          <w:szCs w:val="22"/>
        </w:rPr>
        <w:t xml:space="preserve">, M.D., and </w:t>
      </w:r>
      <w:proofErr w:type="spellStart"/>
      <w:r w:rsidRPr="00C00906">
        <w:rPr>
          <w:rFonts w:ascii="Arial Narrow" w:hAnsi="Arial Narrow"/>
          <w:sz w:val="22"/>
          <w:szCs w:val="22"/>
        </w:rPr>
        <w:t>Eidman</w:t>
      </w:r>
      <w:proofErr w:type="spellEnd"/>
      <w:r w:rsidRPr="00C00906">
        <w:rPr>
          <w:rFonts w:ascii="Arial Narrow" w:hAnsi="Arial Narrow"/>
          <w:sz w:val="22"/>
          <w:szCs w:val="22"/>
        </w:rPr>
        <w:t>, V.R. (1984). Farm management. John Wiley and sons, Inc.</w:t>
      </w:r>
    </w:p>
    <w:p w:rsidR="002A3073" w:rsidRPr="00C00906" w:rsidRDefault="002A3073" w:rsidP="002A3073">
      <w:pPr>
        <w:numPr>
          <w:ilvl w:val="0"/>
          <w:numId w:val="1"/>
        </w:numPr>
        <w:autoSpaceDE w:val="0"/>
        <w:autoSpaceDN w:val="0"/>
        <w:adjustRightInd w:val="0"/>
        <w:rPr>
          <w:rFonts w:ascii="Arial Narrow" w:eastAsia="Calibri" w:hAnsi="Arial Narrow"/>
          <w:sz w:val="22"/>
          <w:szCs w:val="22"/>
        </w:rPr>
      </w:pPr>
      <w:r w:rsidRPr="00C00906">
        <w:rPr>
          <w:rFonts w:ascii="Arial Narrow" w:eastAsia="Calibri" w:hAnsi="Arial Narrow"/>
          <w:iCs/>
          <w:sz w:val="22"/>
          <w:szCs w:val="22"/>
        </w:rPr>
        <w:t xml:space="preserve">Farm Management </w:t>
      </w:r>
      <w:r w:rsidRPr="00C00906">
        <w:rPr>
          <w:rFonts w:ascii="Arial Narrow" w:eastAsia="Calibri" w:hAnsi="Arial Narrow"/>
          <w:sz w:val="22"/>
          <w:szCs w:val="22"/>
        </w:rPr>
        <w:t>by R. D. Kay and W. F. Edwards, Sixth Edition</w:t>
      </w:r>
    </w:p>
    <w:p w:rsidR="002A3073" w:rsidRDefault="002A3073" w:rsidP="002A3073">
      <w:pPr>
        <w:jc w:val="both"/>
        <w:rPr>
          <w:rFonts w:ascii="Arial Narrow" w:hAnsi="Arial Narrow"/>
          <w:b/>
          <w:color w:val="000000"/>
          <w:sz w:val="22"/>
          <w:szCs w:val="22"/>
        </w:rPr>
      </w:pPr>
    </w:p>
    <w:p w:rsidR="002A3073" w:rsidRDefault="002A3073" w:rsidP="002A3073">
      <w:pPr>
        <w:jc w:val="both"/>
        <w:rPr>
          <w:rFonts w:ascii="Arial Narrow" w:hAnsi="Arial Narrow"/>
          <w:b/>
          <w:color w:val="000000"/>
          <w:sz w:val="22"/>
          <w:szCs w:val="22"/>
        </w:rPr>
      </w:pPr>
    </w:p>
    <w:p w:rsidR="002A3073" w:rsidRDefault="002A3073" w:rsidP="002A3073">
      <w:pPr>
        <w:jc w:val="both"/>
        <w:rPr>
          <w:rFonts w:ascii="Arial Narrow" w:hAnsi="Arial Narrow"/>
          <w:b/>
          <w:color w:val="000000"/>
          <w:sz w:val="22"/>
          <w:szCs w:val="22"/>
        </w:rPr>
      </w:pPr>
    </w:p>
    <w:p w:rsidR="002A3073" w:rsidRDefault="002A3073" w:rsidP="002A3073">
      <w:pPr>
        <w:jc w:val="both"/>
        <w:rPr>
          <w:rFonts w:ascii="Arial Narrow" w:hAnsi="Arial Narrow"/>
          <w:b/>
          <w:color w:val="000000"/>
          <w:sz w:val="22"/>
          <w:szCs w:val="22"/>
        </w:rPr>
      </w:pPr>
    </w:p>
    <w:p w:rsidR="002A3073" w:rsidRPr="00C00906" w:rsidRDefault="002A3073" w:rsidP="002A3073">
      <w:pPr>
        <w:jc w:val="both"/>
        <w:rPr>
          <w:rFonts w:ascii="Arial Narrow" w:hAnsi="Arial Narrow"/>
          <w:b/>
          <w:color w:val="000000"/>
          <w:sz w:val="22"/>
          <w:szCs w:val="22"/>
        </w:rPr>
      </w:pPr>
    </w:p>
    <w:p w:rsidR="002A3073" w:rsidRPr="00C00906" w:rsidRDefault="002A3073" w:rsidP="002A3073">
      <w:pPr>
        <w:jc w:val="both"/>
        <w:rPr>
          <w:rFonts w:ascii="Arial Narrow" w:hAnsi="Arial Narrow"/>
          <w:b/>
          <w:color w:val="000000"/>
          <w:sz w:val="22"/>
          <w:szCs w:val="22"/>
        </w:rPr>
      </w:pPr>
    </w:p>
    <w:p w:rsidR="002A3073" w:rsidRPr="00C00906" w:rsidRDefault="002A3073" w:rsidP="002A3073">
      <w:pPr>
        <w:jc w:val="both"/>
        <w:rPr>
          <w:rFonts w:ascii="Arial Narrow" w:hAnsi="Arial Narrow"/>
          <w:b/>
          <w:color w:val="000000"/>
          <w:sz w:val="22"/>
          <w:szCs w:val="22"/>
        </w:rPr>
      </w:pPr>
      <w:r w:rsidRPr="00C00906">
        <w:rPr>
          <w:rFonts w:ascii="Arial Narrow" w:hAnsi="Arial Narrow"/>
          <w:b/>
          <w:color w:val="000000"/>
          <w:sz w:val="22"/>
          <w:szCs w:val="22"/>
        </w:rPr>
        <w:t>8. COURSE CONTENT, METHODS OF INSTRUCTION, TOOLS AND EQUIPMENT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050"/>
        <w:gridCol w:w="1968"/>
        <w:gridCol w:w="1697"/>
      </w:tblGrid>
      <w:tr w:rsidR="002A3073" w:rsidRPr="00C00906" w:rsidTr="00EB3538">
        <w:tc>
          <w:tcPr>
            <w:tcW w:w="1818" w:type="dxa"/>
          </w:tcPr>
          <w:p w:rsidR="002A3073" w:rsidRPr="00C00906" w:rsidRDefault="002A3073" w:rsidP="00EB3538">
            <w:pPr>
              <w:rPr>
                <w:rFonts w:ascii="Arial Narrow" w:hAnsi="Arial Narrow"/>
                <w:b/>
              </w:rPr>
            </w:pPr>
            <w:r w:rsidRPr="00C00906">
              <w:rPr>
                <w:rFonts w:ascii="Arial Narrow" w:hAnsi="Arial Narrow"/>
                <w:b/>
                <w:sz w:val="22"/>
                <w:szCs w:val="22"/>
              </w:rPr>
              <w:t>TOPIC</w:t>
            </w:r>
          </w:p>
        </w:tc>
        <w:tc>
          <w:tcPr>
            <w:tcW w:w="4050" w:type="dxa"/>
          </w:tcPr>
          <w:p w:rsidR="002A3073" w:rsidRPr="00C00906" w:rsidRDefault="002A3073" w:rsidP="00EB3538">
            <w:pPr>
              <w:rPr>
                <w:rFonts w:ascii="Arial Narrow" w:hAnsi="Arial Narrow"/>
                <w:b/>
              </w:rPr>
            </w:pPr>
            <w:r w:rsidRPr="00C00906">
              <w:rPr>
                <w:rFonts w:ascii="Arial Narrow" w:hAnsi="Arial Narrow"/>
                <w:b/>
                <w:sz w:val="22"/>
                <w:szCs w:val="22"/>
              </w:rPr>
              <w:t>CONTENT</w:t>
            </w:r>
          </w:p>
        </w:tc>
        <w:tc>
          <w:tcPr>
            <w:tcW w:w="1968" w:type="dxa"/>
          </w:tcPr>
          <w:p w:rsidR="002A3073" w:rsidRPr="00C00906" w:rsidRDefault="002A3073" w:rsidP="00EB3538">
            <w:pPr>
              <w:rPr>
                <w:rFonts w:ascii="Arial Narrow" w:hAnsi="Arial Narrow"/>
                <w:b/>
              </w:rPr>
            </w:pPr>
            <w:r w:rsidRPr="00C00906">
              <w:rPr>
                <w:rFonts w:ascii="Arial Narrow" w:hAnsi="Arial Narrow"/>
                <w:b/>
                <w:sz w:val="22"/>
                <w:szCs w:val="22"/>
              </w:rPr>
              <w:t xml:space="preserve">METHOD OF </w:t>
            </w:r>
            <w:r w:rsidRPr="00C00906">
              <w:rPr>
                <w:rFonts w:ascii="Arial Narrow" w:hAnsi="Arial Narrow"/>
                <w:b/>
                <w:sz w:val="22"/>
                <w:szCs w:val="22"/>
              </w:rPr>
              <w:lastRenderedPageBreak/>
              <w:t>INSTRUCTION/Time Allocated</w:t>
            </w:r>
          </w:p>
        </w:tc>
        <w:tc>
          <w:tcPr>
            <w:tcW w:w="1697" w:type="dxa"/>
          </w:tcPr>
          <w:p w:rsidR="002A3073" w:rsidRPr="00C00906" w:rsidRDefault="002A3073" w:rsidP="00EB3538">
            <w:pPr>
              <w:jc w:val="both"/>
              <w:rPr>
                <w:rFonts w:ascii="Arial Narrow" w:hAnsi="Arial Narrow"/>
                <w:b/>
              </w:rPr>
            </w:pPr>
            <w:r w:rsidRPr="00C00906">
              <w:rPr>
                <w:rFonts w:ascii="Arial Narrow" w:hAnsi="Arial Narrow"/>
                <w:b/>
                <w:sz w:val="22"/>
                <w:szCs w:val="22"/>
              </w:rPr>
              <w:lastRenderedPageBreak/>
              <w:t xml:space="preserve">TOOLS / </w:t>
            </w:r>
            <w:r w:rsidRPr="00C00906">
              <w:rPr>
                <w:rFonts w:ascii="Arial Narrow" w:hAnsi="Arial Narrow"/>
                <w:b/>
                <w:sz w:val="22"/>
                <w:szCs w:val="22"/>
              </w:rPr>
              <w:lastRenderedPageBreak/>
              <w:t>EQUIPMENT NEEDED</w:t>
            </w:r>
          </w:p>
        </w:tc>
      </w:tr>
      <w:tr w:rsidR="002A3073" w:rsidRPr="00C00906" w:rsidTr="00EB3538">
        <w:tc>
          <w:tcPr>
            <w:tcW w:w="1818" w:type="dxa"/>
          </w:tcPr>
          <w:p w:rsidR="002A3073" w:rsidRPr="00C00906" w:rsidRDefault="002A3073" w:rsidP="00EB3538">
            <w:pPr>
              <w:rPr>
                <w:rFonts w:ascii="Arial Narrow" w:hAnsi="Arial Narrow"/>
              </w:rPr>
            </w:pPr>
            <w:r w:rsidRPr="00C00906">
              <w:rPr>
                <w:rFonts w:ascii="Arial Narrow" w:hAnsi="Arial Narrow"/>
                <w:color w:val="000000"/>
                <w:spacing w:val="-4"/>
                <w:sz w:val="22"/>
                <w:szCs w:val="22"/>
              </w:rPr>
              <w:lastRenderedPageBreak/>
              <w:t>O</w:t>
            </w:r>
            <w:r w:rsidRPr="00C00906">
              <w:rPr>
                <w:rFonts w:ascii="Arial Narrow" w:eastAsia="Calibri" w:hAnsi="Arial Narrow"/>
                <w:bCs/>
                <w:sz w:val="22"/>
                <w:szCs w:val="22"/>
              </w:rPr>
              <w:t>verview of farm business management</w:t>
            </w:r>
          </w:p>
        </w:tc>
        <w:tc>
          <w:tcPr>
            <w:tcW w:w="4050" w:type="dxa"/>
          </w:tcPr>
          <w:p w:rsidR="002A3073" w:rsidRPr="00C00906" w:rsidRDefault="002A3073" w:rsidP="002A3073">
            <w:pPr>
              <w:numPr>
                <w:ilvl w:val="0"/>
                <w:numId w:val="4"/>
              </w:numPr>
              <w:rPr>
                <w:rFonts w:ascii="Arial Narrow" w:hAnsi="Arial Narrow"/>
                <w:color w:val="000000"/>
                <w:spacing w:val="-4"/>
              </w:rPr>
            </w:pPr>
            <w:r w:rsidRPr="00C00906">
              <w:rPr>
                <w:rFonts w:ascii="Arial Narrow" w:hAnsi="Arial Narrow"/>
                <w:color w:val="000000"/>
                <w:spacing w:val="-4"/>
                <w:sz w:val="22"/>
                <w:szCs w:val="22"/>
              </w:rPr>
              <w:t>Farm business management concepts</w:t>
            </w:r>
          </w:p>
          <w:p w:rsidR="002A3073" w:rsidRPr="00C00906" w:rsidRDefault="002A3073" w:rsidP="002A3073">
            <w:pPr>
              <w:numPr>
                <w:ilvl w:val="0"/>
                <w:numId w:val="4"/>
              </w:numPr>
              <w:rPr>
                <w:rFonts w:ascii="Arial Narrow" w:hAnsi="Arial Narrow"/>
                <w:color w:val="000000"/>
                <w:spacing w:val="-4"/>
              </w:rPr>
            </w:pPr>
            <w:r w:rsidRPr="00C00906">
              <w:rPr>
                <w:rFonts w:ascii="Arial Narrow" w:hAnsi="Arial Narrow"/>
                <w:color w:val="000000"/>
                <w:spacing w:val="-4"/>
                <w:sz w:val="22"/>
                <w:szCs w:val="22"/>
              </w:rPr>
              <w:t>Functions of a farm business manager</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 xml:space="preserve">Chalk / BB or Markers </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O</w:t>
            </w:r>
            <w:r w:rsidRPr="00C00906">
              <w:rPr>
                <w:rFonts w:ascii="Arial Narrow" w:eastAsia="Calibri" w:hAnsi="Arial Narrow"/>
                <w:bCs/>
                <w:sz w:val="22"/>
                <w:szCs w:val="22"/>
              </w:rPr>
              <w:t>verview of farm business management</w:t>
            </w:r>
          </w:p>
        </w:tc>
        <w:tc>
          <w:tcPr>
            <w:tcW w:w="4050" w:type="dxa"/>
          </w:tcPr>
          <w:p w:rsidR="002A3073" w:rsidRPr="00C00906" w:rsidRDefault="002A3073" w:rsidP="002A3073">
            <w:pPr>
              <w:numPr>
                <w:ilvl w:val="0"/>
                <w:numId w:val="4"/>
              </w:numPr>
              <w:rPr>
                <w:rFonts w:ascii="Arial Narrow" w:hAnsi="Arial Narrow"/>
                <w:color w:val="000000"/>
                <w:spacing w:val="-4"/>
              </w:rPr>
            </w:pPr>
            <w:r w:rsidRPr="00C00906">
              <w:rPr>
                <w:rFonts w:ascii="Arial Narrow" w:hAnsi="Arial Narrow"/>
                <w:color w:val="000000"/>
                <w:spacing w:val="-4"/>
                <w:sz w:val="22"/>
                <w:szCs w:val="22"/>
              </w:rPr>
              <w:t>Decision making in farm business management; The decision making process</w:t>
            </w:r>
          </w:p>
          <w:p w:rsidR="002A3073" w:rsidRPr="00C00906" w:rsidRDefault="002A3073" w:rsidP="00EB3538">
            <w:pPr>
              <w:rPr>
                <w:rFonts w:ascii="Arial Narrow" w:hAnsi="Arial Narrow"/>
                <w:color w:val="000000"/>
                <w:spacing w:val="-4"/>
              </w:rPr>
            </w:pPr>
            <w:r w:rsidRPr="00C00906">
              <w:rPr>
                <w:rFonts w:ascii="Arial Narrow" w:hAnsi="Arial Narrow"/>
                <w:sz w:val="22"/>
                <w:szCs w:val="22"/>
              </w:rPr>
              <w:t>Tutorial :Setting farm business goals</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p w:rsidR="002A3073" w:rsidRPr="00C00906" w:rsidRDefault="002A3073" w:rsidP="00EB3538">
            <w:pPr>
              <w:jc w:val="both"/>
              <w:rPr>
                <w:rFonts w:ascii="Arial Narrow" w:hAnsi="Arial Narrow"/>
              </w:rPr>
            </w:pPr>
          </w:p>
        </w:tc>
      </w:tr>
      <w:tr w:rsidR="002A3073" w:rsidRPr="00C00906" w:rsidTr="00EB3538">
        <w:tc>
          <w:tcPr>
            <w:tcW w:w="1818" w:type="dxa"/>
          </w:tcPr>
          <w:p w:rsidR="002A3073" w:rsidRPr="00C00906" w:rsidRDefault="002A3073" w:rsidP="00EB3538">
            <w:pPr>
              <w:rPr>
                <w:rFonts w:ascii="Arial Narrow" w:hAnsi="Arial Narrow"/>
              </w:rPr>
            </w:pPr>
            <w:r w:rsidRPr="00C00906">
              <w:rPr>
                <w:rFonts w:ascii="Arial Narrow" w:hAnsi="Arial Narrow"/>
                <w:color w:val="000000"/>
                <w:spacing w:val="-4"/>
                <w:sz w:val="22"/>
                <w:szCs w:val="22"/>
              </w:rPr>
              <w:t>Decision making in farm business management</w:t>
            </w:r>
          </w:p>
        </w:tc>
        <w:tc>
          <w:tcPr>
            <w:tcW w:w="4050" w:type="dxa"/>
          </w:tcPr>
          <w:p w:rsidR="002A3073" w:rsidRPr="00C00906" w:rsidRDefault="002A3073" w:rsidP="002A3073">
            <w:pPr>
              <w:numPr>
                <w:ilvl w:val="0"/>
                <w:numId w:val="5"/>
              </w:numPr>
              <w:rPr>
                <w:rFonts w:ascii="Arial Narrow" w:hAnsi="Arial Narrow"/>
                <w:spacing w:val="-4"/>
              </w:rPr>
            </w:pPr>
            <w:r w:rsidRPr="00C00906">
              <w:rPr>
                <w:rFonts w:ascii="Arial Narrow" w:hAnsi="Arial Narrow"/>
                <w:spacing w:val="-4"/>
                <w:sz w:val="22"/>
                <w:szCs w:val="22"/>
              </w:rPr>
              <w:t>The production function</w:t>
            </w:r>
          </w:p>
          <w:p w:rsidR="002A3073" w:rsidRPr="00C00906" w:rsidRDefault="002A3073" w:rsidP="00EB3538">
            <w:pPr>
              <w:rPr>
                <w:rFonts w:ascii="Arial Narrow" w:hAnsi="Arial Narrow"/>
              </w:rPr>
            </w:pPr>
          </w:p>
          <w:p w:rsidR="002A3073" w:rsidRPr="00C00906" w:rsidRDefault="002A3073" w:rsidP="00EB3538">
            <w:pPr>
              <w:rPr>
                <w:rFonts w:ascii="Arial Narrow" w:hAnsi="Arial Narrow"/>
                <w:spacing w:val="-4"/>
              </w:rPr>
            </w:pPr>
            <w:r w:rsidRPr="00C00906">
              <w:rPr>
                <w:rFonts w:ascii="Arial Narrow" w:hAnsi="Arial Narrow"/>
                <w:sz w:val="22"/>
                <w:szCs w:val="22"/>
              </w:rPr>
              <w:t>Tutorial :</w:t>
            </w:r>
            <w:r w:rsidRPr="00C00906">
              <w:rPr>
                <w:rFonts w:ascii="Arial Narrow" w:hAnsi="Arial Narrow"/>
                <w:spacing w:val="-4"/>
                <w:sz w:val="22"/>
                <w:szCs w:val="22"/>
              </w:rPr>
              <w:t>Choosing the level of input use</w:t>
            </w:r>
          </w:p>
          <w:p w:rsidR="002A3073" w:rsidRPr="00C00906" w:rsidRDefault="002A3073" w:rsidP="00EB3538">
            <w:pPr>
              <w:rPr>
                <w:rFonts w:ascii="Arial Narrow" w:hAnsi="Arial Narrow"/>
                <w:spacing w:val="-4"/>
              </w:rPr>
            </w:pP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hrs)</w:t>
            </w:r>
          </w:p>
          <w:p w:rsidR="002A3073" w:rsidRPr="00C00906" w:rsidRDefault="002A3073" w:rsidP="00EB3538">
            <w:pPr>
              <w:rPr>
                <w:rFonts w:ascii="Arial Narrow" w:hAnsi="Arial Narrow"/>
              </w:rPr>
            </w:pP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Decision making in farm business management</w:t>
            </w:r>
          </w:p>
        </w:tc>
        <w:tc>
          <w:tcPr>
            <w:tcW w:w="4050" w:type="dxa"/>
          </w:tcPr>
          <w:p w:rsidR="002A3073" w:rsidRPr="00C00906" w:rsidRDefault="002A3073" w:rsidP="002A3073">
            <w:pPr>
              <w:numPr>
                <w:ilvl w:val="0"/>
                <w:numId w:val="5"/>
              </w:numPr>
              <w:rPr>
                <w:rFonts w:ascii="Arial Narrow" w:hAnsi="Arial Narrow"/>
                <w:spacing w:val="-4"/>
              </w:rPr>
            </w:pPr>
            <w:r w:rsidRPr="00C00906">
              <w:rPr>
                <w:rFonts w:ascii="Arial Narrow" w:hAnsi="Arial Narrow"/>
                <w:spacing w:val="-4"/>
                <w:sz w:val="22"/>
                <w:szCs w:val="22"/>
              </w:rPr>
              <w:t>Choosing the level of production</w:t>
            </w:r>
          </w:p>
          <w:p w:rsidR="002A3073" w:rsidRPr="00C00906" w:rsidRDefault="002A3073" w:rsidP="00EB3538">
            <w:pPr>
              <w:rPr>
                <w:rFonts w:ascii="Arial Narrow" w:hAnsi="Arial Narrow"/>
              </w:rPr>
            </w:pPr>
          </w:p>
          <w:p w:rsidR="002A3073" w:rsidRPr="00C00906" w:rsidRDefault="002A3073" w:rsidP="00EB3538">
            <w:pPr>
              <w:rPr>
                <w:rFonts w:ascii="Arial Narrow" w:hAnsi="Arial Narrow"/>
                <w:spacing w:val="-4"/>
              </w:rPr>
            </w:pPr>
            <w:r w:rsidRPr="00C00906">
              <w:rPr>
                <w:rFonts w:ascii="Arial Narrow" w:hAnsi="Arial Narrow"/>
                <w:sz w:val="22"/>
                <w:szCs w:val="22"/>
              </w:rPr>
              <w:t>Tutorial : Elasticity</w:t>
            </w:r>
          </w:p>
          <w:p w:rsidR="002A3073" w:rsidRPr="00C00906" w:rsidRDefault="002A3073" w:rsidP="00EB3538">
            <w:pPr>
              <w:rPr>
                <w:rFonts w:ascii="Arial Narrow" w:hAnsi="Arial Narrow"/>
                <w:spacing w:val="-4"/>
              </w:rPr>
            </w:pP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Decision making in farm business management</w:t>
            </w:r>
          </w:p>
        </w:tc>
        <w:tc>
          <w:tcPr>
            <w:tcW w:w="4050" w:type="dxa"/>
          </w:tcPr>
          <w:p w:rsidR="002A3073" w:rsidRPr="00C00906" w:rsidRDefault="002A3073" w:rsidP="002A3073">
            <w:pPr>
              <w:numPr>
                <w:ilvl w:val="0"/>
                <w:numId w:val="5"/>
              </w:numPr>
              <w:rPr>
                <w:rFonts w:ascii="Arial Narrow" w:hAnsi="Arial Narrow"/>
                <w:spacing w:val="-4"/>
              </w:rPr>
            </w:pPr>
            <w:r w:rsidRPr="00C00906">
              <w:rPr>
                <w:rFonts w:ascii="Arial Narrow" w:hAnsi="Arial Narrow"/>
                <w:sz w:val="22"/>
                <w:szCs w:val="22"/>
              </w:rPr>
              <w:t xml:space="preserve">Substitute, Complementary Products </w:t>
            </w:r>
          </w:p>
          <w:p w:rsidR="002A3073" w:rsidRPr="00C00906" w:rsidRDefault="002A3073" w:rsidP="00EB3538">
            <w:pPr>
              <w:rPr>
                <w:rFonts w:ascii="Arial Narrow" w:hAnsi="Arial Narrow"/>
                <w:spacing w:val="-4"/>
              </w:rPr>
            </w:pPr>
            <w:r w:rsidRPr="00C00906">
              <w:rPr>
                <w:rFonts w:ascii="Arial Narrow" w:hAnsi="Arial Narrow"/>
                <w:sz w:val="22"/>
                <w:szCs w:val="22"/>
              </w:rPr>
              <w:t>Tutorial : Cost Analysis (Fixed Variable)</w:t>
            </w:r>
          </w:p>
        </w:tc>
        <w:tc>
          <w:tcPr>
            <w:tcW w:w="1968" w:type="dxa"/>
          </w:tcPr>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Types of firm businesses</w:t>
            </w:r>
          </w:p>
          <w:p w:rsidR="002A3073" w:rsidRPr="00C00906" w:rsidRDefault="002A3073" w:rsidP="00EB3538">
            <w:pPr>
              <w:rPr>
                <w:rFonts w:ascii="Arial Narrow" w:hAnsi="Arial Narrow"/>
                <w:color w:val="000000"/>
                <w:spacing w:val="-4"/>
              </w:rPr>
            </w:pPr>
          </w:p>
          <w:p w:rsidR="002A3073" w:rsidRPr="00C00906" w:rsidRDefault="002A3073" w:rsidP="00EB3538">
            <w:pPr>
              <w:rPr>
                <w:rFonts w:ascii="Arial Narrow" w:hAnsi="Arial Narrow"/>
              </w:rPr>
            </w:pPr>
          </w:p>
        </w:tc>
        <w:tc>
          <w:tcPr>
            <w:tcW w:w="4050" w:type="dxa"/>
          </w:tcPr>
          <w:p w:rsidR="002A3073" w:rsidRPr="00C00906" w:rsidRDefault="002A3073" w:rsidP="002A3073">
            <w:pPr>
              <w:numPr>
                <w:ilvl w:val="0"/>
                <w:numId w:val="6"/>
              </w:numPr>
              <w:rPr>
                <w:rFonts w:ascii="Arial Narrow" w:hAnsi="Arial Narrow"/>
                <w:spacing w:val="-4"/>
              </w:rPr>
            </w:pPr>
            <w:r w:rsidRPr="00C00906">
              <w:rPr>
                <w:rFonts w:ascii="Arial Narrow" w:hAnsi="Arial Narrow"/>
                <w:spacing w:val="-4"/>
                <w:sz w:val="22"/>
                <w:szCs w:val="22"/>
              </w:rPr>
              <w:t>Sole Proprietorship</w:t>
            </w:r>
          </w:p>
          <w:p w:rsidR="002A3073" w:rsidRPr="00C00906" w:rsidRDefault="002A3073" w:rsidP="002A3073">
            <w:pPr>
              <w:numPr>
                <w:ilvl w:val="0"/>
                <w:numId w:val="6"/>
              </w:numPr>
              <w:rPr>
                <w:rFonts w:ascii="Arial Narrow" w:hAnsi="Arial Narrow"/>
                <w:spacing w:val="-4"/>
              </w:rPr>
            </w:pPr>
            <w:r w:rsidRPr="00C00906">
              <w:rPr>
                <w:rFonts w:ascii="Arial Narrow" w:hAnsi="Arial Narrow"/>
                <w:spacing w:val="-4"/>
                <w:sz w:val="22"/>
                <w:szCs w:val="22"/>
              </w:rPr>
              <w:t>Corporation</w:t>
            </w:r>
          </w:p>
          <w:p w:rsidR="002A3073" w:rsidRPr="00C00906" w:rsidRDefault="002A3073" w:rsidP="002A3073">
            <w:pPr>
              <w:numPr>
                <w:ilvl w:val="0"/>
                <w:numId w:val="6"/>
              </w:numPr>
              <w:rPr>
                <w:rFonts w:ascii="Arial Narrow" w:hAnsi="Arial Narrow"/>
                <w:spacing w:val="-4"/>
              </w:rPr>
            </w:pPr>
            <w:r w:rsidRPr="00C00906">
              <w:rPr>
                <w:rFonts w:ascii="Arial Narrow" w:hAnsi="Arial Narrow"/>
                <w:spacing w:val="-4"/>
                <w:sz w:val="22"/>
                <w:szCs w:val="22"/>
              </w:rPr>
              <w:t>Partnership</w:t>
            </w:r>
          </w:p>
          <w:p w:rsidR="002A3073" w:rsidRPr="00C00906" w:rsidRDefault="002A3073" w:rsidP="002A3073">
            <w:pPr>
              <w:numPr>
                <w:ilvl w:val="0"/>
                <w:numId w:val="6"/>
              </w:numPr>
              <w:rPr>
                <w:rFonts w:ascii="Arial Narrow" w:hAnsi="Arial Narrow"/>
                <w:spacing w:val="-4"/>
              </w:rPr>
            </w:pPr>
            <w:r w:rsidRPr="00C00906">
              <w:rPr>
                <w:rFonts w:ascii="Arial Narrow" w:hAnsi="Arial Narrow"/>
                <w:spacing w:val="-4"/>
                <w:sz w:val="22"/>
                <w:szCs w:val="22"/>
              </w:rPr>
              <w:t>Limited Liability Company</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rPr>
            </w:pPr>
            <w:r w:rsidRPr="00C00906">
              <w:rPr>
                <w:rFonts w:ascii="Arial Narrow" w:hAnsi="Arial Narrow"/>
                <w:color w:val="000000"/>
                <w:spacing w:val="-4"/>
                <w:sz w:val="22"/>
                <w:szCs w:val="22"/>
              </w:rPr>
              <w:t xml:space="preserve">Farm business planning and budgeting </w:t>
            </w:r>
          </w:p>
        </w:tc>
        <w:tc>
          <w:tcPr>
            <w:tcW w:w="4050" w:type="dxa"/>
          </w:tcPr>
          <w:p w:rsidR="002A3073" w:rsidRPr="00C00906" w:rsidRDefault="002A3073" w:rsidP="002A3073">
            <w:pPr>
              <w:numPr>
                <w:ilvl w:val="0"/>
                <w:numId w:val="7"/>
              </w:numPr>
              <w:rPr>
                <w:rFonts w:ascii="Arial Narrow" w:hAnsi="Arial Narrow"/>
                <w:spacing w:val="-4"/>
              </w:rPr>
            </w:pPr>
            <w:r w:rsidRPr="00C00906">
              <w:rPr>
                <w:rFonts w:ascii="Arial Narrow" w:hAnsi="Arial Narrow"/>
                <w:spacing w:val="-4"/>
                <w:sz w:val="22"/>
                <w:szCs w:val="22"/>
              </w:rPr>
              <w:t>The Business Plan</w:t>
            </w:r>
          </w:p>
          <w:p w:rsidR="002A3073" w:rsidRPr="00C00906" w:rsidRDefault="002A3073" w:rsidP="00EB3538">
            <w:pPr>
              <w:ind w:left="720"/>
              <w:rPr>
                <w:rFonts w:ascii="Arial Narrow" w:hAnsi="Arial Narrow"/>
                <w:spacing w:val="-4"/>
              </w:rPr>
            </w:pPr>
          </w:p>
          <w:p w:rsidR="002A3073" w:rsidRPr="00C00906" w:rsidRDefault="002A3073" w:rsidP="00EB3538">
            <w:pPr>
              <w:rPr>
                <w:rFonts w:ascii="Arial Narrow" w:hAnsi="Arial Narrow"/>
                <w:spacing w:val="-4"/>
              </w:rPr>
            </w:pPr>
            <w:r w:rsidRPr="00C00906">
              <w:rPr>
                <w:rFonts w:ascii="Arial Narrow" w:hAnsi="Arial Narrow"/>
                <w:spacing w:val="-4"/>
                <w:sz w:val="22"/>
                <w:szCs w:val="22"/>
              </w:rPr>
              <w:t>Tutorial: How to make a business plan</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hours)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Farm business planning and budgeting</w:t>
            </w:r>
          </w:p>
        </w:tc>
        <w:tc>
          <w:tcPr>
            <w:tcW w:w="4050" w:type="dxa"/>
          </w:tcPr>
          <w:p w:rsidR="002A3073" w:rsidRPr="00C00906" w:rsidRDefault="002A3073" w:rsidP="002A3073">
            <w:pPr>
              <w:numPr>
                <w:ilvl w:val="0"/>
                <w:numId w:val="7"/>
              </w:numPr>
              <w:rPr>
                <w:rFonts w:ascii="Arial Narrow" w:hAnsi="Arial Narrow"/>
                <w:spacing w:val="-4"/>
              </w:rPr>
            </w:pPr>
            <w:smartTag w:uri="urn:schemas-microsoft-com:office:smarttags" w:element="place">
              <w:smartTag w:uri="urn:schemas-microsoft-com:office:smarttags" w:element="City">
                <w:r w:rsidRPr="00C00906">
                  <w:rPr>
                    <w:rFonts w:ascii="Arial Narrow" w:hAnsi="Arial Narrow"/>
                    <w:sz w:val="22"/>
                    <w:szCs w:val="22"/>
                  </w:rPr>
                  <w:t>Enterprise</w:t>
                </w:r>
              </w:smartTag>
            </w:smartTag>
            <w:r w:rsidRPr="00C00906">
              <w:rPr>
                <w:rFonts w:ascii="Arial Narrow" w:hAnsi="Arial Narrow"/>
                <w:sz w:val="22"/>
                <w:szCs w:val="22"/>
              </w:rPr>
              <w:t xml:space="preserve"> Budgets  </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 xml:space="preserve">Tutorial : Cash Flow Budgets  </w:t>
            </w:r>
          </w:p>
          <w:p w:rsidR="002A3073" w:rsidRPr="00C00906" w:rsidRDefault="002A3073" w:rsidP="00EB3538">
            <w:pPr>
              <w:rPr>
                <w:rFonts w:ascii="Arial Narrow" w:hAnsi="Arial Narrow"/>
              </w:rPr>
            </w:pPr>
          </w:p>
          <w:p w:rsidR="002A3073" w:rsidRPr="00C00906" w:rsidRDefault="002A3073" w:rsidP="00EB3538">
            <w:pPr>
              <w:rPr>
                <w:rFonts w:ascii="Arial Narrow" w:hAnsi="Arial Narrow"/>
                <w:spacing w:val="-4"/>
              </w:rPr>
            </w:pPr>
            <w:r w:rsidRPr="00C00906">
              <w:rPr>
                <w:rFonts w:ascii="Arial Narrow" w:hAnsi="Arial Narrow"/>
                <w:sz w:val="22"/>
                <w:szCs w:val="22"/>
              </w:rPr>
              <w:t>Assignment 1: Making a business plan</w:t>
            </w:r>
          </w:p>
        </w:tc>
        <w:tc>
          <w:tcPr>
            <w:tcW w:w="1968" w:type="dxa"/>
          </w:tcPr>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Farm business planning and budgeting</w:t>
            </w:r>
          </w:p>
        </w:tc>
        <w:tc>
          <w:tcPr>
            <w:tcW w:w="4050" w:type="dxa"/>
          </w:tcPr>
          <w:p w:rsidR="002A3073" w:rsidRPr="00C00906" w:rsidRDefault="002A3073" w:rsidP="002A3073">
            <w:pPr>
              <w:numPr>
                <w:ilvl w:val="0"/>
                <w:numId w:val="7"/>
              </w:numPr>
              <w:rPr>
                <w:rFonts w:ascii="Arial Narrow" w:hAnsi="Arial Narrow"/>
                <w:spacing w:val="-4"/>
              </w:rPr>
            </w:pPr>
            <w:r w:rsidRPr="00C00906">
              <w:rPr>
                <w:rFonts w:ascii="Arial Narrow" w:hAnsi="Arial Narrow"/>
                <w:sz w:val="22"/>
                <w:szCs w:val="22"/>
              </w:rPr>
              <w:t xml:space="preserve">Partial Budgets </w:t>
            </w:r>
          </w:p>
          <w:p w:rsidR="002A3073" w:rsidRPr="00C00906" w:rsidRDefault="002A3073" w:rsidP="00EB3538">
            <w:pPr>
              <w:rPr>
                <w:rFonts w:ascii="Arial Narrow" w:hAnsi="Arial Narrow"/>
              </w:rPr>
            </w:pPr>
          </w:p>
          <w:p w:rsidR="002A3073" w:rsidRPr="00C00906" w:rsidRDefault="002A3073" w:rsidP="00EB3538">
            <w:pPr>
              <w:rPr>
                <w:rFonts w:ascii="Arial Narrow" w:hAnsi="Arial Narrow"/>
                <w:spacing w:val="-4"/>
              </w:rPr>
            </w:pPr>
            <w:r w:rsidRPr="00C00906">
              <w:rPr>
                <w:rFonts w:ascii="Arial Narrow" w:hAnsi="Arial Narrow"/>
                <w:sz w:val="22"/>
                <w:szCs w:val="22"/>
              </w:rPr>
              <w:t>Tutorial :</w:t>
            </w:r>
            <w:r w:rsidRPr="00C00906">
              <w:rPr>
                <w:rFonts w:ascii="Arial Narrow" w:hAnsi="Arial Narrow"/>
                <w:spacing w:val="-4"/>
                <w:sz w:val="22"/>
                <w:szCs w:val="22"/>
              </w:rPr>
              <w:t>Whole farm planning</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Interactive lecture (2 hrs)</w:t>
            </w:r>
          </w:p>
          <w:p w:rsidR="002A3073" w:rsidRPr="00C00906" w:rsidRDefault="002A3073" w:rsidP="00EB3538">
            <w:pPr>
              <w:rPr>
                <w:rFonts w:ascii="Arial Narrow" w:hAnsi="Arial Narrow"/>
              </w:rPr>
            </w:pPr>
            <w:r w:rsidRPr="00C00906">
              <w:rPr>
                <w:rFonts w:ascii="Arial Narrow" w:hAnsi="Arial Narrow"/>
                <w:sz w:val="22"/>
                <w:szCs w:val="22"/>
              </w:rPr>
              <w:t>Tutorial (2 hrs)</w:t>
            </w:r>
          </w:p>
          <w:p w:rsidR="002A3073" w:rsidRPr="00C00906" w:rsidRDefault="002A3073" w:rsidP="00EB3538">
            <w:pPr>
              <w:rPr>
                <w:rFonts w:ascii="Arial Narrow" w:hAnsi="Arial Narrow"/>
              </w:rPr>
            </w:pP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 xml:space="preserve">Evaluation of the farm business </w:t>
            </w:r>
          </w:p>
        </w:tc>
        <w:tc>
          <w:tcPr>
            <w:tcW w:w="4050" w:type="dxa"/>
          </w:tcPr>
          <w:p w:rsidR="002A3073" w:rsidRPr="00C00906" w:rsidRDefault="002A3073" w:rsidP="002A3073">
            <w:pPr>
              <w:numPr>
                <w:ilvl w:val="0"/>
                <w:numId w:val="8"/>
              </w:numPr>
              <w:rPr>
                <w:rFonts w:ascii="Arial Narrow" w:hAnsi="Arial Narrow"/>
              </w:rPr>
            </w:pPr>
            <w:r w:rsidRPr="00C00906">
              <w:rPr>
                <w:rFonts w:ascii="Arial Narrow" w:hAnsi="Arial Narrow"/>
                <w:color w:val="000000"/>
                <w:spacing w:val="-4"/>
                <w:sz w:val="22"/>
                <w:szCs w:val="22"/>
              </w:rPr>
              <w:t>Farm Records management</w:t>
            </w:r>
          </w:p>
          <w:p w:rsidR="002A3073" w:rsidRPr="00C00906" w:rsidRDefault="002A3073" w:rsidP="00EB3538">
            <w:pPr>
              <w:rPr>
                <w:rFonts w:ascii="Arial Narrow" w:hAnsi="Arial Narrow"/>
              </w:rPr>
            </w:pPr>
          </w:p>
          <w:p w:rsidR="002A3073" w:rsidRPr="00C00906" w:rsidRDefault="002A3073" w:rsidP="00EB3538">
            <w:pPr>
              <w:rPr>
                <w:rFonts w:ascii="Arial Narrow" w:hAnsi="Arial Narrow"/>
                <w:color w:val="000000"/>
                <w:spacing w:val="-4"/>
              </w:rPr>
            </w:pPr>
            <w:r w:rsidRPr="00C00906">
              <w:rPr>
                <w:rFonts w:ascii="Arial Narrow" w:hAnsi="Arial Narrow"/>
                <w:sz w:val="22"/>
                <w:szCs w:val="22"/>
              </w:rPr>
              <w:t>Tutorial :</w:t>
            </w:r>
            <w:r w:rsidRPr="00C00906">
              <w:rPr>
                <w:rFonts w:ascii="Arial Narrow" w:hAnsi="Arial Narrow"/>
                <w:color w:val="000000"/>
                <w:spacing w:val="-4"/>
                <w:sz w:val="22"/>
                <w:szCs w:val="22"/>
              </w:rPr>
              <w:t xml:space="preserve">Farm business accounts and analysis  </w:t>
            </w:r>
          </w:p>
          <w:p w:rsidR="002A3073" w:rsidRPr="00C00906" w:rsidRDefault="002A3073" w:rsidP="00EB3538">
            <w:pPr>
              <w:rPr>
                <w:rFonts w:ascii="Arial Narrow" w:hAnsi="Arial Narrow"/>
              </w:rPr>
            </w:pPr>
            <w:r w:rsidRPr="00C00906">
              <w:rPr>
                <w:rFonts w:ascii="Arial Narrow" w:hAnsi="Arial Narrow"/>
                <w:color w:val="000000"/>
                <w:spacing w:val="-4"/>
                <w:sz w:val="22"/>
                <w:szCs w:val="22"/>
              </w:rPr>
              <w:t>Presentation: Business plan</w:t>
            </w:r>
          </w:p>
        </w:tc>
        <w:tc>
          <w:tcPr>
            <w:tcW w:w="1968" w:type="dxa"/>
          </w:tcPr>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p>
          <w:p w:rsidR="002A3073" w:rsidRPr="00C00906" w:rsidRDefault="002A3073" w:rsidP="00EB3538">
            <w:pPr>
              <w:rPr>
                <w:rFonts w:ascii="Arial Narrow" w:hAnsi="Arial Narrow"/>
              </w:rPr>
            </w:pPr>
            <w:r w:rsidRPr="00C00906">
              <w:rPr>
                <w:rFonts w:ascii="Arial Narrow" w:hAnsi="Arial Narrow"/>
                <w:sz w:val="22"/>
                <w:szCs w:val="22"/>
              </w:rPr>
              <w:t>Presentation (2 hours)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Evaluation of the farm business</w:t>
            </w:r>
          </w:p>
        </w:tc>
        <w:tc>
          <w:tcPr>
            <w:tcW w:w="4050" w:type="dxa"/>
          </w:tcPr>
          <w:p w:rsidR="002A3073" w:rsidRPr="00C00906" w:rsidRDefault="002A3073" w:rsidP="002A3073">
            <w:pPr>
              <w:numPr>
                <w:ilvl w:val="0"/>
                <w:numId w:val="8"/>
              </w:numPr>
              <w:rPr>
                <w:rFonts w:ascii="Arial Narrow" w:hAnsi="Arial Narrow"/>
              </w:rPr>
            </w:pPr>
            <w:r w:rsidRPr="00C00906">
              <w:rPr>
                <w:rFonts w:ascii="Arial Narrow" w:hAnsi="Arial Narrow"/>
                <w:sz w:val="22"/>
                <w:szCs w:val="22"/>
              </w:rPr>
              <w:t>Asset Valuation</w:t>
            </w:r>
          </w:p>
          <w:p w:rsidR="002A3073" w:rsidRPr="00C00906" w:rsidRDefault="002A3073" w:rsidP="002A3073">
            <w:pPr>
              <w:numPr>
                <w:ilvl w:val="0"/>
                <w:numId w:val="13"/>
              </w:numPr>
              <w:rPr>
                <w:rFonts w:ascii="Arial Narrow" w:hAnsi="Arial Narrow"/>
              </w:rPr>
            </w:pPr>
            <w:r w:rsidRPr="00C00906">
              <w:rPr>
                <w:rFonts w:ascii="Arial Narrow" w:hAnsi="Arial Narrow"/>
                <w:sz w:val="22"/>
                <w:szCs w:val="22"/>
              </w:rPr>
              <w:t>Depreciation</w:t>
            </w:r>
          </w:p>
          <w:p w:rsidR="002A3073" w:rsidRPr="00C00906" w:rsidRDefault="002A3073" w:rsidP="00EB3538">
            <w:pPr>
              <w:rPr>
                <w:rFonts w:ascii="Arial Narrow" w:hAnsi="Arial Narrow"/>
                <w:color w:val="000000"/>
                <w:spacing w:val="-4"/>
              </w:rPr>
            </w:pPr>
          </w:p>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lastRenderedPageBreak/>
              <w:t>Tutorial : Asset Valuation</w:t>
            </w:r>
          </w:p>
          <w:p w:rsidR="002A3073" w:rsidRPr="00C00906" w:rsidRDefault="002A3073" w:rsidP="00EB3538">
            <w:pPr>
              <w:rPr>
                <w:rFonts w:ascii="Arial Narrow" w:hAnsi="Arial Narrow"/>
              </w:rPr>
            </w:pPr>
            <w:r w:rsidRPr="00C00906">
              <w:rPr>
                <w:rFonts w:ascii="Arial Narrow" w:hAnsi="Arial Narrow"/>
                <w:color w:val="000000"/>
                <w:spacing w:val="-4"/>
                <w:sz w:val="22"/>
                <w:szCs w:val="22"/>
              </w:rPr>
              <w:t>Presentation: Business plan</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lastRenderedPageBreak/>
              <w:t>Interactive 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lastRenderedPageBreak/>
              <w:t>Tutorial (2 hours)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Presentation (2 hours)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lastRenderedPageBreak/>
              <w:t xml:space="preserve">Chalk / BB or Markers / Flip charts, Projector/ </w:t>
            </w:r>
            <w:r w:rsidRPr="00C00906">
              <w:rPr>
                <w:rFonts w:ascii="Arial Narrow" w:hAnsi="Arial Narrow"/>
                <w:sz w:val="22"/>
                <w:szCs w:val="22"/>
              </w:rPr>
              <w:lastRenderedPageBreak/>
              <w:t>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p>
        </w:tc>
        <w:tc>
          <w:tcPr>
            <w:tcW w:w="4050" w:type="dxa"/>
          </w:tcPr>
          <w:p w:rsidR="002A3073" w:rsidRPr="00C00906" w:rsidRDefault="002A3073" w:rsidP="002A3073">
            <w:pPr>
              <w:numPr>
                <w:ilvl w:val="0"/>
                <w:numId w:val="8"/>
              </w:numPr>
              <w:rPr>
                <w:rFonts w:ascii="Arial Narrow" w:hAnsi="Arial Narrow"/>
              </w:rPr>
            </w:pPr>
            <w:r w:rsidRPr="00C00906">
              <w:rPr>
                <w:rFonts w:ascii="Arial Narrow" w:hAnsi="Arial Narrow"/>
                <w:color w:val="000000"/>
                <w:spacing w:val="-4"/>
                <w:sz w:val="22"/>
                <w:szCs w:val="22"/>
              </w:rPr>
              <w:t>Financial Statements (Balance Sheet, Income statement, Cash Flow) construction and Analysis</w:t>
            </w:r>
          </w:p>
          <w:p w:rsidR="002A3073" w:rsidRPr="00C00906" w:rsidRDefault="002A3073" w:rsidP="00EB3538">
            <w:pPr>
              <w:rPr>
                <w:rFonts w:ascii="Arial Narrow" w:hAnsi="Arial Narrow"/>
              </w:rPr>
            </w:pPr>
            <w:r w:rsidRPr="00C00906">
              <w:rPr>
                <w:rFonts w:ascii="Arial Narrow" w:hAnsi="Arial Narrow"/>
                <w:color w:val="000000"/>
                <w:spacing w:val="-4"/>
                <w:sz w:val="22"/>
                <w:szCs w:val="22"/>
              </w:rPr>
              <w:t>Tutorial: Ratios (Solvency, Liquidity, Profitability)</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highlight w:val="yellow"/>
              </w:rPr>
            </w:pPr>
            <w:r w:rsidRPr="00C00906">
              <w:rPr>
                <w:rFonts w:ascii="Arial Narrow" w:hAnsi="Arial Narrow"/>
                <w:color w:val="000000"/>
                <w:spacing w:val="-4"/>
                <w:sz w:val="22"/>
                <w:szCs w:val="22"/>
              </w:rPr>
              <w:t>Investment Analysis</w:t>
            </w:r>
          </w:p>
        </w:tc>
        <w:tc>
          <w:tcPr>
            <w:tcW w:w="4050" w:type="dxa"/>
          </w:tcPr>
          <w:p w:rsidR="002A3073" w:rsidRPr="00C00906" w:rsidRDefault="002A3073" w:rsidP="002A3073">
            <w:pPr>
              <w:numPr>
                <w:ilvl w:val="0"/>
                <w:numId w:val="9"/>
              </w:numPr>
              <w:rPr>
                <w:rFonts w:ascii="Arial Narrow" w:hAnsi="Arial Narrow"/>
              </w:rPr>
            </w:pPr>
            <w:r w:rsidRPr="00C00906">
              <w:rPr>
                <w:rFonts w:ascii="Arial Narrow" w:hAnsi="Arial Narrow"/>
                <w:sz w:val="22"/>
                <w:szCs w:val="22"/>
              </w:rPr>
              <w:t>The discounted cash flow techniques</w:t>
            </w:r>
          </w:p>
          <w:p w:rsidR="002A3073" w:rsidRPr="00C00906" w:rsidRDefault="002A3073" w:rsidP="002A3073">
            <w:pPr>
              <w:numPr>
                <w:ilvl w:val="0"/>
                <w:numId w:val="10"/>
              </w:numPr>
              <w:rPr>
                <w:rFonts w:ascii="Arial Narrow" w:hAnsi="Arial Narrow"/>
              </w:rPr>
            </w:pPr>
            <w:r w:rsidRPr="00C00906">
              <w:rPr>
                <w:rFonts w:ascii="Arial Narrow" w:hAnsi="Arial Narrow"/>
                <w:sz w:val="22"/>
                <w:szCs w:val="22"/>
              </w:rPr>
              <w:t>Net present worth (NPW/V)</w:t>
            </w:r>
          </w:p>
          <w:p w:rsidR="002A3073" w:rsidRPr="00C00906" w:rsidRDefault="002A3073" w:rsidP="002A3073">
            <w:pPr>
              <w:numPr>
                <w:ilvl w:val="0"/>
                <w:numId w:val="10"/>
              </w:numPr>
              <w:rPr>
                <w:rFonts w:ascii="Arial Narrow" w:hAnsi="Arial Narrow"/>
              </w:rPr>
            </w:pPr>
            <w:r w:rsidRPr="00C00906">
              <w:rPr>
                <w:rFonts w:ascii="Arial Narrow" w:hAnsi="Arial Narrow"/>
                <w:sz w:val="22"/>
                <w:szCs w:val="22"/>
              </w:rPr>
              <w:t>Internal rate of return (IRR)</w:t>
            </w:r>
          </w:p>
          <w:p w:rsidR="002A3073" w:rsidRPr="00C00906" w:rsidRDefault="002A3073" w:rsidP="002A3073">
            <w:pPr>
              <w:numPr>
                <w:ilvl w:val="0"/>
                <w:numId w:val="10"/>
              </w:numPr>
              <w:rPr>
                <w:rFonts w:ascii="Arial Narrow" w:hAnsi="Arial Narrow"/>
              </w:rPr>
            </w:pPr>
            <w:r w:rsidRPr="00C00906">
              <w:rPr>
                <w:rFonts w:ascii="Arial Narrow" w:hAnsi="Arial Narrow"/>
                <w:sz w:val="22"/>
                <w:szCs w:val="22"/>
              </w:rPr>
              <w:t>The benefit cost ratio (B/C)</w:t>
            </w:r>
          </w:p>
          <w:p w:rsidR="002A3073" w:rsidRPr="00C00906" w:rsidRDefault="002A3073" w:rsidP="00EB3538">
            <w:pPr>
              <w:rPr>
                <w:rFonts w:ascii="Arial Narrow" w:hAnsi="Arial Narrow"/>
              </w:rPr>
            </w:pPr>
            <w:r w:rsidRPr="00C00906">
              <w:rPr>
                <w:rFonts w:ascii="Arial Narrow" w:hAnsi="Arial Narrow"/>
                <w:sz w:val="22"/>
                <w:szCs w:val="22"/>
              </w:rPr>
              <w:t>Tutorial: Discounting methods</w:t>
            </w:r>
          </w:p>
          <w:p w:rsidR="002A3073" w:rsidRPr="00C00906" w:rsidRDefault="002A3073" w:rsidP="00EB3538">
            <w:pPr>
              <w:rPr>
                <w:rFonts w:ascii="Arial Narrow" w:hAnsi="Arial Narrow"/>
              </w:rPr>
            </w:pP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color w:val="000000"/>
                <w:spacing w:val="-4"/>
              </w:rPr>
            </w:pPr>
            <w:r w:rsidRPr="00C00906">
              <w:rPr>
                <w:rFonts w:ascii="Arial Narrow" w:hAnsi="Arial Narrow"/>
                <w:color w:val="000000"/>
                <w:spacing w:val="-4"/>
                <w:sz w:val="22"/>
                <w:szCs w:val="22"/>
              </w:rPr>
              <w:t>Investment Analysis</w:t>
            </w:r>
          </w:p>
        </w:tc>
        <w:tc>
          <w:tcPr>
            <w:tcW w:w="4050" w:type="dxa"/>
          </w:tcPr>
          <w:p w:rsidR="002A3073" w:rsidRPr="00C00906" w:rsidRDefault="002A3073" w:rsidP="002A3073">
            <w:pPr>
              <w:numPr>
                <w:ilvl w:val="0"/>
                <w:numId w:val="10"/>
              </w:numPr>
              <w:rPr>
                <w:rFonts w:ascii="Arial Narrow" w:hAnsi="Arial Narrow"/>
              </w:rPr>
            </w:pPr>
            <w:r w:rsidRPr="00C00906">
              <w:rPr>
                <w:rFonts w:ascii="Arial Narrow" w:hAnsi="Arial Narrow"/>
                <w:sz w:val="22"/>
                <w:szCs w:val="22"/>
              </w:rPr>
              <w:t>The Net Benefit Investment Ratio (B/I)</w:t>
            </w:r>
          </w:p>
          <w:p w:rsidR="002A3073" w:rsidRPr="00C00906" w:rsidRDefault="002A3073" w:rsidP="00EB3538">
            <w:pPr>
              <w:rPr>
                <w:rFonts w:ascii="Arial Narrow" w:hAnsi="Arial Narrow"/>
              </w:rPr>
            </w:pPr>
            <w:r w:rsidRPr="00C00906">
              <w:rPr>
                <w:rFonts w:ascii="Arial Narrow" w:hAnsi="Arial Narrow"/>
                <w:sz w:val="22"/>
                <w:szCs w:val="22"/>
              </w:rPr>
              <w:t>Tutorial: Undiscounted cash flow techniques.</w:t>
            </w:r>
          </w:p>
        </w:tc>
        <w:tc>
          <w:tcPr>
            <w:tcW w:w="1968" w:type="dxa"/>
          </w:tcPr>
          <w:p w:rsidR="002A3073" w:rsidRPr="00C00906" w:rsidRDefault="002A3073" w:rsidP="00EB3538">
            <w:pPr>
              <w:rPr>
                <w:rFonts w:ascii="Arial Narrow" w:hAnsi="Arial Narrow"/>
              </w:rPr>
            </w:pPr>
            <w:r w:rsidRPr="00C00906">
              <w:rPr>
                <w:rFonts w:ascii="Arial Narrow" w:hAnsi="Arial Narrow"/>
                <w:sz w:val="22"/>
                <w:szCs w:val="22"/>
              </w:rPr>
              <w:t>Lecture (2 hrs)</w:t>
            </w: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p>
          <w:p w:rsidR="002A3073" w:rsidRPr="00C00906" w:rsidRDefault="002A3073" w:rsidP="00EB3538">
            <w:pPr>
              <w:rPr>
                <w:rFonts w:ascii="Arial Narrow" w:hAnsi="Arial Narrow"/>
              </w:rPr>
            </w:pPr>
            <w:r w:rsidRPr="00C00906">
              <w:rPr>
                <w:rFonts w:ascii="Arial Narrow" w:hAnsi="Arial Narrow"/>
                <w:sz w:val="22"/>
                <w:szCs w:val="22"/>
              </w:rPr>
              <w:t>Tutorial (2 hrs)</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highlight w:val="yellow"/>
              </w:rPr>
            </w:pPr>
            <w:r w:rsidRPr="00C00906">
              <w:rPr>
                <w:rFonts w:ascii="Arial Narrow" w:hAnsi="Arial Narrow"/>
                <w:bCs/>
                <w:iCs/>
                <w:color w:val="000000"/>
                <w:sz w:val="22"/>
                <w:szCs w:val="22"/>
              </w:rPr>
              <w:t xml:space="preserve">Gender issues in business management </w:t>
            </w:r>
          </w:p>
        </w:tc>
        <w:tc>
          <w:tcPr>
            <w:tcW w:w="4050" w:type="dxa"/>
          </w:tcPr>
          <w:p w:rsidR="002A3073" w:rsidRPr="00C00906" w:rsidRDefault="002A3073" w:rsidP="002A3073">
            <w:pPr>
              <w:numPr>
                <w:ilvl w:val="0"/>
                <w:numId w:val="9"/>
              </w:numPr>
              <w:rPr>
                <w:rFonts w:ascii="Arial Narrow" w:hAnsi="Arial Narrow"/>
                <w:bCs/>
                <w:iCs/>
                <w:color w:val="000000"/>
              </w:rPr>
            </w:pPr>
            <w:r w:rsidRPr="00C00906">
              <w:rPr>
                <w:rFonts w:ascii="Arial Narrow" w:hAnsi="Arial Narrow"/>
                <w:bCs/>
                <w:iCs/>
                <w:color w:val="000000"/>
                <w:sz w:val="22"/>
                <w:szCs w:val="22"/>
              </w:rPr>
              <w:t>Roles</w:t>
            </w:r>
          </w:p>
          <w:p w:rsidR="002A3073" w:rsidRPr="00C00906" w:rsidRDefault="002A3073" w:rsidP="002A3073">
            <w:pPr>
              <w:numPr>
                <w:ilvl w:val="0"/>
                <w:numId w:val="9"/>
              </w:numPr>
              <w:rPr>
                <w:rFonts w:ascii="Arial Narrow" w:hAnsi="Arial Narrow"/>
                <w:bCs/>
                <w:iCs/>
                <w:color w:val="000000"/>
              </w:rPr>
            </w:pPr>
            <w:r w:rsidRPr="00C00906">
              <w:rPr>
                <w:rFonts w:ascii="Arial Narrow" w:hAnsi="Arial Narrow"/>
                <w:bCs/>
                <w:iCs/>
                <w:color w:val="000000"/>
                <w:sz w:val="22"/>
                <w:szCs w:val="22"/>
              </w:rPr>
              <w:t>Decision making at farm level</w:t>
            </w:r>
            <w:r w:rsidRPr="00C00906">
              <w:rPr>
                <w:rFonts w:ascii="Arial Narrow" w:hAnsi="Arial Narrow"/>
                <w:color w:val="000000"/>
                <w:sz w:val="22"/>
                <w:szCs w:val="22"/>
              </w:rPr>
              <w:t>.</w:t>
            </w:r>
          </w:p>
          <w:p w:rsidR="002A3073" w:rsidRPr="00C00906" w:rsidRDefault="002A3073" w:rsidP="00EB3538">
            <w:pPr>
              <w:rPr>
                <w:rFonts w:ascii="Arial Narrow" w:hAnsi="Arial Narrow"/>
              </w:rPr>
            </w:pPr>
            <w:r w:rsidRPr="00C00906">
              <w:rPr>
                <w:rStyle w:val="Strong"/>
                <w:rFonts w:ascii="Arial Narrow" w:hAnsi="Arial Narrow"/>
                <w:b w:val="0"/>
                <w:sz w:val="22"/>
                <w:szCs w:val="22"/>
              </w:rPr>
              <w:t xml:space="preserve">Tutorial 6: </w:t>
            </w:r>
            <w:r w:rsidRPr="00C00906">
              <w:rPr>
                <w:rFonts w:ascii="Arial Narrow" w:hAnsi="Arial Narrow"/>
                <w:sz w:val="22"/>
                <w:szCs w:val="22"/>
              </w:rPr>
              <w:t xml:space="preserve">Constraints of men and women in </w:t>
            </w:r>
            <w:r w:rsidRPr="00C00906">
              <w:rPr>
                <w:rFonts w:ascii="Arial Narrow" w:hAnsi="Arial Narrow"/>
                <w:bCs/>
                <w:iCs/>
                <w:color w:val="000000"/>
                <w:sz w:val="22"/>
                <w:szCs w:val="22"/>
              </w:rPr>
              <w:t>business management</w:t>
            </w:r>
          </w:p>
        </w:tc>
        <w:tc>
          <w:tcPr>
            <w:tcW w:w="1968" w:type="dxa"/>
          </w:tcPr>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Interactive lecture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p w:rsidR="002A3073" w:rsidRPr="00C00906" w:rsidRDefault="002A3073" w:rsidP="00EB3538">
            <w:pPr>
              <w:rPr>
                <w:rFonts w:ascii="Arial Narrow" w:hAnsi="Arial Narrow"/>
                <w:lang w:val="fr-FR"/>
              </w:rPr>
            </w:pPr>
          </w:p>
          <w:p w:rsidR="002A3073" w:rsidRPr="00C00906" w:rsidRDefault="002A3073" w:rsidP="00EB3538">
            <w:pPr>
              <w:rPr>
                <w:rFonts w:ascii="Arial Narrow" w:hAnsi="Arial Narrow"/>
                <w:lang w:val="fr-FR"/>
              </w:rPr>
            </w:pPr>
            <w:r w:rsidRPr="00C00906">
              <w:rPr>
                <w:rFonts w:ascii="Arial Narrow" w:hAnsi="Arial Narrow"/>
                <w:sz w:val="22"/>
                <w:szCs w:val="22"/>
                <w:lang w:val="fr-FR"/>
              </w:rPr>
              <w:t xml:space="preserve">Tutorial (2 </w:t>
            </w:r>
            <w:proofErr w:type="spellStart"/>
            <w:r w:rsidRPr="00C00906">
              <w:rPr>
                <w:rFonts w:ascii="Arial Narrow" w:hAnsi="Arial Narrow"/>
                <w:sz w:val="22"/>
                <w:szCs w:val="22"/>
                <w:lang w:val="fr-FR"/>
              </w:rPr>
              <w:t>hrs</w:t>
            </w:r>
            <w:proofErr w:type="spellEnd"/>
            <w:r w:rsidRPr="00C00906">
              <w:rPr>
                <w:rFonts w:ascii="Arial Narrow" w:hAnsi="Arial Narrow"/>
                <w:sz w:val="22"/>
                <w:szCs w:val="22"/>
                <w:lang w:val="fr-FR"/>
              </w:rPr>
              <w:t>)</w:t>
            </w:r>
          </w:p>
        </w:tc>
        <w:tc>
          <w:tcPr>
            <w:tcW w:w="1697" w:type="dxa"/>
          </w:tcPr>
          <w:p w:rsidR="002A3073" w:rsidRPr="00C00906" w:rsidRDefault="002A3073" w:rsidP="00EB3538">
            <w:pPr>
              <w:jc w:val="both"/>
              <w:rPr>
                <w:rFonts w:ascii="Arial Narrow" w:hAnsi="Arial Narrow"/>
              </w:rPr>
            </w:pPr>
            <w:r w:rsidRPr="00C00906">
              <w:rPr>
                <w:rFonts w:ascii="Arial Narrow" w:hAnsi="Arial Narrow"/>
                <w:sz w:val="22"/>
                <w:szCs w:val="22"/>
              </w:rPr>
              <w:t>Chalk / BB or Markers / Flip charts, Projector/ Handouts</w:t>
            </w:r>
          </w:p>
        </w:tc>
      </w:tr>
      <w:tr w:rsidR="002A3073" w:rsidRPr="00C00906" w:rsidTr="00EB3538">
        <w:tc>
          <w:tcPr>
            <w:tcW w:w="1818" w:type="dxa"/>
          </w:tcPr>
          <w:p w:rsidR="002A3073" w:rsidRPr="00C00906" w:rsidRDefault="002A3073" w:rsidP="00EB3538">
            <w:pPr>
              <w:rPr>
                <w:rFonts w:ascii="Arial Narrow" w:hAnsi="Arial Narrow"/>
              </w:rPr>
            </w:pPr>
            <w:r w:rsidRPr="00C00906">
              <w:rPr>
                <w:rFonts w:ascii="Arial Narrow" w:hAnsi="Arial Narrow"/>
                <w:sz w:val="22"/>
                <w:szCs w:val="22"/>
              </w:rPr>
              <w:t xml:space="preserve">16-17 </w:t>
            </w:r>
          </w:p>
          <w:p w:rsidR="002A3073" w:rsidRPr="00C00906" w:rsidRDefault="002A3073" w:rsidP="00EB3538">
            <w:pPr>
              <w:rPr>
                <w:rFonts w:ascii="Arial Narrow" w:hAnsi="Arial Narrow"/>
              </w:rPr>
            </w:pPr>
          </w:p>
        </w:tc>
        <w:tc>
          <w:tcPr>
            <w:tcW w:w="4050" w:type="dxa"/>
          </w:tcPr>
          <w:p w:rsidR="002A3073" w:rsidRPr="00C00906" w:rsidRDefault="002A3073" w:rsidP="002A3073">
            <w:pPr>
              <w:numPr>
                <w:ilvl w:val="0"/>
                <w:numId w:val="12"/>
              </w:numPr>
              <w:rPr>
                <w:rFonts w:ascii="Arial Narrow" w:hAnsi="Arial Narrow"/>
              </w:rPr>
            </w:pPr>
            <w:r w:rsidRPr="00C00906">
              <w:rPr>
                <w:rFonts w:ascii="Arial Narrow" w:hAnsi="Arial Narrow"/>
                <w:sz w:val="22"/>
                <w:szCs w:val="22"/>
              </w:rPr>
              <w:t>Revision Time</w:t>
            </w:r>
          </w:p>
          <w:p w:rsidR="002A3073" w:rsidRPr="00C00906" w:rsidRDefault="002A3073" w:rsidP="002A3073">
            <w:pPr>
              <w:numPr>
                <w:ilvl w:val="0"/>
                <w:numId w:val="2"/>
              </w:numPr>
              <w:rPr>
                <w:rFonts w:ascii="Arial Narrow" w:hAnsi="Arial Narrow"/>
              </w:rPr>
            </w:pPr>
            <w:r w:rsidRPr="00C00906">
              <w:rPr>
                <w:rFonts w:ascii="Arial Narrow" w:hAnsi="Arial Narrow"/>
                <w:sz w:val="22"/>
                <w:szCs w:val="22"/>
              </w:rPr>
              <w:t>Final Examination</w:t>
            </w:r>
          </w:p>
        </w:tc>
        <w:tc>
          <w:tcPr>
            <w:tcW w:w="1968" w:type="dxa"/>
          </w:tcPr>
          <w:p w:rsidR="002A3073" w:rsidRPr="00C00906" w:rsidRDefault="002A3073" w:rsidP="00EB3538">
            <w:pPr>
              <w:rPr>
                <w:rFonts w:ascii="Arial Narrow" w:hAnsi="Arial Narrow"/>
              </w:rPr>
            </w:pPr>
          </w:p>
        </w:tc>
        <w:tc>
          <w:tcPr>
            <w:tcW w:w="1697" w:type="dxa"/>
          </w:tcPr>
          <w:p w:rsidR="002A3073" w:rsidRPr="00C00906" w:rsidRDefault="002A3073" w:rsidP="00EB3538">
            <w:pPr>
              <w:rPr>
                <w:rFonts w:ascii="Arial Narrow" w:hAnsi="Arial Narrow"/>
              </w:rPr>
            </w:pPr>
          </w:p>
        </w:tc>
      </w:tr>
    </w:tbl>
    <w:p w:rsidR="002A3073" w:rsidRPr="00C00906" w:rsidRDefault="002A3073" w:rsidP="002A3073">
      <w:pPr>
        <w:ind w:left="720"/>
        <w:jc w:val="both"/>
        <w:rPr>
          <w:rFonts w:ascii="Arial Narrow" w:hAnsi="Arial Narrow"/>
          <w:sz w:val="22"/>
          <w:szCs w:val="22"/>
          <w:highlight w:val="yellow"/>
        </w:rPr>
      </w:pPr>
    </w:p>
    <w:p w:rsidR="002A3073" w:rsidRPr="00C00906" w:rsidRDefault="002A3073" w:rsidP="002A3073">
      <w:pPr>
        <w:jc w:val="both"/>
        <w:rPr>
          <w:rFonts w:ascii="Arial Narrow" w:hAnsi="Arial Narrow"/>
          <w:color w:val="000000"/>
          <w:sz w:val="22"/>
          <w:szCs w:val="22"/>
        </w:rPr>
      </w:pPr>
    </w:p>
    <w:p w:rsidR="002A3073" w:rsidRPr="00C00906" w:rsidRDefault="002A3073" w:rsidP="002A3073">
      <w:pPr>
        <w:jc w:val="both"/>
        <w:rPr>
          <w:rFonts w:ascii="Arial Narrow" w:hAnsi="Arial Narrow"/>
          <w:b/>
          <w:color w:val="000000"/>
          <w:sz w:val="22"/>
          <w:szCs w:val="22"/>
        </w:rPr>
      </w:pPr>
      <w:r w:rsidRPr="00C00906">
        <w:rPr>
          <w:rFonts w:ascii="Arial Narrow" w:hAnsi="Arial Narrow"/>
          <w:b/>
          <w:color w:val="000000"/>
          <w:sz w:val="22"/>
          <w:szCs w:val="22"/>
        </w:rPr>
        <w:t>9. SUMMARY OF TIME NEEDED</w:t>
      </w:r>
    </w:p>
    <w:p w:rsidR="002A3073" w:rsidRPr="00C00906" w:rsidRDefault="002A3073" w:rsidP="002A3073">
      <w:pPr>
        <w:jc w:val="both"/>
        <w:rPr>
          <w:rFonts w:ascii="Arial Narrow" w:hAnsi="Arial Narrow"/>
          <w:color w:val="000000"/>
          <w:sz w:val="22"/>
          <w:szCs w:val="22"/>
        </w:rPr>
      </w:pPr>
    </w:p>
    <w:p w:rsidR="002A3073" w:rsidRPr="00C00906" w:rsidRDefault="002A3073" w:rsidP="002A3073">
      <w:pPr>
        <w:jc w:val="both"/>
        <w:rPr>
          <w:rFonts w:ascii="Arial Narrow" w:hAnsi="Arial Narrow"/>
          <w:color w:val="000000"/>
          <w:sz w:val="22"/>
          <w:szCs w:val="22"/>
        </w:rPr>
      </w:pPr>
      <w:r w:rsidRPr="00C00906">
        <w:rPr>
          <w:rFonts w:ascii="Arial Narrow" w:hAnsi="Arial Narrow"/>
          <w:color w:val="000000"/>
          <w:sz w:val="22"/>
          <w:szCs w:val="22"/>
        </w:rPr>
        <w:t xml:space="preserve">Interactive lectures covering theory </w:t>
      </w:r>
      <w:r w:rsidRPr="00C00906">
        <w:rPr>
          <w:rFonts w:ascii="Arial Narrow" w:hAnsi="Arial Narrow"/>
          <w:color w:val="000000"/>
          <w:sz w:val="22"/>
          <w:szCs w:val="22"/>
        </w:rPr>
        <w:tab/>
      </w:r>
      <w:r w:rsidRPr="00C00906">
        <w:rPr>
          <w:rFonts w:ascii="Arial Narrow" w:hAnsi="Arial Narrow"/>
          <w:color w:val="000000"/>
          <w:sz w:val="22"/>
          <w:szCs w:val="22"/>
        </w:rPr>
        <w:tab/>
        <w:t>30 hrs</w:t>
      </w:r>
    </w:p>
    <w:p w:rsidR="002A3073" w:rsidRPr="00C00906" w:rsidRDefault="002A3073" w:rsidP="002A3073">
      <w:pPr>
        <w:jc w:val="both"/>
        <w:rPr>
          <w:rFonts w:ascii="Arial Narrow" w:hAnsi="Arial Narrow"/>
          <w:color w:val="000000"/>
          <w:sz w:val="22"/>
          <w:szCs w:val="22"/>
        </w:rPr>
      </w:pPr>
      <w:r w:rsidRPr="00C00906">
        <w:rPr>
          <w:rFonts w:ascii="Arial Narrow" w:hAnsi="Arial Narrow"/>
          <w:color w:val="000000"/>
          <w:sz w:val="22"/>
          <w:szCs w:val="22"/>
        </w:rPr>
        <w:t xml:space="preserve">Tutorials              </w:t>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t>26 hrs</w:t>
      </w:r>
    </w:p>
    <w:p w:rsidR="002A3073" w:rsidRPr="00C00906" w:rsidRDefault="002A3073" w:rsidP="002A3073">
      <w:pPr>
        <w:jc w:val="both"/>
        <w:rPr>
          <w:rFonts w:ascii="Arial Narrow" w:hAnsi="Arial Narrow"/>
          <w:color w:val="000000"/>
          <w:sz w:val="22"/>
          <w:szCs w:val="22"/>
        </w:rPr>
      </w:pPr>
      <w:r w:rsidRPr="00C00906">
        <w:rPr>
          <w:rFonts w:ascii="Arial Narrow" w:hAnsi="Arial Narrow"/>
          <w:color w:val="000000"/>
          <w:sz w:val="22"/>
          <w:szCs w:val="22"/>
        </w:rPr>
        <w:t>Presentation                                                      4 hrs</w:t>
      </w:r>
    </w:p>
    <w:p w:rsidR="002A3073" w:rsidRPr="00C00906" w:rsidRDefault="002A3073" w:rsidP="002A3073">
      <w:pPr>
        <w:jc w:val="both"/>
        <w:rPr>
          <w:rFonts w:ascii="Arial Narrow" w:hAnsi="Arial Narrow"/>
          <w:color w:val="000000"/>
          <w:sz w:val="22"/>
          <w:szCs w:val="22"/>
        </w:rPr>
      </w:pPr>
    </w:p>
    <w:p w:rsidR="002A3073" w:rsidRPr="00C00906" w:rsidRDefault="002A3073" w:rsidP="002A3073">
      <w:pPr>
        <w:jc w:val="both"/>
        <w:rPr>
          <w:rFonts w:ascii="Arial Narrow" w:hAnsi="Arial Narrow"/>
          <w:color w:val="000000"/>
          <w:sz w:val="22"/>
          <w:szCs w:val="22"/>
        </w:rPr>
      </w:pPr>
    </w:p>
    <w:p w:rsidR="002A3073" w:rsidRPr="00C00906" w:rsidRDefault="002A3073" w:rsidP="002A3073">
      <w:pPr>
        <w:jc w:val="both"/>
        <w:rPr>
          <w:rFonts w:ascii="Arial Narrow" w:hAnsi="Arial Narrow"/>
          <w:b/>
          <w:bCs/>
          <w:sz w:val="22"/>
          <w:szCs w:val="22"/>
        </w:rPr>
      </w:pPr>
      <w:r w:rsidRPr="00C00906">
        <w:rPr>
          <w:rFonts w:ascii="Arial Narrow" w:hAnsi="Arial Narrow"/>
          <w:b/>
          <w:bCs/>
          <w:sz w:val="22"/>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5551"/>
        <w:gridCol w:w="1406"/>
      </w:tblGrid>
      <w:tr w:rsidR="002A3073" w:rsidRPr="00C00906" w:rsidTr="00EB3538">
        <w:tc>
          <w:tcPr>
            <w:tcW w:w="2628" w:type="dxa"/>
          </w:tcPr>
          <w:p w:rsidR="002A3073" w:rsidRPr="00C00906" w:rsidRDefault="002A3073"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(Quizzes):</w:t>
            </w:r>
          </w:p>
        </w:tc>
        <w:tc>
          <w:tcPr>
            <w:tcW w:w="5580" w:type="dxa"/>
          </w:tcPr>
          <w:p w:rsidR="002A3073" w:rsidRPr="00C00906" w:rsidRDefault="002A3073" w:rsidP="00EB3538">
            <w:pPr>
              <w:rPr>
                <w:rFonts w:ascii="Arial Narrow" w:hAnsi="Arial Narrow"/>
              </w:rPr>
            </w:pPr>
            <w:r w:rsidRPr="00C00906">
              <w:rPr>
                <w:rFonts w:ascii="Arial Narrow" w:hAnsi="Arial Narrow"/>
                <w:sz w:val="22"/>
                <w:szCs w:val="22"/>
              </w:rPr>
              <w:t xml:space="preserve">There will be 2 Quizzes arising from tutorials and assignments any time during lecture sessions </w:t>
            </w:r>
          </w:p>
        </w:tc>
        <w:tc>
          <w:tcPr>
            <w:tcW w:w="1412" w:type="dxa"/>
          </w:tcPr>
          <w:p w:rsidR="002A3073" w:rsidRPr="00C00906" w:rsidRDefault="002A3073" w:rsidP="00EB3538">
            <w:pPr>
              <w:rPr>
                <w:rFonts w:ascii="Arial Narrow" w:hAnsi="Arial Narrow"/>
              </w:rPr>
            </w:pPr>
            <w:r w:rsidRPr="00C00906">
              <w:rPr>
                <w:rFonts w:ascii="Arial Narrow" w:hAnsi="Arial Narrow"/>
                <w:sz w:val="22"/>
                <w:szCs w:val="22"/>
              </w:rPr>
              <w:t>10%</w:t>
            </w:r>
          </w:p>
        </w:tc>
      </w:tr>
      <w:tr w:rsidR="002A3073" w:rsidRPr="00C00906" w:rsidTr="00EB3538">
        <w:tc>
          <w:tcPr>
            <w:tcW w:w="2628" w:type="dxa"/>
          </w:tcPr>
          <w:p w:rsidR="002A3073" w:rsidRPr="00C00906" w:rsidRDefault="002A3073"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(Write-ups and presentation )</w:t>
            </w:r>
          </w:p>
        </w:tc>
        <w:tc>
          <w:tcPr>
            <w:tcW w:w="5580" w:type="dxa"/>
          </w:tcPr>
          <w:p w:rsidR="002A3073" w:rsidRPr="00C00906" w:rsidRDefault="002A3073" w:rsidP="00EB3538">
            <w:pPr>
              <w:pStyle w:val="NormalWeb"/>
              <w:spacing w:before="0" w:beforeAutospacing="0" w:after="0" w:afterAutospacing="0"/>
              <w:rPr>
                <w:rFonts w:ascii="Arial Narrow" w:hAnsi="Arial Narrow"/>
              </w:rPr>
            </w:pPr>
            <w:r w:rsidRPr="00C00906">
              <w:rPr>
                <w:rFonts w:ascii="Arial Narrow" w:hAnsi="Arial Narrow"/>
                <w:sz w:val="22"/>
                <w:szCs w:val="22"/>
              </w:rPr>
              <w:t>Students will form groups and write an assignment as given by the instructor</w:t>
            </w:r>
          </w:p>
        </w:tc>
        <w:tc>
          <w:tcPr>
            <w:tcW w:w="1412" w:type="dxa"/>
          </w:tcPr>
          <w:p w:rsidR="002A3073" w:rsidRPr="00C00906" w:rsidRDefault="002A3073" w:rsidP="00EB3538">
            <w:pPr>
              <w:rPr>
                <w:rFonts w:ascii="Arial Narrow" w:hAnsi="Arial Narrow"/>
              </w:rPr>
            </w:pPr>
            <w:r w:rsidRPr="00C00906">
              <w:rPr>
                <w:rFonts w:ascii="Arial Narrow" w:hAnsi="Arial Narrow"/>
                <w:sz w:val="22"/>
                <w:szCs w:val="22"/>
              </w:rPr>
              <w:t>10%</w:t>
            </w:r>
          </w:p>
        </w:tc>
      </w:tr>
      <w:tr w:rsidR="002A3073" w:rsidRPr="00C00906" w:rsidTr="00EB3538">
        <w:tc>
          <w:tcPr>
            <w:tcW w:w="2628" w:type="dxa"/>
          </w:tcPr>
          <w:p w:rsidR="002A3073" w:rsidRPr="00C00906" w:rsidRDefault="002A3073" w:rsidP="00EB3538">
            <w:pPr>
              <w:pStyle w:val="NormalWeb"/>
              <w:spacing w:before="0" w:beforeAutospacing="0" w:after="0" w:afterAutospacing="0"/>
              <w:rPr>
                <w:rFonts w:ascii="Arial Narrow" w:hAnsi="Arial Narrow"/>
              </w:rPr>
            </w:pPr>
            <w:r w:rsidRPr="00C00906">
              <w:rPr>
                <w:rFonts w:ascii="Arial Narrow" w:hAnsi="Arial Narrow"/>
                <w:sz w:val="22"/>
                <w:szCs w:val="22"/>
              </w:rPr>
              <w:t>Continuous assessment (Tests):</w:t>
            </w:r>
          </w:p>
        </w:tc>
        <w:tc>
          <w:tcPr>
            <w:tcW w:w="5580" w:type="dxa"/>
          </w:tcPr>
          <w:p w:rsidR="002A3073" w:rsidRPr="00C00906" w:rsidRDefault="002A3073" w:rsidP="00EB3538">
            <w:pPr>
              <w:pStyle w:val="NormalWeb"/>
              <w:spacing w:before="0" w:beforeAutospacing="0" w:after="0" w:afterAutospacing="0"/>
              <w:rPr>
                <w:rFonts w:ascii="Arial Narrow" w:hAnsi="Arial Narrow"/>
              </w:rPr>
            </w:pPr>
            <w:r w:rsidRPr="00C00906">
              <w:rPr>
                <w:rFonts w:ascii="Arial Narrow" w:hAnsi="Arial Narrow"/>
                <w:sz w:val="22"/>
                <w:szCs w:val="22"/>
              </w:rPr>
              <w:t>There will be two tests during week 7 and 13 of the semester</w:t>
            </w:r>
          </w:p>
        </w:tc>
        <w:tc>
          <w:tcPr>
            <w:tcW w:w="1412" w:type="dxa"/>
          </w:tcPr>
          <w:p w:rsidR="002A3073" w:rsidRPr="00C00906" w:rsidRDefault="002A3073" w:rsidP="00EB3538">
            <w:pPr>
              <w:rPr>
                <w:rFonts w:ascii="Arial Narrow" w:hAnsi="Arial Narrow"/>
              </w:rPr>
            </w:pPr>
            <w:r w:rsidRPr="00C00906">
              <w:rPr>
                <w:rFonts w:ascii="Arial Narrow" w:hAnsi="Arial Narrow"/>
                <w:sz w:val="22"/>
                <w:szCs w:val="22"/>
              </w:rPr>
              <w:t>20%</w:t>
            </w:r>
          </w:p>
        </w:tc>
      </w:tr>
      <w:tr w:rsidR="002A3073" w:rsidRPr="00C00906" w:rsidTr="00EB3538">
        <w:tc>
          <w:tcPr>
            <w:tcW w:w="2628" w:type="dxa"/>
          </w:tcPr>
          <w:p w:rsidR="002A3073" w:rsidRPr="00C00906" w:rsidRDefault="002A3073" w:rsidP="00EB3538">
            <w:pPr>
              <w:rPr>
                <w:rFonts w:ascii="Arial Narrow" w:hAnsi="Arial Narrow"/>
              </w:rPr>
            </w:pPr>
            <w:r w:rsidRPr="00C00906">
              <w:rPr>
                <w:rFonts w:ascii="Arial Narrow" w:hAnsi="Arial Narrow"/>
                <w:sz w:val="22"/>
                <w:szCs w:val="22"/>
              </w:rPr>
              <w:t>University Examination:</w:t>
            </w:r>
          </w:p>
        </w:tc>
        <w:tc>
          <w:tcPr>
            <w:tcW w:w="5580" w:type="dxa"/>
          </w:tcPr>
          <w:p w:rsidR="002A3073" w:rsidRPr="00C00906" w:rsidRDefault="002A3073" w:rsidP="00EB3538">
            <w:pPr>
              <w:rPr>
                <w:rFonts w:ascii="Arial Narrow" w:hAnsi="Arial Narrow"/>
              </w:rPr>
            </w:pPr>
            <w:r w:rsidRPr="00C00906">
              <w:rPr>
                <w:rFonts w:ascii="Arial Narrow" w:hAnsi="Arial Narrow"/>
                <w:sz w:val="22"/>
                <w:szCs w:val="22"/>
              </w:rPr>
              <w:t>Final examination during week 16-17 of the semester</w:t>
            </w:r>
          </w:p>
        </w:tc>
        <w:tc>
          <w:tcPr>
            <w:tcW w:w="1412" w:type="dxa"/>
          </w:tcPr>
          <w:p w:rsidR="002A3073" w:rsidRPr="00C00906" w:rsidRDefault="002A3073" w:rsidP="00EB3538">
            <w:pPr>
              <w:rPr>
                <w:rFonts w:ascii="Arial Narrow" w:hAnsi="Arial Narrow"/>
              </w:rPr>
            </w:pPr>
            <w:r w:rsidRPr="00C00906">
              <w:rPr>
                <w:rFonts w:ascii="Arial Narrow" w:hAnsi="Arial Narrow"/>
                <w:sz w:val="22"/>
                <w:szCs w:val="22"/>
              </w:rPr>
              <w:t>60%</w:t>
            </w:r>
          </w:p>
        </w:tc>
      </w:tr>
    </w:tbl>
    <w:p w:rsidR="002A3073" w:rsidRPr="00C00906" w:rsidRDefault="002A3073" w:rsidP="002A3073">
      <w:pPr>
        <w:jc w:val="both"/>
        <w:rPr>
          <w:rFonts w:ascii="Arial Narrow" w:hAnsi="Arial Narrow"/>
          <w:sz w:val="22"/>
          <w:szCs w:val="22"/>
        </w:rPr>
      </w:pPr>
    </w:p>
    <w:p w:rsidR="001C3396" w:rsidRDefault="001C3396">
      <w:bookmarkStart w:id="0" w:name="_GoBack"/>
      <w:bookmarkEnd w:id="0"/>
    </w:p>
    <w:sectPr w:rsidR="001C3396" w:rsidSect="00243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C4B"/>
    <w:multiLevelType w:val="hybridMultilevel"/>
    <w:tmpl w:val="EA94CBA2"/>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27A22714"/>
    <w:multiLevelType w:val="hybridMultilevel"/>
    <w:tmpl w:val="B19A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03C54"/>
    <w:multiLevelType w:val="hybridMultilevel"/>
    <w:tmpl w:val="3FF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F31D9"/>
    <w:multiLevelType w:val="hybridMultilevel"/>
    <w:tmpl w:val="2AF2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12FE6"/>
    <w:multiLevelType w:val="hybridMultilevel"/>
    <w:tmpl w:val="2B78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63C7A"/>
    <w:multiLevelType w:val="hybridMultilevel"/>
    <w:tmpl w:val="914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B47CF"/>
    <w:multiLevelType w:val="hybridMultilevel"/>
    <w:tmpl w:val="6D20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B43DD"/>
    <w:multiLevelType w:val="hybridMultilevel"/>
    <w:tmpl w:val="947605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9089C"/>
    <w:multiLevelType w:val="hybridMultilevel"/>
    <w:tmpl w:val="FD2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E1A62"/>
    <w:multiLevelType w:val="hybridMultilevel"/>
    <w:tmpl w:val="CD0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253A2"/>
    <w:multiLevelType w:val="hybridMultilevel"/>
    <w:tmpl w:val="8B7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45D46"/>
    <w:multiLevelType w:val="hybridMultilevel"/>
    <w:tmpl w:val="3F8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6467E"/>
    <w:multiLevelType w:val="hybridMultilevel"/>
    <w:tmpl w:val="B07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9"/>
  </w:num>
  <w:num w:numId="5">
    <w:abstractNumId w:val="10"/>
  </w:num>
  <w:num w:numId="6">
    <w:abstractNumId w:val="1"/>
  </w:num>
  <w:num w:numId="7">
    <w:abstractNumId w:val="11"/>
  </w:num>
  <w:num w:numId="8">
    <w:abstractNumId w:val="5"/>
  </w:num>
  <w:num w:numId="9">
    <w:abstractNumId w:val="2"/>
  </w:num>
  <w:num w:numId="10">
    <w:abstractNumId w:val="3"/>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A3073"/>
    <w:rsid w:val="00050608"/>
    <w:rsid w:val="001668D8"/>
    <w:rsid w:val="001C3396"/>
    <w:rsid w:val="001F160E"/>
    <w:rsid w:val="001F2F3E"/>
    <w:rsid w:val="0024307B"/>
    <w:rsid w:val="00275EBF"/>
    <w:rsid w:val="002A3073"/>
    <w:rsid w:val="00563212"/>
    <w:rsid w:val="00613CA4"/>
    <w:rsid w:val="006A101C"/>
    <w:rsid w:val="00745640"/>
    <w:rsid w:val="00822069"/>
    <w:rsid w:val="00867664"/>
    <w:rsid w:val="008F7FC7"/>
    <w:rsid w:val="0097075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3073"/>
    <w:pPr>
      <w:spacing w:before="100" w:beforeAutospacing="1" w:after="100" w:afterAutospacing="1"/>
    </w:pPr>
    <w:rPr>
      <w:lang w:val="en-GB"/>
    </w:rPr>
  </w:style>
  <w:style w:type="paragraph" w:styleId="ListParagraph">
    <w:name w:val="List Paragraph"/>
    <w:basedOn w:val="Normal"/>
    <w:qFormat/>
    <w:rsid w:val="002A3073"/>
    <w:pPr>
      <w:ind w:left="720"/>
      <w:contextualSpacing/>
    </w:pPr>
    <w:rPr>
      <w:lang w:val="en-GB"/>
    </w:rPr>
  </w:style>
  <w:style w:type="character" w:styleId="Strong">
    <w:name w:val="Strong"/>
    <w:basedOn w:val="DefaultParagraphFont"/>
    <w:qFormat/>
    <w:rsid w:val="002A3073"/>
    <w:rPr>
      <w:b/>
      <w:bCs/>
    </w:rPr>
  </w:style>
  <w:style w:type="paragraph" w:styleId="NoSpacing">
    <w:name w:val="No Spacing"/>
    <w:qFormat/>
    <w:rsid w:val="002A307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3073"/>
    <w:pPr>
      <w:spacing w:before="100" w:beforeAutospacing="1" w:after="100" w:afterAutospacing="1"/>
    </w:pPr>
    <w:rPr>
      <w:lang w:val="en-GB"/>
    </w:rPr>
  </w:style>
  <w:style w:type="paragraph" w:styleId="ListParagraph">
    <w:name w:val="List Paragraph"/>
    <w:basedOn w:val="Normal"/>
    <w:qFormat/>
    <w:rsid w:val="002A3073"/>
    <w:pPr>
      <w:ind w:left="720"/>
      <w:contextualSpacing/>
    </w:pPr>
    <w:rPr>
      <w:lang w:val="en-GB"/>
    </w:rPr>
  </w:style>
  <w:style w:type="character" w:styleId="Strong">
    <w:name w:val="Strong"/>
    <w:basedOn w:val="DefaultParagraphFont"/>
    <w:qFormat/>
    <w:rsid w:val="002A3073"/>
    <w:rPr>
      <w:b/>
      <w:bCs/>
    </w:rPr>
  </w:style>
  <w:style w:type="paragraph" w:styleId="NoSpacing">
    <w:name w:val="No Spacing"/>
    <w:qFormat/>
    <w:rsid w:val="002A307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5461</Characters>
  <Application>Microsoft Office Word</Application>
  <DocSecurity>0</DocSecurity>
  <Lines>45</Lines>
  <Paragraphs>12</Paragraphs>
  <ScaleCrop>false</ScaleCrop>
  <Company>Microsoft</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2014-06-25T12:33:00Z</dcterms:created>
  <dcterms:modified xsi:type="dcterms:W3CDTF">2014-06-25T12:33:00Z</dcterms:modified>
</cp:coreProperties>
</file>