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D9" w:rsidRPr="002F7269" w:rsidRDefault="00F507D9" w:rsidP="00F507D9">
      <w:pPr>
        <w:pStyle w:val="Heading2"/>
        <w:numPr>
          <w:ilvl w:val="0"/>
          <w:numId w:val="5"/>
        </w:numPr>
        <w:spacing w:before="0" w:after="0" w:line="276" w:lineRule="auto"/>
        <w:jc w:val="both"/>
        <w:rPr>
          <w:rFonts w:ascii="Arial Narrow" w:hAnsi="Arial Narrow"/>
          <w:i w:val="0"/>
          <w:sz w:val="22"/>
          <w:szCs w:val="22"/>
          <w:u w:val="single"/>
        </w:rPr>
      </w:pPr>
      <w:r w:rsidRPr="002F7269">
        <w:rPr>
          <w:rFonts w:ascii="Arial Narrow" w:hAnsi="Arial Narrow"/>
          <w:i w:val="0"/>
          <w:sz w:val="22"/>
          <w:szCs w:val="22"/>
          <w:u w:val="single"/>
        </w:rPr>
        <w:t xml:space="preserve">AEC1101 INTRODUCTORY MICROECONOMICS </w:t>
      </w:r>
    </w:p>
    <w:p w:rsidR="00F507D9" w:rsidRPr="002F7269" w:rsidRDefault="00F507D9" w:rsidP="00F507D9">
      <w:pPr>
        <w:rPr>
          <w:rFonts w:ascii="Arial Narrow" w:hAnsi="Arial Narrow"/>
          <w:b/>
          <w:sz w:val="22"/>
          <w:szCs w:val="22"/>
        </w:rPr>
      </w:pPr>
    </w:p>
    <w:p w:rsidR="00F507D9" w:rsidRPr="002F7269" w:rsidRDefault="00F507D9" w:rsidP="00F507D9">
      <w:pPr>
        <w:ind w:left="2160" w:hanging="2160"/>
        <w:rPr>
          <w:rFonts w:ascii="Arial Narrow" w:hAnsi="Arial Narrow"/>
          <w:sz w:val="22"/>
          <w:szCs w:val="22"/>
        </w:rPr>
      </w:pPr>
      <w:r w:rsidRPr="002F7269">
        <w:rPr>
          <w:rFonts w:ascii="Arial Narrow" w:hAnsi="Arial Narrow"/>
          <w:b/>
          <w:sz w:val="22"/>
          <w:szCs w:val="22"/>
        </w:rPr>
        <w:t>2. INSTRUCTOR(s):</w:t>
      </w:r>
      <w:r w:rsidRPr="002F7269">
        <w:rPr>
          <w:rFonts w:ascii="Arial Narrow" w:hAnsi="Arial Narrow"/>
          <w:sz w:val="22"/>
          <w:szCs w:val="22"/>
        </w:rPr>
        <w:t xml:space="preserve">  Ass. Prof. Bernard Bashaasha (BSc. </w:t>
      </w:r>
      <w:r w:rsidRPr="001305B8">
        <w:rPr>
          <w:rFonts w:ascii="Arial Narrow" w:hAnsi="Arial Narrow"/>
          <w:sz w:val="22"/>
          <w:szCs w:val="22"/>
        </w:rPr>
        <w:t xml:space="preserve">Agric, MSc. Agric. Econ. </w:t>
      </w:r>
      <w:r w:rsidRPr="002F7269">
        <w:rPr>
          <w:rFonts w:ascii="Arial Narrow" w:hAnsi="Arial Narrow"/>
          <w:sz w:val="22"/>
          <w:szCs w:val="22"/>
          <w:lang w:val="it-IT"/>
        </w:rPr>
        <w:t xml:space="preserve">MA. Econ.  </w:t>
      </w:r>
      <w:r w:rsidRPr="002F7269">
        <w:rPr>
          <w:rFonts w:ascii="Arial Narrow" w:hAnsi="Arial Narrow"/>
          <w:sz w:val="22"/>
          <w:szCs w:val="22"/>
        </w:rPr>
        <w:t>PhD)</w:t>
      </w:r>
    </w:p>
    <w:p w:rsidR="00F507D9" w:rsidRPr="002F7269" w:rsidRDefault="00F507D9" w:rsidP="00F507D9">
      <w:pPr>
        <w:ind w:left="2160" w:hanging="2160"/>
        <w:rPr>
          <w:rFonts w:ascii="Arial Narrow" w:hAnsi="Arial Narrow"/>
          <w:sz w:val="22"/>
          <w:szCs w:val="22"/>
        </w:rPr>
      </w:pPr>
      <w:r w:rsidRPr="002F7269">
        <w:rPr>
          <w:rFonts w:ascii="Arial Narrow" w:hAnsi="Arial Narrow"/>
          <w:sz w:val="22"/>
          <w:szCs w:val="22"/>
        </w:rPr>
        <w:t xml:space="preserve">                                  Ms Rosemary Isoto Emegu (Bsc.Agric., Msc, Agric.&amp; Applied Economics)</w:t>
      </w:r>
    </w:p>
    <w:p w:rsidR="00F507D9" w:rsidRPr="002F7269" w:rsidRDefault="00F507D9" w:rsidP="00F507D9">
      <w:pPr>
        <w:jc w:val="both"/>
        <w:rPr>
          <w:rFonts w:ascii="Arial Narrow" w:hAnsi="Arial Narrow"/>
          <w:color w:val="000000"/>
          <w:sz w:val="22"/>
          <w:szCs w:val="22"/>
        </w:rPr>
      </w:pPr>
      <w:r w:rsidRPr="002F7269">
        <w:rPr>
          <w:rFonts w:ascii="Arial Narrow" w:hAnsi="Arial Narrow"/>
          <w:b/>
          <w:sz w:val="22"/>
          <w:szCs w:val="22"/>
        </w:rPr>
        <w:t>3. COURSE TYPE:</w:t>
      </w:r>
      <w:r w:rsidRPr="002F7269">
        <w:rPr>
          <w:rFonts w:ascii="Arial Narrow" w:hAnsi="Arial Narrow"/>
          <w:sz w:val="22"/>
          <w:szCs w:val="22"/>
        </w:rPr>
        <w:t xml:space="preserve">       Core for </w:t>
      </w:r>
      <w:r w:rsidRPr="002F7269">
        <w:rPr>
          <w:rFonts w:ascii="Arial Narrow" w:hAnsi="Arial Narrow"/>
          <w:color w:val="000000"/>
          <w:sz w:val="22"/>
          <w:szCs w:val="22"/>
        </w:rPr>
        <w:t>B.Sc. Agric. 1, BSc.FST1, BSc. For1, BSc. WS&amp;T1, BSc. Community Forestry1)</w:t>
      </w:r>
    </w:p>
    <w:p w:rsidR="00F507D9" w:rsidRPr="002F7269" w:rsidRDefault="00F507D9" w:rsidP="00F507D9">
      <w:pPr>
        <w:rPr>
          <w:rFonts w:ascii="Arial Narrow" w:hAnsi="Arial Narrow"/>
          <w:b/>
          <w:bCs/>
          <w:sz w:val="22"/>
          <w:szCs w:val="22"/>
        </w:rPr>
      </w:pPr>
      <w:r w:rsidRPr="002F7269">
        <w:rPr>
          <w:rFonts w:ascii="Arial Narrow" w:hAnsi="Arial Narrow"/>
          <w:b/>
          <w:bCs/>
          <w:sz w:val="22"/>
          <w:szCs w:val="22"/>
        </w:rPr>
        <w:t>4. COURSE STRUCTURE</w:t>
      </w:r>
    </w:p>
    <w:p w:rsidR="00F507D9" w:rsidRPr="002F7269" w:rsidRDefault="00F507D9" w:rsidP="00F507D9">
      <w:pPr>
        <w:rPr>
          <w:rFonts w:ascii="Arial Narrow" w:hAnsi="Arial Narrow"/>
          <w:sz w:val="22"/>
          <w:szCs w:val="22"/>
        </w:rPr>
      </w:pPr>
      <w:r w:rsidRPr="002F7269">
        <w:rPr>
          <w:rFonts w:ascii="Arial Narrow" w:hAnsi="Arial Narrow"/>
          <w:sz w:val="22"/>
          <w:szCs w:val="22"/>
        </w:rPr>
        <w:t>3 Credit units: 30 lecture hours (2 contact hour per week for 15 study weeks) and 30 tutorial hours (1 contact hour per week for 15 study weeks)</w:t>
      </w:r>
    </w:p>
    <w:p w:rsidR="00F507D9" w:rsidRPr="002F7269" w:rsidRDefault="00F507D9" w:rsidP="00F507D9">
      <w:pPr>
        <w:jc w:val="both"/>
        <w:rPr>
          <w:rFonts w:ascii="Arial Narrow" w:hAnsi="Arial Narrow"/>
          <w:b/>
          <w:sz w:val="22"/>
          <w:szCs w:val="22"/>
        </w:rPr>
      </w:pPr>
      <w:r w:rsidRPr="002F7269">
        <w:rPr>
          <w:rFonts w:ascii="Arial Narrow" w:hAnsi="Arial Narrow"/>
          <w:b/>
          <w:sz w:val="22"/>
          <w:szCs w:val="22"/>
        </w:rPr>
        <w:t>5. COURSE DESCRIPTION:</w:t>
      </w:r>
    </w:p>
    <w:p w:rsidR="00F507D9" w:rsidRPr="002F7269" w:rsidRDefault="00F507D9" w:rsidP="00F507D9">
      <w:pPr>
        <w:jc w:val="both"/>
        <w:rPr>
          <w:rFonts w:ascii="Arial Narrow" w:hAnsi="Arial Narrow"/>
          <w:sz w:val="22"/>
          <w:szCs w:val="22"/>
        </w:rPr>
      </w:pPr>
      <w:r w:rsidRPr="002F7269">
        <w:rPr>
          <w:rFonts w:ascii="Arial Narrow" w:hAnsi="Arial Narrow"/>
          <w:bCs/>
          <w:sz w:val="22"/>
          <w:szCs w:val="22"/>
        </w:rPr>
        <w:t>Students undertaking this course will be introduced to w</w:t>
      </w:r>
      <w:r w:rsidRPr="002F7269">
        <w:rPr>
          <w:rFonts w:ascii="Arial Narrow" w:hAnsi="Arial Narrow"/>
          <w:sz w:val="22"/>
          <w:szCs w:val="22"/>
        </w:rPr>
        <w:t>hat Economics is About, Scarcity, Choice and opportunity cost, The nature and role of theory, Scientific thinking, Economic categories, The Production Possibilities Frontier (PPF) Framework: Resources, the PPF, scarcity, choice, opportunity cost, economic growth, efficiency. Theory of Supply, Demand and Price. Demand, law of demand, demand schedule, demand curve, market demand, Factors that affect demand, demand shifters, change in quantity demanded versus a change in demand, The law of supply, why most supply curves are upward sloping, market supply, factors that affect supply, supply shifters. The market, Putting supply and demand together, Terminology, equilibrium, surplus, shortage, Maximum and minimum prices, changes in equilibrium prices and quantity, absolute and relative price. Supply Demand and Price Applications, Price, price controls (ceiling and floor). Microeconomic players (consumers, firms, factor owners, government)., the trilogy of objective-constraint-choice, markets, The logic of consumer choice, Utility theory, consumer equilibrium and demand, Budget constraints and Indifference curve Analysis, The budget constraint, indifference curves, the indifference map and budget constraint come together, Elasticity, Why firms exist, types of business firms, balance sheet of a firm, financing corporations (stocks, bonds), Production costs, The theory of perfect competition, perfect competition in the short run.  Perfect competition in the long-run. Resource allocative efficiency and productive efficiency, Monopoly, Monopoly profits in the long-run, the case against monopoly, price discrimination, Price and output under Oligopoly (three theories), Game theory and oligopoly</w:t>
      </w:r>
    </w:p>
    <w:p w:rsidR="00F507D9" w:rsidRPr="002F7269" w:rsidRDefault="00F507D9" w:rsidP="00F507D9">
      <w:pPr>
        <w:jc w:val="both"/>
        <w:rPr>
          <w:rFonts w:ascii="Arial Narrow" w:hAnsi="Arial Narrow"/>
          <w:sz w:val="22"/>
          <w:szCs w:val="22"/>
        </w:rPr>
      </w:pPr>
    </w:p>
    <w:p w:rsidR="00F507D9" w:rsidRPr="002F7269" w:rsidRDefault="00F507D9" w:rsidP="00F507D9">
      <w:pPr>
        <w:jc w:val="both"/>
        <w:rPr>
          <w:rFonts w:ascii="Arial Narrow" w:hAnsi="Arial Narrow"/>
          <w:b/>
          <w:sz w:val="22"/>
          <w:szCs w:val="22"/>
        </w:rPr>
      </w:pPr>
      <w:r w:rsidRPr="002F7269">
        <w:rPr>
          <w:rFonts w:ascii="Arial Narrow" w:hAnsi="Arial Narrow"/>
          <w:b/>
          <w:sz w:val="22"/>
          <w:szCs w:val="22"/>
        </w:rPr>
        <w:t>6. COURSE OBJECTIVES:</w:t>
      </w:r>
    </w:p>
    <w:p w:rsidR="00F507D9" w:rsidRPr="002F7269" w:rsidRDefault="00F507D9" w:rsidP="00F507D9">
      <w:pPr>
        <w:jc w:val="both"/>
        <w:rPr>
          <w:rFonts w:ascii="Arial Narrow" w:hAnsi="Arial Narrow"/>
          <w:color w:val="000000"/>
          <w:sz w:val="22"/>
          <w:szCs w:val="22"/>
        </w:rPr>
      </w:pPr>
      <w:r w:rsidRPr="002F7269">
        <w:rPr>
          <w:rFonts w:ascii="Arial Narrow" w:hAnsi="Arial Narrow"/>
          <w:color w:val="000000"/>
          <w:sz w:val="22"/>
          <w:szCs w:val="22"/>
        </w:rPr>
        <w:t xml:space="preserve">The </w:t>
      </w:r>
      <w:r w:rsidRPr="002F7269">
        <w:rPr>
          <w:rFonts w:ascii="Arial Narrow" w:hAnsi="Arial Narrow"/>
          <w:b/>
          <w:bCs/>
          <w:color w:val="000000"/>
          <w:sz w:val="22"/>
          <w:szCs w:val="22"/>
        </w:rPr>
        <w:t>overall objective</w:t>
      </w:r>
      <w:r w:rsidRPr="002F7269">
        <w:rPr>
          <w:rFonts w:ascii="Arial Narrow" w:hAnsi="Arial Narrow"/>
          <w:color w:val="000000"/>
          <w:sz w:val="22"/>
          <w:szCs w:val="22"/>
        </w:rPr>
        <w:t xml:space="preserve"> of this course is to introduce students to the different aspects of microeconomics which will also provide the students with a good foundation for other economics courses in agricultural economics. The students will be capable of understanding how markets work. </w:t>
      </w:r>
    </w:p>
    <w:p w:rsidR="00F507D9" w:rsidRPr="002F7269" w:rsidRDefault="00F507D9" w:rsidP="00F507D9">
      <w:pPr>
        <w:jc w:val="both"/>
        <w:rPr>
          <w:rFonts w:ascii="Arial Narrow" w:hAnsi="Arial Narrow"/>
          <w:color w:val="000000"/>
          <w:sz w:val="22"/>
          <w:szCs w:val="22"/>
        </w:rPr>
      </w:pPr>
      <w:r w:rsidRPr="002F7269">
        <w:rPr>
          <w:rFonts w:ascii="Arial Narrow" w:hAnsi="Arial Narrow"/>
          <w:color w:val="000000"/>
          <w:sz w:val="22"/>
          <w:szCs w:val="22"/>
        </w:rPr>
        <w:t xml:space="preserve">The </w:t>
      </w:r>
      <w:r w:rsidRPr="002F7269">
        <w:rPr>
          <w:rFonts w:ascii="Arial Narrow" w:hAnsi="Arial Narrow"/>
          <w:b/>
          <w:bCs/>
          <w:color w:val="000000"/>
          <w:sz w:val="22"/>
          <w:szCs w:val="22"/>
        </w:rPr>
        <w:t>specific objectives</w:t>
      </w:r>
      <w:r w:rsidRPr="002F7269">
        <w:rPr>
          <w:rFonts w:ascii="Arial Narrow" w:hAnsi="Arial Narrow"/>
          <w:color w:val="000000"/>
          <w:sz w:val="22"/>
          <w:szCs w:val="22"/>
        </w:rPr>
        <w:t xml:space="preserve"> are to:</w:t>
      </w:r>
    </w:p>
    <w:p w:rsidR="00F507D9" w:rsidRPr="002F7269" w:rsidRDefault="00F507D9" w:rsidP="00F507D9">
      <w:pPr>
        <w:widowControl w:val="0"/>
        <w:numPr>
          <w:ilvl w:val="0"/>
          <w:numId w:val="1"/>
        </w:numPr>
        <w:suppressAutoHyphens/>
        <w:jc w:val="both"/>
        <w:rPr>
          <w:rFonts w:ascii="Arial Narrow" w:hAnsi="Arial Narrow"/>
          <w:spacing w:val="-3"/>
          <w:sz w:val="22"/>
          <w:szCs w:val="22"/>
        </w:rPr>
      </w:pPr>
      <w:r w:rsidRPr="002F7269">
        <w:rPr>
          <w:rFonts w:ascii="Arial Narrow" w:hAnsi="Arial Narrow"/>
          <w:color w:val="000000"/>
          <w:sz w:val="22"/>
          <w:szCs w:val="22"/>
        </w:rPr>
        <w:t>Provide the students with basic understanding of microeconomics, why its necessary to make choices in life</w:t>
      </w:r>
      <w:r w:rsidRPr="002F7269">
        <w:rPr>
          <w:rFonts w:ascii="Arial Narrow" w:hAnsi="Arial Narrow"/>
          <w:spacing w:val="-3"/>
          <w:sz w:val="22"/>
          <w:szCs w:val="22"/>
        </w:rPr>
        <w:t>.</w:t>
      </w:r>
    </w:p>
    <w:p w:rsidR="00F507D9" w:rsidRPr="002F7269" w:rsidRDefault="00F507D9" w:rsidP="00F507D9">
      <w:pPr>
        <w:widowControl w:val="0"/>
        <w:numPr>
          <w:ilvl w:val="0"/>
          <w:numId w:val="1"/>
        </w:numPr>
        <w:suppressAutoHyphens/>
        <w:jc w:val="both"/>
        <w:rPr>
          <w:rFonts w:ascii="Arial Narrow" w:hAnsi="Arial Narrow"/>
          <w:spacing w:val="-3"/>
          <w:sz w:val="22"/>
          <w:szCs w:val="22"/>
        </w:rPr>
      </w:pPr>
      <w:r w:rsidRPr="002F7269">
        <w:rPr>
          <w:rFonts w:ascii="Arial Narrow" w:hAnsi="Arial Narrow"/>
          <w:spacing w:val="-3"/>
          <w:sz w:val="22"/>
          <w:szCs w:val="22"/>
        </w:rPr>
        <w:t>Enable students appreciate the role of microeconomics in the market arena.</w:t>
      </w:r>
    </w:p>
    <w:p w:rsidR="00F507D9" w:rsidRPr="002F7269" w:rsidRDefault="00F507D9" w:rsidP="00F507D9">
      <w:pPr>
        <w:widowControl w:val="0"/>
        <w:numPr>
          <w:ilvl w:val="0"/>
          <w:numId w:val="1"/>
        </w:numPr>
        <w:suppressAutoHyphens/>
        <w:jc w:val="both"/>
        <w:rPr>
          <w:rFonts w:ascii="Arial Narrow" w:hAnsi="Arial Narrow"/>
          <w:spacing w:val="-3"/>
          <w:sz w:val="22"/>
          <w:szCs w:val="22"/>
        </w:rPr>
      </w:pPr>
      <w:r w:rsidRPr="002F7269">
        <w:rPr>
          <w:rFonts w:ascii="Arial Narrow" w:hAnsi="Arial Narrow"/>
          <w:spacing w:val="-3"/>
          <w:sz w:val="22"/>
          <w:szCs w:val="22"/>
        </w:rPr>
        <w:t xml:space="preserve">Enable students understand </w:t>
      </w:r>
      <w:r w:rsidRPr="002F7269">
        <w:rPr>
          <w:rFonts w:ascii="Arial Narrow" w:hAnsi="Arial Narrow"/>
          <w:sz w:val="22"/>
          <w:szCs w:val="22"/>
        </w:rPr>
        <w:t>Why firms exist</w:t>
      </w:r>
      <w:r w:rsidRPr="002F7269">
        <w:rPr>
          <w:rFonts w:ascii="Arial Narrow" w:hAnsi="Arial Narrow"/>
          <w:spacing w:val="-3"/>
          <w:sz w:val="22"/>
          <w:szCs w:val="22"/>
        </w:rPr>
        <w:t>, and be able to apply this knowledge to their day to day dealings with their economic environment.</w:t>
      </w:r>
    </w:p>
    <w:p w:rsidR="00F507D9" w:rsidRPr="002F7269" w:rsidRDefault="00F507D9" w:rsidP="00F507D9">
      <w:pPr>
        <w:widowControl w:val="0"/>
        <w:suppressAutoHyphens/>
        <w:ind w:left="1080"/>
        <w:jc w:val="both"/>
        <w:rPr>
          <w:rFonts w:ascii="Arial Narrow" w:hAnsi="Arial Narrow"/>
          <w:spacing w:val="-3"/>
          <w:sz w:val="22"/>
          <w:szCs w:val="22"/>
        </w:rPr>
      </w:pPr>
    </w:p>
    <w:p w:rsidR="00F507D9" w:rsidRPr="002F7269" w:rsidRDefault="00F507D9" w:rsidP="00F507D9">
      <w:pPr>
        <w:jc w:val="both"/>
        <w:rPr>
          <w:rFonts w:ascii="Arial Narrow" w:hAnsi="Arial Narrow"/>
          <w:b/>
          <w:bCs/>
          <w:sz w:val="22"/>
          <w:szCs w:val="22"/>
        </w:rPr>
      </w:pPr>
      <w:r w:rsidRPr="002F7269">
        <w:rPr>
          <w:rFonts w:ascii="Arial Narrow" w:hAnsi="Arial Narrow"/>
          <w:b/>
          <w:bCs/>
          <w:sz w:val="22"/>
          <w:szCs w:val="22"/>
        </w:rPr>
        <w:t xml:space="preserve">7. RECOMMENDED REFERENCES FOR </w:t>
      </w:r>
      <w:smartTag w:uri="urn:schemas-microsoft-com:office:smarttags" w:element="place">
        <w:smartTag w:uri="urn:schemas-microsoft-com:office:smarttags" w:element="City">
          <w:r w:rsidRPr="002F7269">
            <w:rPr>
              <w:rFonts w:ascii="Arial Narrow" w:hAnsi="Arial Narrow"/>
              <w:b/>
              <w:bCs/>
              <w:sz w:val="22"/>
              <w:szCs w:val="22"/>
            </w:rPr>
            <w:t>READING</w:t>
          </w:r>
        </w:smartTag>
      </w:smartTag>
    </w:p>
    <w:p w:rsidR="00F507D9" w:rsidRPr="002F7269" w:rsidRDefault="00F507D9" w:rsidP="00F507D9">
      <w:pPr>
        <w:jc w:val="both"/>
        <w:rPr>
          <w:rFonts w:ascii="Arial Narrow" w:hAnsi="Arial Narrow"/>
          <w:sz w:val="22"/>
          <w:szCs w:val="22"/>
        </w:rPr>
      </w:pPr>
      <w:r w:rsidRPr="002F7269">
        <w:rPr>
          <w:rFonts w:ascii="Arial Narrow" w:hAnsi="Arial Narrow"/>
          <w:sz w:val="22"/>
          <w:szCs w:val="22"/>
        </w:rPr>
        <w:t>1. Roger A. Arnold ( ). Microeconomics, 2</w:t>
      </w:r>
      <w:r w:rsidRPr="002F7269">
        <w:rPr>
          <w:rFonts w:ascii="Arial Narrow" w:hAnsi="Arial Narrow"/>
          <w:sz w:val="22"/>
          <w:szCs w:val="22"/>
          <w:vertAlign w:val="superscript"/>
        </w:rPr>
        <w:t>nd</w:t>
      </w:r>
      <w:r w:rsidRPr="002F7269">
        <w:rPr>
          <w:rFonts w:ascii="Arial Narrow" w:hAnsi="Arial Narrow"/>
          <w:sz w:val="22"/>
          <w:szCs w:val="22"/>
        </w:rPr>
        <w:t xml:space="preserve"> Edition, West Publishing Company.</w:t>
      </w:r>
    </w:p>
    <w:p w:rsidR="00F507D9" w:rsidRPr="002F7269" w:rsidRDefault="00F507D9" w:rsidP="00F507D9">
      <w:pPr>
        <w:jc w:val="both"/>
        <w:rPr>
          <w:rFonts w:ascii="Arial Narrow" w:hAnsi="Arial Narrow"/>
          <w:sz w:val="22"/>
          <w:szCs w:val="22"/>
        </w:rPr>
      </w:pPr>
      <w:r w:rsidRPr="002F7269">
        <w:rPr>
          <w:rFonts w:ascii="Arial Narrow" w:hAnsi="Arial Narrow"/>
          <w:sz w:val="22"/>
          <w:szCs w:val="22"/>
          <w:lang w:val="it-IT"/>
        </w:rPr>
        <w:t xml:space="preserve">2. Hal R. Varian: Intermediate Microeconomics, Third Ed. </w:t>
      </w:r>
      <w:r w:rsidRPr="002F7269">
        <w:rPr>
          <w:rFonts w:ascii="Arial Narrow" w:hAnsi="Arial Narrow"/>
          <w:sz w:val="22"/>
          <w:szCs w:val="22"/>
        </w:rPr>
        <w:t>Chapter 27].</w:t>
      </w:r>
    </w:p>
    <w:p w:rsidR="00F507D9" w:rsidRPr="002F7269" w:rsidRDefault="00F507D9" w:rsidP="00F507D9">
      <w:pPr>
        <w:rPr>
          <w:rFonts w:ascii="Arial Narrow" w:hAnsi="Arial Narrow"/>
          <w:b/>
          <w:sz w:val="22"/>
          <w:szCs w:val="22"/>
        </w:rPr>
      </w:pPr>
      <w:r w:rsidRPr="002F7269">
        <w:rPr>
          <w:rFonts w:ascii="Arial Narrow" w:hAnsi="Arial Narrow"/>
          <w:b/>
          <w:sz w:val="22"/>
          <w:szCs w:val="22"/>
        </w:rPr>
        <w:t>8. COURSE CONTENT, METHODS OF INSTRUCTION AND TOOLS AND REQUIRED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620"/>
        <w:gridCol w:w="1440"/>
      </w:tblGrid>
      <w:tr w:rsidR="00F507D9" w:rsidRPr="002F7269" w:rsidTr="000E60C3">
        <w:tc>
          <w:tcPr>
            <w:tcW w:w="2160" w:type="dxa"/>
          </w:tcPr>
          <w:p w:rsidR="00F507D9" w:rsidRPr="002F7269" w:rsidRDefault="00F507D9" w:rsidP="000E60C3">
            <w:pPr>
              <w:rPr>
                <w:rFonts w:ascii="Arial Narrow" w:hAnsi="Arial Narrow"/>
                <w:b/>
                <w:color w:val="000000"/>
                <w:sz w:val="22"/>
                <w:szCs w:val="22"/>
              </w:rPr>
            </w:pPr>
            <w:r w:rsidRPr="002F7269">
              <w:rPr>
                <w:rFonts w:ascii="Arial Narrow" w:hAnsi="Arial Narrow"/>
                <w:b/>
                <w:color w:val="000000"/>
                <w:sz w:val="22"/>
                <w:szCs w:val="22"/>
              </w:rPr>
              <w:t>TOPIC</w:t>
            </w:r>
          </w:p>
        </w:tc>
        <w:tc>
          <w:tcPr>
            <w:tcW w:w="4680" w:type="dxa"/>
          </w:tcPr>
          <w:p w:rsidR="00F507D9" w:rsidRPr="002F7269" w:rsidRDefault="00F507D9" w:rsidP="000E60C3">
            <w:pPr>
              <w:rPr>
                <w:rFonts w:ascii="Arial Narrow" w:hAnsi="Arial Narrow"/>
                <w:b/>
                <w:color w:val="000000"/>
                <w:sz w:val="22"/>
                <w:szCs w:val="22"/>
              </w:rPr>
            </w:pPr>
            <w:r w:rsidRPr="002F7269">
              <w:rPr>
                <w:rFonts w:ascii="Arial Narrow" w:hAnsi="Arial Narrow"/>
                <w:b/>
                <w:color w:val="000000"/>
                <w:sz w:val="22"/>
                <w:szCs w:val="22"/>
              </w:rPr>
              <w:t>CONTENT</w:t>
            </w:r>
          </w:p>
        </w:tc>
        <w:tc>
          <w:tcPr>
            <w:tcW w:w="1620" w:type="dxa"/>
          </w:tcPr>
          <w:p w:rsidR="00F507D9" w:rsidRPr="002F7269" w:rsidRDefault="00F507D9" w:rsidP="000E60C3">
            <w:pPr>
              <w:ind w:right="-108"/>
              <w:rPr>
                <w:rFonts w:ascii="Arial Narrow" w:hAnsi="Arial Narrow"/>
                <w:b/>
                <w:color w:val="000000"/>
                <w:sz w:val="22"/>
                <w:szCs w:val="22"/>
              </w:rPr>
            </w:pPr>
            <w:r w:rsidRPr="002F7269">
              <w:rPr>
                <w:rFonts w:ascii="Arial Narrow" w:hAnsi="Arial Narrow"/>
                <w:b/>
                <w:color w:val="000000"/>
                <w:sz w:val="22"/>
                <w:szCs w:val="22"/>
              </w:rPr>
              <w:t>METHOD OF INSTRUCTION / Time allocated</w:t>
            </w:r>
          </w:p>
        </w:tc>
        <w:tc>
          <w:tcPr>
            <w:tcW w:w="1440" w:type="dxa"/>
          </w:tcPr>
          <w:p w:rsidR="00F507D9" w:rsidRPr="002F7269" w:rsidRDefault="00F507D9" w:rsidP="000E60C3">
            <w:pPr>
              <w:rPr>
                <w:rFonts w:ascii="Arial Narrow" w:hAnsi="Arial Narrow"/>
                <w:b/>
                <w:color w:val="000000"/>
                <w:sz w:val="22"/>
                <w:szCs w:val="22"/>
              </w:rPr>
            </w:pPr>
            <w:r w:rsidRPr="002F7269">
              <w:rPr>
                <w:rFonts w:ascii="Arial Narrow" w:hAnsi="Arial Narrow"/>
                <w:b/>
                <w:color w:val="000000"/>
                <w:sz w:val="22"/>
                <w:szCs w:val="22"/>
              </w:rPr>
              <w:t>TOOLS / EQUIPMENT NEEDED</w:t>
            </w:r>
          </w:p>
        </w:tc>
      </w:tr>
      <w:tr w:rsidR="00F507D9" w:rsidRPr="002F7269" w:rsidTr="000E60C3">
        <w:tc>
          <w:tcPr>
            <w:tcW w:w="2160" w:type="dxa"/>
          </w:tcPr>
          <w:p w:rsidR="00F507D9" w:rsidRPr="002F7269" w:rsidRDefault="00F507D9" w:rsidP="000E60C3">
            <w:pPr>
              <w:jc w:val="both"/>
              <w:rPr>
                <w:rFonts w:ascii="Arial Narrow" w:hAnsi="Arial Narrow"/>
                <w:sz w:val="22"/>
                <w:szCs w:val="22"/>
              </w:rPr>
            </w:pPr>
            <w:r w:rsidRPr="002F7269">
              <w:rPr>
                <w:rFonts w:ascii="Arial Narrow" w:hAnsi="Arial Narrow"/>
                <w:color w:val="000000"/>
                <w:sz w:val="22"/>
                <w:szCs w:val="22"/>
              </w:rPr>
              <w:t>1.</w:t>
            </w:r>
            <w:r w:rsidRPr="002F7269">
              <w:rPr>
                <w:rFonts w:ascii="Arial Narrow" w:hAnsi="Arial Narrow"/>
                <w:b/>
                <w:sz w:val="22"/>
                <w:szCs w:val="22"/>
              </w:rPr>
              <w:t xml:space="preserve"> </w:t>
            </w:r>
            <w:r w:rsidRPr="002F7269">
              <w:rPr>
                <w:rFonts w:ascii="Arial Narrow" w:hAnsi="Arial Narrow"/>
                <w:sz w:val="22"/>
                <w:szCs w:val="22"/>
              </w:rPr>
              <w:t>What Economics is About</w:t>
            </w:r>
          </w:p>
          <w:p w:rsidR="00F507D9" w:rsidRPr="002F7269" w:rsidRDefault="00F507D9" w:rsidP="000E60C3">
            <w:pPr>
              <w:outlineLvl w:val="0"/>
              <w:rPr>
                <w:rFonts w:ascii="Arial Narrow" w:hAnsi="Arial Narrow"/>
                <w:b/>
                <w:sz w:val="22"/>
                <w:szCs w:val="22"/>
              </w:rPr>
            </w:pP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0E60C3">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spacing w:val="-3"/>
                <w:sz w:val="22"/>
                <w:szCs w:val="22"/>
              </w:rPr>
              <w:t xml:space="preserve">Definitions </w:t>
            </w:r>
          </w:p>
          <w:p w:rsidR="00F507D9" w:rsidRPr="002F7269" w:rsidRDefault="00F507D9" w:rsidP="000E60C3">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Scarcity</w:t>
            </w:r>
          </w:p>
          <w:p w:rsidR="00F507D9" w:rsidRPr="002F7269" w:rsidRDefault="00F507D9" w:rsidP="000E60C3">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Choice and opportunity cost </w:t>
            </w:r>
          </w:p>
          <w:p w:rsidR="00F507D9" w:rsidRPr="002F7269" w:rsidRDefault="00F507D9" w:rsidP="000E60C3">
            <w:pPr>
              <w:numPr>
                <w:ilvl w:val="0"/>
                <w:numId w:val="2"/>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The nature and role of theory</w:t>
            </w: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outlineLvl w:val="0"/>
              <w:rPr>
                <w:rFonts w:ascii="Arial Narrow" w:hAnsi="Arial Narrow"/>
                <w:sz w:val="22"/>
                <w:szCs w:val="22"/>
              </w:rPr>
            </w:pPr>
            <w:r w:rsidRPr="002F7269">
              <w:rPr>
                <w:rFonts w:ascii="Arial Narrow" w:hAnsi="Arial Narrow"/>
                <w:color w:val="000000"/>
                <w:sz w:val="22"/>
                <w:szCs w:val="22"/>
              </w:rPr>
              <w:t xml:space="preserve">2. </w:t>
            </w:r>
            <w:r w:rsidRPr="002F7269">
              <w:rPr>
                <w:rFonts w:ascii="Arial Narrow" w:hAnsi="Arial Narrow"/>
                <w:sz w:val="22"/>
                <w:szCs w:val="22"/>
              </w:rPr>
              <w:t>Scientific thinking</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Definition</w:t>
            </w:r>
          </w:p>
          <w:p w:rsidR="00F507D9" w:rsidRPr="002F7269" w:rsidRDefault="00F507D9" w:rsidP="00F507D9">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Economic categories</w:t>
            </w:r>
            <w:r w:rsidRPr="002F7269">
              <w:rPr>
                <w:rFonts w:ascii="Arial Narrow" w:hAnsi="Arial Narrow"/>
                <w:color w:val="000000"/>
                <w:sz w:val="22"/>
                <w:szCs w:val="22"/>
              </w:rPr>
              <w:t xml:space="preserve"> </w:t>
            </w:r>
          </w:p>
          <w:p w:rsidR="00F507D9" w:rsidRPr="002F7269" w:rsidRDefault="00F507D9" w:rsidP="00F507D9">
            <w:pPr>
              <w:numPr>
                <w:ilvl w:val="0"/>
                <w:numId w:val="3"/>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lastRenderedPageBreak/>
              <w:t>The Production Possibilities Frontier (PPF) Framework: Resources, the PPF, scarcity, choice, opportunity cost, economic growth, efficiency.</w:t>
            </w:r>
          </w:p>
          <w:p w:rsidR="00F507D9" w:rsidRPr="002F7269" w:rsidRDefault="00F507D9" w:rsidP="000E60C3">
            <w:pPr>
              <w:ind w:left="72"/>
              <w:rPr>
                <w:rFonts w:ascii="Arial Narrow" w:hAnsi="Arial Narrow"/>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Tutorial on application of PPF</w:t>
            </w:r>
          </w:p>
          <w:p w:rsidR="00F507D9" w:rsidRPr="002F7269" w:rsidRDefault="00F507D9" w:rsidP="000E60C3">
            <w:pPr>
              <w:ind w:left="252"/>
              <w:rPr>
                <w:rFonts w:ascii="Arial Narrow" w:hAnsi="Arial Narrow"/>
                <w:color w:val="000000"/>
                <w:sz w:val="22"/>
                <w:szCs w:val="22"/>
              </w:rPr>
            </w:pPr>
          </w:p>
        </w:tc>
        <w:tc>
          <w:tcPr>
            <w:tcW w:w="1620" w:type="dxa"/>
          </w:tcPr>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lastRenderedPageBreak/>
              <w:t>Interactive lecture (2 hrs)</w:t>
            </w: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lastRenderedPageBreak/>
              <w:t xml:space="preserve">Chalk / BB or Markers / Flip </w:t>
            </w:r>
            <w:r w:rsidRPr="002F7269">
              <w:rPr>
                <w:rFonts w:ascii="Arial Narrow" w:hAnsi="Arial Narrow"/>
                <w:color w:val="000000"/>
                <w:sz w:val="22"/>
                <w:szCs w:val="22"/>
              </w:rPr>
              <w:lastRenderedPageBreak/>
              <w:t>charts, Projector</w:t>
            </w:r>
          </w:p>
        </w:tc>
      </w:tr>
      <w:tr w:rsidR="00F507D9" w:rsidRPr="002F7269" w:rsidTr="000E60C3">
        <w:tc>
          <w:tcPr>
            <w:tcW w:w="216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lastRenderedPageBreak/>
              <w:t>3.</w:t>
            </w:r>
            <w:r w:rsidRPr="002F7269">
              <w:rPr>
                <w:rFonts w:ascii="Arial Narrow" w:hAnsi="Arial Narrow"/>
                <w:sz w:val="22"/>
                <w:szCs w:val="22"/>
              </w:rPr>
              <w:t xml:space="preserve"> Theory of Supply</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Demand and Price ,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Demand, law of demand, demand schedule, demand curve, market demand</w:t>
            </w:r>
            <w:r w:rsidRPr="002F7269">
              <w:rPr>
                <w:rFonts w:ascii="Arial Narrow" w:hAnsi="Arial Narrow"/>
                <w:color w:val="000000"/>
                <w:sz w:val="22"/>
                <w:szCs w:val="22"/>
              </w:rPr>
              <w:t xml:space="preserve">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Factors that affect demand, demand shifters, change in quantity demanded versus a change in demand</w:t>
            </w:r>
          </w:p>
          <w:p w:rsidR="00F507D9" w:rsidRPr="002F7269" w:rsidRDefault="00F507D9" w:rsidP="000E60C3">
            <w:pPr>
              <w:ind w:left="72"/>
              <w:rPr>
                <w:rFonts w:ascii="Arial Narrow" w:hAnsi="Arial Narrow"/>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Tutorial on quantitative examples of demand  and law of demand</w:t>
            </w:r>
          </w:p>
        </w:tc>
        <w:tc>
          <w:tcPr>
            <w:tcW w:w="1620" w:type="dxa"/>
          </w:tcPr>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(2hrs)</w:t>
            </w: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 Projector</w:t>
            </w:r>
          </w:p>
        </w:tc>
      </w:tr>
      <w:tr w:rsidR="00F507D9" w:rsidRPr="002F7269" w:rsidTr="000E60C3">
        <w:tc>
          <w:tcPr>
            <w:tcW w:w="216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 xml:space="preserve">4. </w:t>
            </w:r>
            <w:r w:rsidRPr="002F7269">
              <w:rPr>
                <w:rFonts w:ascii="Arial Narrow" w:hAnsi="Arial Narrow"/>
                <w:sz w:val="22"/>
                <w:szCs w:val="22"/>
              </w:rPr>
              <w:t>Supply</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color w:val="000000"/>
                <w:sz w:val="22"/>
                <w:szCs w:val="22"/>
              </w:rPr>
              <w:t>Definition</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The law of supply,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why most supply curves are upward sloping,</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market supply, factors that affect supply,</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supply shifters</w:t>
            </w: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p w:rsidR="00F507D9" w:rsidRPr="002F7269" w:rsidRDefault="00F507D9" w:rsidP="000E60C3">
            <w:pPr>
              <w:ind w:right="-108"/>
              <w:rPr>
                <w:rFonts w:ascii="Arial Narrow" w:hAnsi="Arial Narrow"/>
                <w:color w:val="000000"/>
                <w:sz w:val="22"/>
                <w:szCs w:val="22"/>
              </w:rPr>
            </w:pPr>
          </w:p>
          <w:p w:rsidR="00F507D9" w:rsidRPr="002F7269" w:rsidRDefault="00F507D9" w:rsidP="000E60C3">
            <w:pPr>
              <w:ind w:right="-108"/>
              <w:rPr>
                <w:rFonts w:ascii="Arial Narrow" w:hAnsi="Arial Narrow"/>
                <w:color w:val="000000"/>
                <w:sz w:val="22"/>
                <w:szCs w:val="22"/>
              </w:rPr>
            </w:pP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pStyle w:val="Heading6"/>
              <w:rPr>
                <w:rFonts w:ascii="Arial Narrow" w:hAnsi="Arial Narrow"/>
                <w:b w:val="0"/>
                <w:sz w:val="22"/>
                <w:szCs w:val="22"/>
                <w:u w:val="single"/>
              </w:rPr>
            </w:pPr>
            <w:r w:rsidRPr="002F7269">
              <w:rPr>
                <w:rFonts w:ascii="Arial Narrow" w:hAnsi="Arial Narrow"/>
                <w:b w:val="0"/>
                <w:color w:val="000000"/>
                <w:sz w:val="22"/>
                <w:szCs w:val="22"/>
              </w:rPr>
              <w:t>5</w:t>
            </w:r>
            <w:r w:rsidRPr="002F7269">
              <w:rPr>
                <w:rFonts w:ascii="Arial Narrow" w:hAnsi="Arial Narrow"/>
                <w:i/>
                <w:color w:val="000000"/>
                <w:sz w:val="22"/>
                <w:szCs w:val="22"/>
              </w:rPr>
              <w:t xml:space="preserve">. </w:t>
            </w:r>
            <w:r w:rsidRPr="002F7269">
              <w:rPr>
                <w:rFonts w:ascii="Arial Narrow" w:hAnsi="Arial Narrow"/>
                <w:i/>
                <w:sz w:val="22"/>
                <w:szCs w:val="22"/>
              </w:rPr>
              <w:t>The market</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Putting supply and demand together</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Terminology,</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 equilibrium,</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 surplus,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shortage,</w:t>
            </w:r>
          </w:p>
          <w:p w:rsidR="00F507D9" w:rsidRPr="002F7269" w:rsidRDefault="00F507D9" w:rsidP="000E60C3">
            <w:pPr>
              <w:rPr>
                <w:rFonts w:ascii="Arial Narrow" w:hAnsi="Arial Narrow"/>
                <w:color w:val="000000"/>
                <w:sz w:val="22"/>
                <w:szCs w:val="22"/>
              </w:rPr>
            </w:pP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p w:rsidR="00F507D9" w:rsidRPr="002F7269" w:rsidRDefault="00F507D9" w:rsidP="000E60C3">
            <w:pPr>
              <w:ind w:right="-108"/>
              <w:rPr>
                <w:rFonts w:ascii="Arial Narrow" w:hAnsi="Arial Narrow"/>
                <w:color w:val="000000"/>
                <w:sz w:val="22"/>
                <w:szCs w:val="22"/>
              </w:rPr>
            </w:pP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 Projector</w:t>
            </w:r>
          </w:p>
        </w:tc>
      </w:tr>
      <w:tr w:rsidR="00F507D9" w:rsidRPr="002F7269" w:rsidTr="000E60C3">
        <w:tc>
          <w:tcPr>
            <w:tcW w:w="2160" w:type="dxa"/>
          </w:tcPr>
          <w:p w:rsidR="00F507D9" w:rsidRPr="002F7269" w:rsidRDefault="00F507D9" w:rsidP="000E60C3">
            <w:pPr>
              <w:pStyle w:val="Heading6"/>
              <w:rPr>
                <w:rFonts w:ascii="Arial Narrow" w:hAnsi="Arial Narrow"/>
                <w:b w:val="0"/>
                <w:color w:val="000000"/>
                <w:sz w:val="22"/>
                <w:szCs w:val="22"/>
              </w:rPr>
            </w:pPr>
            <w:r w:rsidRPr="002F7269">
              <w:rPr>
                <w:rFonts w:ascii="Arial Narrow" w:hAnsi="Arial Narrow"/>
                <w:i/>
                <w:color w:val="000000"/>
                <w:sz w:val="22"/>
                <w:szCs w:val="22"/>
              </w:rPr>
              <w:t xml:space="preserve">6 </w:t>
            </w:r>
            <w:r w:rsidRPr="002F7269">
              <w:rPr>
                <w:rFonts w:ascii="Arial Narrow" w:hAnsi="Arial Narrow"/>
                <w:b w:val="0"/>
                <w:color w:val="000000"/>
                <w:sz w:val="22"/>
                <w:szCs w:val="22"/>
              </w:rPr>
              <w:t xml:space="preserve">. </w:t>
            </w:r>
            <w:r w:rsidRPr="002F7269">
              <w:rPr>
                <w:rFonts w:ascii="Arial Narrow" w:hAnsi="Arial Narrow"/>
                <w:i/>
                <w:color w:val="000000"/>
                <w:sz w:val="22"/>
                <w:szCs w:val="22"/>
              </w:rPr>
              <w:t>The market continued..</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Maximum and minimum prices, changes in equilibrium prices and quantity, absolute and relative price</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Supply ,Demand and Price Applications</w:t>
            </w:r>
            <w:r w:rsidRPr="002F7269">
              <w:rPr>
                <w:rFonts w:ascii="Arial Narrow" w:hAnsi="Arial Narrow"/>
                <w:color w:val="000000"/>
                <w:sz w:val="22"/>
                <w:szCs w:val="22"/>
              </w:rPr>
              <w:t xml:space="preserve"> </w:t>
            </w:r>
            <w:r w:rsidRPr="002F7269">
              <w:rPr>
                <w:rFonts w:ascii="Arial Narrow" w:hAnsi="Arial Narrow"/>
                <w:sz w:val="22"/>
                <w:szCs w:val="22"/>
              </w:rPr>
              <w:t xml:space="preserve">Price </w:t>
            </w: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sz w:val="22"/>
                <w:szCs w:val="22"/>
              </w:rPr>
            </w:pPr>
            <w:r w:rsidRPr="002F7269">
              <w:rPr>
                <w:rFonts w:ascii="Arial Narrow" w:hAnsi="Arial Narrow"/>
                <w:sz w:val="22"/>
                <w:szCs w:val="22"/>
              </w:rPr>
              <w:t>Tutorial on price controls (ceiling and floor).</w:t>
            </w:r>
          </w:p>
        </w:tc>
        <w:tc>
          <w:tcPr>
            <w:tcW w:w="1620" w:type="dxa"/>
          </w:tcPr>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 hrs)</w:t>
            </w: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lang w:val="fr-FR"/>
              </w:rPr>
            </w:pPr>
          </w:p>
        </w:tc>
      </w:tr>
      <w:tr w:rsidR="00F507D9" w:rsidRPr="002F7269" w:rsidTr="000E60C3">
        <w:tc>
          <w:tcPr>
            <w:tcW w:w="216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 xml:space="preserve">7. </w:t>
            </w:r>
            <w:r w:rsidRPr="002F7269">
              <w:rPr>
                <w:rFonts w:ascii="Arial Narrow" w:hAnsi="Arial Narrow"/>
                <w:sz w:val="22"/>
                <w:szCs w:val="22"/>
              </w:rPr>
              <w:t>Microeconomic fundamentals</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An introduction to microeconomics</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Microeconomic players (consumers, firms, factor owners, government).</w:t>
            </w:r>
          </w:p>
          <w:p w:rsidR="00F507D9" w:rsidRPr="002F7269" w:rsidRDefault="00F507D9" w:rsidP="000E60C3">
            <w:pPr>
              <w:ind w:left="252"/>
              <w:rPr>
                <w:rFonts w:ascii="Arial Narrow" w:hAnsi="Arial Narrow"/>
                <w:color w:val="000000"/>
                <w:sz w:val="22"/>
                <w:szCs w:val="22"/>
              </w:rPr>
            </w:pP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p w:rsidR="00F507D9" w:rsidRPr="002F7269" w:rsidRDefault="00F507D9" w:rsidP="000E60C3">
            <w:pPr>
              <w:ind w:left="8" w:right="-108"/>
              <w:rPr>
                <w:rFonts w:ascii="Arial Narrow" w:hAnsi="Arial Narrow"/>
                <w:color w:val="000000"/>
                <w:sz w:val="22"/>
                <w:szCs w:val="22"/>
              </w:rPr>
            </w:pP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jc w:val="both"/>
              <w:rPr>
                <w:rFonts w:ascii="Arial Narrow" w:hAnsi="Arial Narrow"/>
                <w:color w:val="000000"/>
                <w:sz w:val="22"/>
                <w:szCs w:val="22"/>
              </w:rPr>
            </w:pPr>
            <w:r w:rsidRPr="002F7269">
              <w:rPr>
                <w:rFonts w:ascii="Arial Narrow" w:hAnsi="Arial Narrow"/>
                <w:color w:val="000000"/>
                <w:sz w:val="22"/>
                <w:szCs w:val="22"/>
              </w:rPr>
              <w:t xml:space="preserve"> 8. </w:t>
            </w:r>
            <w:r w:rsidRPr="002F7269">
              <w:rPr>
                <w:rFonts w:ascii="Arial Narrow" w:hAnsi="Arial Narrow"/>
                <w:sz w:val="22"/>
                <w:szCs w:val="22"/>
              </w:rPr>
              <w:t>Microeconomic fundamentals continued....</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The trilogy of objective-constraint-choice, markets.</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 The logic of consumer choice</w:t>
            </w:r>
            <w:r w:rsidRPr="002F7269">
              <w:rPr>
                <w:rFonts w:ascii="Arial Narrow" w:hAnsi="Arial Narrow"/>
                <w:color w:val="000000"/>
                <w:sz w:val="22"/>
                <w:szCs w:val="22"/>
              </w:rPr>
              <w:t>.</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Utility theory, consumer equilibrium and demand.</w:t>
            </w: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Tutorial on Budget constraints and Indifference curve Analysis</w:t>
            </w:r>
          </w:p>
          <w:p w:rsidR="00F507D9" w:rsidRPr="002F7269" w:rsidRDefault="00F507D9" w:rsidP="000E60C3">
            <w:pPr>
              <w:ind w:left="252"/>
              <w:rPr>
                <w:rFonts w:ascii="Arial Narrow" w:hAnsi="Arial Narrow"/>
                <w:sz w:val="22"/>
                <w:szCs w:val="22"/>
              </w:rPr>
            </w:pP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p w:rsidR="00F507D9" w:rsidRPr="002F7269" w:rsidRDefault="00F507D9" w:rsidP="000E60C3">
            <w:pPr>
              <w:ind w:right="-108"/>
              <w:rPr>
                <w:rFonts w:ascii="Arial Narrow" w:hAnsi="Arial Narrow"/>
                <w:color w:val="000000"/>
                <w:sz w:val="22"/>
                <w:szCs w:val="22"/>
              </w:rPr>
            </w:pPr>
          </w:p>
          <w:p w:rsidR="00F507D9" w:rsidRPr="002F7269" w:rsidRDefault="00F507D9" w:rsidP="000E60C3">
            <w:pPr>
              <w:ind w:right="-108"/>
              <w:rPr>
                <w:rFonts w:ascii="Arial Narrow" w:hAnsi="Arial Narrow"/>
                <w:color w:val="000000"/>
                <w:sz w:val="22"/>
                <w:szCs w:val="22"/>
              </w:rPr>
            </w:pPr>
          </w:p>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Tutorial 3 hrs</w:t>
            </w:r>
          </w:p>
          <w:p w:rsidR="00F507D9" w:rsidRPr="002F7269" w:rsidRDefault="00F507D9" w:rsidP="000E60C3">
            <w:pPr>
              <w:ind w:right="-108"/>
              <w:rPr>
                <w:rFonts w:ascii="Arial Narrow" w:hAnsi="Arial Narrow"/>
                <w:color w:val="000000"/>
                <w:sz w:val="22"/>
                <w:szCs w:val="22"/>
              </w:rPr>
            </w:pPr>
          </w:p>
        </w:tc>
        <w:tc>
          <w:tcPr>
            <w:tcW w:w="1440" w:type="dxa"/>
          </w:tcPr>
          <w:p w:rsidR="00F507D9" w:rsidRPr="002F7269" w:rsidRDefault="00F507D9" w:rsidP="000E60C3">
            <w:pPr>
              <w:rPr>
                <w:rFonts w:ascii="Arial Narrow" w:hAnsi="Arial Narrow"/>
                <w:color w:val="000000"/>
                <w:sz w:val="22"/>
                <w:szCs w:val="22"/>
              </w:rPr>
            </w:pPr>
          </w:p>
        </w:tc>
      </w:tr>
      <w:tr w:rsidR="00F507D9" w:rsidRPr="002F7269" w:rsidTr="000E60C3">
        <w:tc>
          <w:tcPr>
            <w:tcW w:w="2160" w:type="dxa"/>
          </w:tcPr>
          <w:p w:rsidR="00F507D9" w:rsidRPr="002F7269" w:rsidRDefault="00F507D9" w:rsidP="000E60C3">
            <w:pPr>
              <w:jc w:val="both"/>
              <w:rPr>
                <w:rFonts w:ascii="Arial Narrow" w:hAnsi="Arial Narrow"/>
                <w:color w:val="000000"/>
                <w:sz w:val="22"/>
                <w:szCs w:val="22"/>
              </w:rPr>
            </w:pPr>
            <w:r w:rsidRPr="002F7269">
              <w:rPr>
                <w:rFonts w:ascii="Arial Narrow" w:hAnsi="Arial Narrow"/>
                <w:sz w:val="22"/>
                <w:szCs w:val="22"/>
              </w:rPr>
              <w:t>9. Elasticity</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Elasticity part 1; (price elasticity of demand, point and arc)</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Elasticity part 2; (determinants of price elasticity of demand)</w:t>
            </w: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 xml:space="preserve">Tutorial on quantitative application  of elasticity </w:t>
            </w:r>
          </w:p>
          <w:p w:rsidR="00F507D9" w:rsidRPr="002F7269" w:rsidRDefault="00F507D9" w:rsidP="000E60C3">
            <w:pPr>
              <w:ind w:left="252"/>
              <w:rPr>
                <w:rFonts w:ascii="Arial Narrow" w:hAnsi="Arial Narrow"/>
                <w:sz w:val="22"/>
                <w:szCs w:val="22"/>
              </w:rPr>
            </w:pPr>
          </w:p>
        </w:tc>
        <w:tc>
          <w:tcPr>
            <w:tcW w:w="1620" w:type="dxa"/>
          </w:tcPr>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lastRenderedPageBreak/>
              <w:t>Interactive lecture (2 hrs)</w:t>
            </w: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lang w:val="fr-FR"/>
              </w:rPr>
            </w:pPr>
          </w:p>
        </w:tc>
      </w:tr>
      <w:tr w:rsidR="00F507D9" w:rsidRPr="002F7269" w:rsidTr="000E60C3">
        <w:tc>
          <w:tcPr>
            <w:tcW w:w="2160" w:type="dxa"/>
          </w:tcPr>
          <w:p w:rsidR="00F507D9" w:rsidRPr="002F7269" w:rsidRDefault="00F507D9" w:rsidP="000E60C3">
            <w:pPr>
              <w:jc w:val="both"/>
              <w:rPr>
                <w:rFonts w:ascii="Arial Narrow" w:hAnsi="Arial Narrow"/>
                <w:sz w:val="22"/>
                <w:szCs w:val="22"/>
              </w:rPr>
            </w:pPr>
            <w:r w:rsidRPr="002F7269">
              <w:rPr>
                <w:rFonts w:ascii="Arial Narrow" w:hAnsi="Arial Narrow"/>
                <w:color w:val="000000"/>
                <w:sz w:val="22"/>
                <w:szCs w:val="22"/>
              </w:rPr>
              <w:lastRenderedPageBreak/>
              <w:t xml:space="preserve">10. </w:t>
            </w:r>
            <w:r w:rsidRPr="002F7269">
              <w:rPr>
                <w:rFonts w:ascii="Arial Narrow" w:hAnsi="Arial Narrow"/>
                <w:sz w:val="22"/>
                <w:szCs w:val="22"/>
              </w:rPr>
              <w:t>Elasticity</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Other Elasticity Concepts (cross elasticity of demand, Income elasticity of demand).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Price elasticity of supply,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price elasticity of supply and time,</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 who pays the tax (elasticity matters), elasticity and tax revenue.</w:t>
            </w:r>
          </w:p>
          <w:p w:rsidR="00F507D9" w:rsidRPr="002F7269" w:rsidRDefault="00F507D9" w:rsidP="000E60C3">
            <w:pPr>
              <w:ind w:left="252"/>
              <w:rPr>
                <w:rFonts w:ascii="Arial Narrow" w:hAnsi="Arial Narrow"/>
                <w:color w:val="000000"/>
                <w:sz w:val="22"/>
                <w:szCs w:val="22"/>
              </w:rPr>
            </w:pPr>
          </w:p>
        </w:tc>
        <w:tc>
          <w:tcPr>
            <w:tcW w:w="1620" w:type="dxa"/>
          </w:tcPr>
          <w:p w:rsidR="00F507D9" w:rsidRPr="002F7269" w:rsidRDefault="00F507D9" w:rsidP="000E60C3">
            <w:pPr>
              <w:ind w:right="-108"/>
              <w:rPr>
                <w:rFonts w:ascii="Arial Narrow" w:hAnsi="Arial Narrow"/>
                <w:color w:val="000000"/>
                <w:sz w:val="22"/>
                <w:szCs w:val="22"/>
              </w:rPr>
            </w:pPr>
            <w:r w:rsidRPr="002F7269">
              <w:rPr>
                <w:rFonts w:ascii="Arial Narrow" w:hAnsi="Arial Narrow"/>
                <w:color w:val="000000"/>
                <w:sz w:val="22"/>
                <w:szCs w:val="22"/>
              </w:rPr>
              <w:t>Interactive lecture (2 hrs)</w:t>
            </w:r>
          </w:p>
          <w:p w:rsidR="00F507D9" w:rsidRPr="002F7269" w:rsidRDefault="00F507D9" w:rsidP="000E60C3">
            <w:pPr>
              <w:ind w:right="-108"/>
              <w:rPr>
                <w:rFonts w:ascii="Arial Narrow" w:hAnsi="Arial Narrow"/>
                <w:color w:val="000000"/>
                <w:sz w:val="22"/>
                <w:szCs w:val="22"/>
              </w:rPr>
            </w:pPr>
          </w:p>
          <w:p w:rsidR="00F507D9" w:rsidRPr="002F7269" w:rsidRDefault="00F507D9" w:rsidP="000E60C3">
            <w:pPr>
              <w:tabs>
                <w:tab w:val="left" w:pos="1512"/>
              </w:tabs>
              <w:ind w:left="8" w:right="-108"/>
              <w:rPr>
                <w:rFonts w:ascii="Arial Narrow" w:hAnsi="Arial Narrow"/>
                <w:color w:val="000000"/>
                <w:sz w:val="22"/>
                <w:szCs w:val="22"/>
              </w:rPr>
            </w:pP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tabs>
                <w:tab w:val="left" w:pos="0"/>
              </w:tabs>
              <w:rPr>
                <w:rFonts w:ascii="Arial Narrow" w:hAnsi="Arial Narrow"/>
                <w:sz w:val="22"/>
                <w:szCs w:val="22"/>
              </w:rPr>
            </w:pPr>
            <w:r w:rsidRPr="002F7269">
              <w:rPr>
                <w:rFonts w:ascii="Arial Narrow" w:hAnsi="Arial Narrow"/>
                <w:color w:val="000000"/>
                <w:sz w:val="22"/>
                <w:szCs w:val="22"/>
              </w:rPr>
              <w:t xml:space="preserve">11. </w:t>
            </w:r>
            <w:r w:rsidRPr="002F7269">
              <w:rPr>
                <w:rFonts w:ascii="Arial Narrow" w:hAnsi="Arial Narrow"/>
                <w:sz w:val="22"/>
                <w:szCs w:val="22"/>
              </w:rPr>
              <w:t>The theory of the firm and costs</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Why firms exist, types of business firms, balance sheet of a firm, financing corporations (stocks, bonds)</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Production costs</w:t>
            </w: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 xml:space="preserve">Tutorial on Costs, production and costs in the short run. Production and costs in the long run. </w:t>
            </w:r>
          </w:p>
          <w:p w:rsidR="00F507D9" w:rsidRPr="002F7269" w:rsidRDefault="00F507D9" w:rsidP="000E60C3">
            <w:pPr>
              <w:ind w:left="252"/>
              <w:rPr>
                <w:rFonts w:ascii="Arial Narrow" w:hAnsi="Arial Narrow"/>
                <w:color w:val="000000"/>
                <w:sz w:val="22"/>
                <w:szCs w:val="22"/>
              </w:rPr>
            </w:pPr>
          </w:p>
        </w:tc>
        <w:tc>
          <w:tcPr>
            <w:tcW w:w="1620" w:type="dxa"/>
          </w:tcPr>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 hr)</w:t>
            </w:r>
          </w:p>
          <w:p w:rsidR="00F507D9" w:rsidRPr="002F7269" w:rsidRDefault="00F507D9" w:rsidP="000E60C3">
            <w:pPr>
              <w:ind w:left="8"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pStyle w:val="Heading6"/>
              <w:rPr>
                <w:rFonts w:ascii="Arial Narrow" w:hAnsi="Arial Narrow"/>
                <w:i/>
                <w:sz w:val="22"/>
                <w:szCs w:val="22"/>
              </w:rPr>
            </w:pPr>
            <w:r w:rsidRPr="002F7269">
              <w:rPr>
                <w:rFonts w:ascii="Arial Narrow" w:hAnsi="Arial Narrow"/>
                <w:i/>
                <w:color w:val="000000"/>
                <w:sz w:val="22"/>
                <w:szCs w:val="22"/>
              </w:rPr>
              <w:t>12. Microeconomic theories (Product Markets)</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Perfect Competition, definition</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The theory of perfect competition, perfect competition in the short run.  Perfect competition in the long-run.</w:t>
            </w: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Tutorial on Resource allocative efficiency and productive efficiency</w:t>
            </w:r>
          </w:p>
        </w:tc>
        <w:tc>
          <w:tcPr>
            <w:tcW w:w="1620" w:type="dxa"/>
          </w:tcPr>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(2hr)</w:t>
            </w:r>
          </w:p>
          <w:p w:rsidR="00F507D9" w:rsidRPr="002F7269" w:rsidRDefault="00F507D9" w:rsidP="000E60C3">
            <w:pPr>
              <w:ind w:left="8"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 Projector</w:t>
            </w:r>
          </w:p>
        </w:tc>
      </w:tr>
      <w:tr w:rsidR="00F507D9" w:rsidRPr="002F7269" w:rsidTr="000E60C3">
        <w:tc>
          <w:tcPr>
            <w:tcW w:w="2160" w:type="dxa"/>
          </w:tcPr>
          <w:p w:rsidR="00F507D9" w:rsidRPr="002F7269" w:rsidRDefault="00F507D9" w:rsidP="000E60C3">
            <w:pPr>
              <w:jc w:val="both"/>
              <w:rPr>
                <w:rFonts w:ascii="Arial Narrow" w:hAnsi="Arial Narrow"/>
                <w:sz w:val="22"/>
                <w:szCs w:val="22"/>
              </w:rPr>
            </w:pPr>
            <w:r w:rsidRPr="002F7269">
              <w:rPr>
                <w:rFonts w:ascii="Arial Narrow" w:hAnsi="Arial Narrow"/>
                <w:color w:val="000000"/>
                <w:sz w:val="22"/>
                <w:szCs w:val="22"/>
              </w:rPr>
              <w:t xml:space="preserve">13. </w:t>
            </w:r>
            <w:r w:rsidRPr="002F7269">
              <w:rPr>
                <w:rFonts w:ascii="Arial Narrow" w:hAnsi="Arial Narrow"/>
                <w:sz w:val="22"/>
                <w:szCs w:val="22"/>
              </w:rPr>
              <w:t>Monopoly</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 xml:space="preserve">The theory of monopoly, </w:t>
            </w:r>
          </w:p>
          <w:p w:rsidR="00F507D9" w:rsidRPr="002F7269" w:rsidRDefault="00F507D9" w:rsidP="00F507D9">
            <w:pPr>
              <w:numPr>
                <w:ilvl w:val="0"/>
                <w:numId w:val="4"/>
              </w:numPr>
              <w:tabs>
                <w:tab w:val="clear" w:pos="720"/>
                <w:tab w:val="num" w:pos="252"/>
              </w:tabs>
              <w:ind w:left="252" w:hanging="180"/>
              <w:rPr>
                <w:rFonts w:ascii="Arial Narrow" w:hAnsi="Arial Narrow"/>
                <w:color w:val="000000"/>
                <w:sz w:val="22"/>
                <w:szCs w:val="22"/>
              </w:rPr>
            </w:pPr>
            <w:r w:rsidRPr="002F7269">
              <w:rPr>
                <w:rFonts w:ascii="Arial Narrow" w:hAnsi="Arial Narrow"/>
                <w:sz w:val="22"/>
                <w:szCs w:val="22"/>
              </w:rPr>
              <w:t>monopoly pricing and output decisions</w:t>
            </w:r>
          </w:p>
          <w:p w:rsidR="00F507D9" w:rsidRPr="002F7269" w:rsidRDefault="00F507D9" w:rsidP="000E60C3">
            <w:pPr>
              <w:ind w:left="72"/>
              <w:rPr>
                <w:rFonts w:ascii="Arial Narrow" w:hAnsi="Arial Narrow"/>
                <w:sz w:val="22"/>
                <w:szCs w:val="22"/>
              </w:rPr>
            </w:pPr>
          </w:p>
          <w:p w:rsidR="00F507D9" w:rsidRPr="002F7269" w:rsidRDefault="00F507D9" w:rsidP="000E60C3">
            <w:pPr>
              <w:ind w:left="72"/>
              <w:rPr>
                <w:rFonts w:ascii="Arial Narrow" w:hAnsi="Arial Narrow"/>
                <w:color w:val="000000"/>
                <w:sz w:val="22"/>
                <w:szCs w:val="22"/>
              </w:rPr>
            </w:pPr>
          </w:p>
          <w:p w:rsidR="00F507D9" w:rsidRPr="002F7269" w:rsidRDefault="00F507D9" w:rsidP="000E60C3">
            <w:pPr>
              <w:ind w:left="72"/>
              <w:rPr>
                <w:rFonts w:ascii="Arial Narrow" w:hAnsi="Arial Narrow"/>
                <w:color w:val="000000"/>
                <w:sz w:val="22"/>
                <w:szCs w:val="22"/>
              </w:rPr>
            </w:pPr>
            <w:r w:rsidRPr="002F7269">
              <w:rPr>
                <w:rFonts w:ascii="Arial Narrow" w:hAnsi="Arial Narrow"/>
                <w:sz w:val="22"/>
                <w:szCs w:val="22"/>
              </w:rPr>
              <w:t>Tutorial on the monopoly profits in the long-run, the case against monopoly, price discrimination</w:t>
            </w:r>
          </w:p>
          <w:p w:rsidR="00F507D9" w:rsidRPr="002F7269" w:rsidRDefault="00F507D9" w:rsidP="000E60C3">
            <w:pPr>
              <w:ind w:left="720"/>
              <w:rPr>
                <w:rFonts w:ascii="Arial Narrow" w:hAnsi="Arial Narrow"/>
                <w:color w:val="000000"/>
                <w:sz w:val="22"/>
                <w:szCs w:val="22"/>
              </w:rPr>
            </w:pPr>
          </w:p>
        </w:tc>
        <w:tc>
          <w:tcPr>
            <w:tcW w:w="1620" w:type="dxa"/>
          </w:tcPr>
          <w:p w:rsidR="00F507D9" w:rsidRPr="002F7269" w:rsidRDefault="00F507D9" w:rsidP="000E60C3">
            <w:pPr>
              <w:ind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 hrs)</w:t>
            </w:r>
          </w:p>
          <w:p w:rsidR="00F507D9" w:rsidRPr="002F7269" w:rsidRDefault="00F507D9" w:rsidP="000E60C3">
            <w:pPr>
              <w:ind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 xml:space="preserve">14. </w:t>
            </w:r>
            <w:r w:rsidRPr="002F7269">
              <w:rPr>
                <w:rFonts w:ascii="Arial Narrow" w:hAnsi="Arial Narrow"/>
                <w:sz w:val="22"/>
                <w:szCs w:val="22"/>
              </w:rPr>
              <w:t>Monopolistic Competition and Oligopoly</w:t>
            </w: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spacing w:val="-3"/>
                <w:sz w:val="22"/>
                <w:szCs w:val="22"/>
              </w:rPr>
            </w:pPr>
            <w:r w:rsidRPr="002F7269">
              <w:rPr>
                <w:rFonts w:ascii="Arial Narrow" w:hAnsi="Arial Narrow"/>
                <w:sz w:val="22"/>
                <w:szCs w:val="22"/>
              </w:rPr>
              <w:t>The theory of monopolistic competition,</w:t>
            </w:r>
          </w:p>
          <w:p w:rsidR="00F507D9" w:rsidRPr="002F7269" w:rsidRDefault="00F507D9" w:rsidP="00F507D9">
            <w:pPr>
              <w:numPr>
                <w:ilvl w:val="0"/>
                <w:numId w:val="4"/>
              </w:numPr>
              <w:tabs>
                <w:tab w:val="clear" w:pos="720"/>
                <w:tab w:val="num" w:pos="252"/>
              </w:tabs>
              <w:ind w:left="252" w:hanging="180"/>
              <w:rPr>
                <w:rFonts w:ascii="Arial Narrow" w:hAnsi="Arial Narrow"/>
                <w:spacing w:val="-3"/>
                <w:sz w:val="22"/>
                <w:szCs w:val="22"/>
              </w:rPr>
            </w:pPr>
            <w:r w:rsidRPr="002F7269">
              <w:rPr>
                <w:rFonts w:ascii="Arial Narrow" w:hAnsi="Arial Narrow"/>
                <w:sz w:val="22"/>
                <w:szCs w:val="22"/>
              </w:rPr>
              <w:t>Oligopoly: Assumptions and real world behaviour.</w:t>
            </w:r>
          </w:p>
          <w:p w:rsidR="00F507D9" w:rsidRPr="002F7269" w:rsidRDefault="00F507D9" w:rsidP="000E60C3">
            <w:pPr>
              <w:ind w:left="72"/>
              <w:rPr>
                <w:rFonts w:ascii="Arial Narrow" w:hAnsi="Arial Narrow"/>
                <w:spacing w:val="-3"/>
                <w:sz w:val="22"/>
                <w:szCs w:val="22"/>
              </w:rPr>
            </w:pPr>
          </w:p>
          <w:p w:rsidR="00F507D9" w:rsidRPr="002F7269" w:rsidRDefault="00F507D9" w:rsidP="000E60C3">
            <w:pPr>
              <w:ind w:left="72"/>
              <w:rPr>
                <w:rFonts w:ascii="Arial Narrow" w:hAnsi="Arial Narrow"/>
                <w:spacing w:val="-3"/>
                <w:sz w:val="22"/>
                <w:szCs w:val="22"/>
              </w:rPr>
            </w:pPr>
            <w:r w:rsidRPr="002F7269">
              <w:rPr>
                <w:rFonts w:ascii="Arial Narrow" w:hAnsi="Arial Narrow"/>
                <w:sz w:val="22"/>
                <w:szCs w:val="22"/>
              </w:rPr>
              <w:t>Tutorial on Price and output under Oligopoly (three theories).</w:t>
            </w:r>
          </w:p>
          <w:p w:rsidR="00F507D9" w:rsidRPr="002F7269" w:rsidRDefault="00F507D9" w:rsidP="000E60C3">
            <w:pPr>
              <w:ind w:left="72"/>
              <w:rPr>
                <w:rFonts w:ascii="Arial Narrow" w:hAnsi="Arial Narrow"/>
                <w:spacing w:val="-3"/>
                <w:sz w:val="22"/>
                <w:szCs w:val="22"/>
              </w:rPr>
            </w:pPr>
          </w:p>
        </w:tc>
        <w:tc>
          <w:tcPr>
            <w:tcW w:w="1620" w:type="dxa"/>
          </w:tcPr>
          <w:p w:rsidR="00F507D9" w:rsidRPr="002F7269" w:rsidRDefault="00F507D9" w:rsidP="000E60C3">
            <w:pPr>
              <w:ind w:left="8" w:right="-108"/>
              <w:rPr>
                <w:rFonts w:ascii="Arial Narrow" w:hAnsi="Arial Narrow"/>
                <w:color w:val="000000"/>
                <w:sz w:val="22"/>
                <w:szCs w:val="22"/>
              </w:rPr>
            </w:pPr>
            <w:r w:rsidRPr="002F7269">
              <w:rPr>
                <w:rFonts w:ascii="Arial Narrow" w:hAnsi="Arial Narrow"/>
                <w:color w:val="000000"/>
                <w:sz w:val="22"/>
                <w:szCs w:val="22"/>
              </w:rPr>
              <w:t>Lecture (2 hr)</w:t>
            </w:r>
          </w:p>
          <w:p w:rsidR="00F507D9" w:rsidRPr="002F7269" w:rsidRDefault="00F507D9" w:rsidP="000E60C3">
            <w:pPr>
              <w:ind w:left="8" w:right="-108"/>
              <w:rPr>
                <w:rFonts w:ascii="Arial Narrow" w:hAnsi="Arial Narrow"/>
                <w:color w:val="000000"/>
                <w:sz w:val="22"/>
                <w:szCs w:val="22"/>
              </w:rPr>
            </w:pPr>
          </w:p>
          <w:p w:rsidR="00F507D9" w:rsidRPr="002F7269" w:rsidRDefault="00F507D9" w:rsidP="000E60C3">
            <w:pPr>
              <w:ind w:left="8" w:right="-108"/>
              <w:rPr>
                <w:rFonts w:ascii="Arial Narrow" w:hAnsi="Arial Narrow"/>
                <w:color w:val="000000"/>
                <w:sz w:val="22"/>
                <w:szCs w:val="22"/>
              </w:rPr>
            </w:pPr>
            <w:r w:rsidRPr="002F7269">
              <w:rPr>
                <w:rFonts w:ascii="Arial Narrow" w:hAnsi="Arial Narrow"/>
                <w:color w:val="000000"/>
                <w:sz w:val="22"/>
                <w:szCs w:val="22"/>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r w:rsidR="00F507D9" w:rsidRPr="002F7269" w:rsidTr="000E60C3">
        <w:tc>
          <w:tcPr>
            <w:tcW w:w="2160" w:type="dxa"/>
          </w:tcPr>
          <w:p w:rsidR="00F507D9" w:rsidRPr="002F7269" w:rsidRDefault="00F507D9" w:rsidP="000E60C3">
            <w:pPr>
              <w:jc w:val="both"/>
              <w:rPr>
                <w:rFonts w:ascii="Arial Narrow" w:hAnsi="Arial Narrow"/>
                <w:b/>
                <w:bCs/>
                <w:sz w:val="22"/>
                <w:szCs w:val="22"/>
              </w:rPr>
            </w:pPr>
            <w:r w:rsidRPr="002F7269">
              <w:rPr>
                <w:rFonts w:ascii="Arial Narrow" w:hAnsi="Arial Narrow"/>
                <w:color w:val="000000"/>
                <w:sz w:val="22"/>
                <w:szCs w:val="22"/>
              </w:rPr>
              <w:t>15. Microeconomic theories (factor markets)</w:t>
            </w:r>
          </w:p>
          <w:p w:rsidR="00F507D9" w:rsidRPr="002F7269" w:rsidRDefault="00F507D9" w:rsidP="000E60C3">
            <w:pPr>
              <w:rPr>
                <w:rFonts w:ascii="Arial Narrow" w:hAnsi="Arial Narrow"/>
                <w:color w:val="000000"/>
                <w:sz w:val="22"/>
                <w:szCs w:val="22"/>
              </w:rPr>
            </w:pPr>
          </w:p>
        </w:tc>
        <w:tc>
          <w:tcPr>
            <w:tcW w:w="4680" w:type="dxa"/>
          </w:tcPr>
          <w:p w:rsidR="00F507D9" w:rsidRPr="002F7269" w:rsidRDefault="00F507D9" w:rsidP="00F507D9">
            <w:pPr>
              <w:numPr>
                <w:ilvl w:val="0"/>
                <w:numId w:val="4"/>
              </w:numPr>
              <w:tabs>
                <w:tab w:val="clear" w:pos="720"/>
                <w:tab w:val="num" w:pos="252"/>
              </w:tabs>
              <w:ind w:left="252" w:hanging="180"/>
              <w:rPr>
                <w:rFonts w:ascii="Arial Narrow" w:hAnsi="Arial Narrow"/>
                <w:spacing w:val="-3"/>
                <w:sz w:val="22"/>
                <w:szCs w:val="22"/>
              </w:rPr>
            </w:pPr>
            <w:r w:rsidRPr="002F7269">
              <w:rPr>
                <w:rFonts w:ascii="Arial Narrow" w:hAnsi="Arial Narrow"/>
                <w:sz w:val="22"/>
                <w:szCs w:val="22"/>
              </w:rPr>
              <w:t xml:space="preserve">Factor markets with emphasis on labor markets.  </w:t>
            </w:r>
          </w:p>
          <w:p w:rsidR="00F507D9" w:rsidRPr="002F7269" w:rsidRDefault="00F507D9" w:rsidP="00F507D9">
            <w:pPr>
              <w:numPr>
                <w:ilvl w:val="0"/>
                <w:numId w:val="4"/>
              </w:numPr>
              <w:tabs>
                <w:tab w:val="clear" w:pos="720"/>
                <w:tab w:val="num" w:pos="252"/>
              </w:tabs>
              <w:ind w:left="252" w:hanging="180"/>
              <w:rPr>
                <w:rFonts w:ascii="Arial Narrow" w:hAnsi="Arial Narrow"/>
                <w:spacing w:val="-3"/>
                <w:sz w:val="22"/>
                <w:szCs w:val="22"/>
              </w:rPr>
            </w:pPr>
            <w:r w:rsidRPr="002F7269">
              <w:rPr>
                <w:rFonts w:ascii="Arial Narrow" w:hAnsi="Arial Narrow"/>
                <w:sz w:val="22"/>
                <w:szCs w:val="22"/>
              </w:rPr>
              <w:t>The labor market, labor markets and information.</w:t>
            </w:r>
          </w:p>
          <w:p w:rsidR="00F507D9" w:rsidRPr="002F7269" w:rsidRDefault="00F507D9" w:rsidP="00F507D9">
            <w:pPr>
              <w:numPr>
                <w:ilvl w:val="0"/>
                <w:numId w:val="4"/>
              </w:numPr>
              <w:tabs>
                <w:tab w:val="clear" w:pos="720"/>
                <w:tab w:val="num" w:pos="252"/>
              </w:tabs>
              <w:ind w:left="252" w:hanging="180"/>
              <w:rPr>
                <w:rFonts w:ascii="Arial Narrow" w:hAnsi="Arial Narrow"/>
                <w:spacing w:val="-3"/>
                <w:sz w:val="22"/>
                <w:szCs w:val="22"/>
              </w:rPr>
            </w:pPr>
            <w:r w:rsidRPr="002F7269">
              <w:rPr>
                <w:rFonts w:ascii="Arial Narrow" w:hAnsi="Arial Narrow"/>
                <w:sz w:val="22"/>
                <w:szCs w:val="22"/>
              </w:rPr>
              <w:t>Introduction to game theory (Payoff matrix of a game, Nash equilibrium, mixed strategies,</w:t>
            </w:r>
          </w:p>
          <w:p w:rsidR="00F507D9" w:rsidRPr="002F7269" w:rsidRDefault="00F507D9" w:rsidP="000E60C3">
            <w:pPr>
              <w:ind w:left="72"/>
              <w:rPr>
                <w:rFonts w:ascii="Arial Narrow" w:hAnsi="Arial Narrow"/>
                <w:spacing w:val="-3"/>
                <w:sz w:val="22"/>
                <w:szCs w:val="22"/>
              </w:rPr>
            </w:pPr>
          </w:p>
          <w:p w:rsidR="00F507D9" w:rsidRPr="002F7269" w:rsidRDefault="00F507D9" w:rsidP="000E60C3">
            <w:pPr>
              <w:ind w:left="72"/>
              <w:rPr>
                <w:rFonts w:ascii="Arial Narrow" w:hAnsi="Arial Narrow"/>
                <w:spacing w:val="-3"/>
                <w:sz w:val="22"/>
                <w:szCs w:val="22"/>
              </w:rPr>
            </w:pPr>
            <w:r w:rsidRPr="002F7269">
              <w:rPr>
                <w:rFonts w:ascii="Arial Narrow" w:hAnsi="Arial Narrow"/>
                <w:sz w:val="22"/>
                <w:szCs w:val="22"/>
              </w:rPr>
              <w:t>Tutorial on the Prisoner’s Dilemma</w:t>
            </w:r>
          </w:p>
          <w:p w:rsidR="00F507D9" w:rsidRPr="002F7269" w:rsidRDefault="00F507D9" w:rsidP="000E60C3">
            <w:pPr>
              <w:ind w:left="252"/>
              <w:rPr>
                <w:rFonts w:ascii="Arial Narrow" w:hAnsi="Arial Narrow"/>
                <w:spacing w:val="-3"/>
                <w:sz w:val="22"/>
                <w:szCs w:val="22"/>
              </w:rPr>
            </w:pPr>
          </w:p>
        </w:tc>
        <w:tc>
          <w:tcPr>
            <w:tcW w:w="1620" w:type="dxa"/>
          </w:tcPr>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Interactive Lecture (2hr)</w:t>
            </w:r>
          </w:p>
          <w:p w:rsidR="00F507D9" w:rsidRPr="002F7269" w:rsidRDefault="00F507D9" w:rsidP="000E60C3">
            <w:pPr>
              <w:ind w:left="8"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p>
          <w:p w:rsidR="00F507D9" w:rsidRPr="002F7269" w:rsidRDefault="00F507D9" w:rsidP="000E60C3">
            <w:pPr>
              <w:ind w:left="8" w:right="-108"/>
              <w:rPr>
                <w:rFonts w:ascii="Arial Narrow" w:hAnsi="Arial Narrow"/>
                <w:color w:val="000000"/>
                <w:sz w:val="22"/>
                <w:szCs w:val="22"/>
                <w:lang w:val="fr-FR"/>
              </w:rPr>
            </w:pPr>
            <w:r w:rsidRPr="002F7269">
              <w:rPr>
                <w:rFonts w:ascii="Arial Narrow" w:hAnsi="Arial Narrow"/>
                <w:color w:val="000000"/>
                <w:sz w:val="22"/>
                <w:szCs w:val="22"/>
                <w:lang w:val="fr-FR"/>
              </w:rPr>
              <w:t>Tutorial 3 hrs</w:t>
            </w:r>
          </w:p>
        </w:tc>
        <w:tc>
          <w:tcPr>
            <w:tcW w:w="1440" w:type="dxa"/>
          </w:tcPr>
          <w:p w:rsidR="00F507D9" w:rsidRPr="002F7269" w:rsidRDefault="00F507D9" w:rsidP="000E60C3">
            <w:pPr>
              <w:rPr>
                <w:rFonts w:ascii="Arial Narrow" w:hAnsi="Arial Narrow"/>
                <w:color w:val="000000"/>
                <w:sz w:val="22"/>
                <w:szCs w:val="22"/>
              </w:rPr>
            </w:pPr>
            <w:r w:rsidRPr="002F7269">
              <w:rPr>
                <w:rFonts w:ascii="Arial Narrow" w:hAnsi="Arial Narrow"/>
                <w:color w:val="000000"/>
                <w:sz w:val="22"/>
                <w:szCs w:val="22"/>
              </w:rPr>
              <w:t>Chalk / BB or Markers / Flip charts</w:t>
            </w:r>
          </w:p>
        </w:tc>
      </w:tr>
    </w:tbl>
    <w:p w:rsidR="00F507D9" w:rsidRPr="002F7269" w:rsidRDefault="00F507D9" w:rsidP="00F507D9">
      <w:pPr>
        <w:jc w:val="both"/>
        <w:rPr>
          <w:rFonts w:ascii="Arial Narrow" w:hAnsi="Arial Narrow"/>
          <w:b/>
          <w:sz w:val="22"/>
          <w:szCs w:val="22"/>
        </w:rPr>
      </w:pPr>
    </w:p>
    <w:p w:rsidR="00F507D9" w:rsidRPr="002F7269" w:rsidRDefault="00F507D9" w:rsidP="00F507D9">
      <w:pPr>
        <w:jc w:val="both"/>
        <w:rPr>
          <w:rFonts w:ascii="Arial Narrow" w:hAnsi="Arial Narrow"/>
          <w:b/>
          <w:sz w:val="22"/>
          <w:szCs w:val="22"/>
        </w:rPr>
      </w:pPr>
      <w:r w:rsidRPr="002F7269">
        <w:rPr>
          <w:rFonts w:ascii="Arial Narrow" w:hAnsi="Arial Narrow"/>
          <w:b/>
          <w:sz w:val="22"/>
          <w:szCs w:val="22"/>
        </w:rPr>
        <w:t>9. SUMMARY OF TIME NEEDED</w:t>
      </w:r>
    </w:p>
    <w:p w:rsidR="00F507D9" w:rsidRPr="002F7269" w:rsidRDefault="00F507D9" w:rsidP="00F507D9">
      <w:pPr>
        <w:jc w:val="both"/>
        <w:rPr>
          <w:rFonts w:ascii="Arial Narrow" w:hAnsi="Arial Narrow"/>
          <w:sz w:val="22"/>
          <w:szCs w:val="22"/>
        </w:rPr>
      </w:pPr>
      <w:r w:rsidRPr="002F7269">
        <w:rPr>
          <w:rFonts w:ascii="Arial Narrow" w:hAnsi="Arial Narrow"/>
          <w:sz w:val="22"/>
          <w:szCs w:val="22"/>
        </w:rPr>
        <w:t>Lectures</w:t>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t xml:space="preserve">             </w:t>
      </w:r>
      <w:r>
        <w:rPr>
          <w:rFonts w:ascii="Arial Narrow" w:hAnsi="Arial Narrow"/>
          <w:sz w:val="22"/>
          <w:szCs w:val="22"/>
        </w:rPr>
        <w:t xml:space="preserve"> </w:t>
      </w:r>
      <w:r w:rsidRPr="002F7269">
        <w:rPr>
          <w:rFonts w:ascii="Arial Narrow" w:hAnsi="Arial Narrow"/>
          <w:sz w:val="22"/>
          <w:szCs w:val="22"/>
        </w:rPr>
        <w:t>30 hrs</w:t>
      </w:r>
    </w:p>
    <w:p w:rsidR="00F507D9" w:rsidRPr="002F7269" w:rsidRDefault="00F507D9" w:rsidP="00F507D9">
      <w:pPr>
        <w:jc w:val="both"/>
        <w:rPr>
          <w:rFonts w:ascii="Arial Narrow" w:hAnsi="Arial Narrow"/>
          <w:sz w:val="22"/>
          <w:szCs w:val="22"/>
        </w:rPr>
      </w:pPr>
      <w:r w:rsidRPr="002F7269">
        <w:rPr>
          <w:rFonts w:ascii="Arial Narrow" w:hAnsi="Arial Narrow"/>
          <w:sz w:val="22"/>
          <w:szCs w:val="22"/>
        </w:rPr>
        <w:t>Tutorials</w:t>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t>30 hrs</w:t>
      </w:r>
    </w:p>
    <w:p w:rsidR="00F507D9" w:rsidRPr="002F7269" w:rsidRDefault="00F507D9" w:rsidP="00F507D9">
      <w:pPr>
        <w:jc w:val="both"/>
        <w:rPr>
          <w:rFonts w:ascii="Arial Narrow" w:hAnsi="Arial Narrow"/>
          <w:b/>
          <w:bCs/>
          <w:sz w:val="22"/>
          <w:szCs w:val="22"/>
        </w:rPr>
      </w:pPr>
      <w:r w:rsidRPr="002F7269">
        <w:rPr>
          <w:rFonts w:ascii="Arial Narrow" w:hAnsi="Arial Narrow"/>
          <w:b/>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551"/>
        <w:gridCol w:w="1406"/>
      </w:tblGrid>
      <w:tr w:rsidR="00F507D9" w:rsidRPr="002F7269" w:rsidTr="000E60C3">
        <w:tc>
          <w:tcPr>
            <w:tcW w:w="2628" w:type="dxa"/>
          </w:tcPr>
          <w:p w:rsidR="00F507D9" w:rsidRPr="002F7269" w:rsidRDefault="00F507D9" w:rsidP="000E60C3">
            <w:pPr>
              <w:pStyle w:val="NormalWeb"/>
              <w:spacing w:before="0" w:beforeAutospacing="0" w:after="0" w:afterAutospacing="0"/>
              <w:rPr>
                <w:rFonts w:ascii="Arial Narrow" w:hAnsi="Arial Narrow"/>
                <w:sz w:val="22"/>
                <w:szCs w:val="22"/>
              </w:rPr>
            </w:pPr>
            <w:r w:rsidRPr="002F7269">
              <w:rPr>
                <w:rFonts w:ascii="Arial Narrow" w:hAnsi="Arial Narrow"/>
                <w:sz w:val="22"/>
                <w:szCs w:val="22"/>
              </w:rPr>
              <w:t xml:space="preserve">Continuous assessment </w:t>
            </w:r>
            <w:r w:rsidRPr="002F7269">
              <w:rPr>
                <w:rFonts w:ascii="Arial Narrow" w:hAnsi="Arial Narrow"/>
                <w:sz w:val="22"/>
                <w:szCs w:val="22"/>
              </w:rPr>
              <w:lastRenderedPageBreak/>
              <w:t>(Quizzes):</w:t>
            </w:r>
          </w:p>
        </w:tc>
        <w:tc>
          <w:tcPr>
            <w:tcW w:w="5580" w:type="dxa"/>
          </w:tcPr>
          <w:p w:rsidR="00F507D9" w:rsidRPr="002F7269" w:rsidRDefault="00F507D9" w:rsidP="000E60C3">
            <w:pPr>
              <w:rPr>
                <w:rFonts w:ascii="Arial Narrow" w:hAnsi="Arial Narrow"/>
                <w:sz w:val="22"/>
                <w:szCs w:val="22"/>
              </w:rPr>
            </w:pPr>
            <w:r w:rsidRPr="002F7269">
              <w:rPr>
                <w:rFonts w:ascii="Arial Narrow" w:hAnsi="Arial Narrow"/>
                <w:sz w:val="22"/>
                <w:szCs w:val="22"/>
              </w:rPr>
              <w:lastRenderedPageBreak/>
              <w:t xml:space="preserve">There will be 3 Quizzes arising from tutorials and assignments </w:t>
            </w:r>
            <w:r w:rsidRPr="002F7269">
              <w:rPr>
                <w:rFonts w:ascii="Arial Narrow" w:hAnsi="Arial Narrow"/>
                <w:sz w:val="22"/>
                <w:szCs w:val="22"/>
              </w:rPr>
              <w:lastRenderedPageBreak/>
              <w:t>during week 5, 10 and 15 of the semester</w:t>
            </w:r>
          </w:p>
        </w:tc>
        <w:tc>
          <w:tcPr>
            <w:tcW w:w="1412" w:type="dxa"/>
          </w:tcPr>
          <w:p w:rsidR="00F507D9" w:rsidRPr="002F7269" w:rsidRDefault="00F507D9" w:rsidP="000E60C3">
            <w:pPr>
              <w:rPr>
                <w:rFonts w:ascii="Arial Narrow" w:hAnsi="Arial Narrow"/>
                <w:sz w:val="22"/>
                <w:szCs w:val="22"/>
              </w:rPr>
            </w:pPr>
            <w:r w:rsidRPr="002F7269">
              <w:rPr>
                <w:rFonts w:ascii="Arial Narrow" w:hAnsi="Arial Narrow"/>
                <w:sz w:val="22"/>
                <w:szCs w:val="22"/>
              </w:rPr>
              <w:lastRenderedPageBreak/>
              <w:t>20%</w:t>
            </w:r>
          </w:p>
        </w:tc>
      </w:tr>
      <w:tr w:rsidR="00F507D9" w:rsidRPr="002F7269" w:rsidTr="000E60C3">
        <w:tc>
          <w:tcPr>
            <w:tcW w:w="2628" w:type="dxa"/>
          </w:tcPr>
          <w:p w:rsidR="00F507D9" w:rsidRPr="002F7269" w:rsidRDefault="00F507D9" w:rsidP="000E60C3">
            <w:pPr>
              <w:pStyle w:val="NormalWeb"/>
              <w:spacing w:before="0" w:beforeAutospacing="0" w:after="0" w:afterAutospacing="0"/>
              <w:rPr>
                <w:rFonts w:ascii="Arial Narrow" w:hAnsi="Arial Narrow"/>
                <w:sz w:val="22"/>
                <w:szCs w:val="22"/>
              </w:rPr>
            </w:pPr>
            <w:r w:rsidRPr="002F7269">
              <w:rPr>
                <w:rFonts w:ascii="Arial Narrow" w:hAnsi="Arial Narrow"/>
                <w:sz w:val="22"/>
                <w:szCs w:val="22"/>
              </w:rPr>
              <w:lastRenderedPageBreak/>
              <w:t xml:space="preserve">Continuous assessment </w:t>
            </w:r>
          </w:p>
        </w:tc>
        <w:tc>
          <w:tcPr>
            <w:tcW w:w="5580" w:type="dxa"/>
          </w:tcPr>
          <w:p w:rsidR="00F507D9" w:rsidRPr="002F7269" w:rsidRDefault="00F507D9" w:rsidP="000E60C3">
            <w:pPr>
              <w:pStyle w:val="NormalWeb"/>
              <w:spacing w:before="0" w:beforeAutospacing="0" w:after="0" w:afterAutospacing="0"/>
              <w:rPr>
                <w:rFonts w:ascii="Arial Narrow" w:hAnsi="Arial Narrow"/>
                <w:sz w:val="22"/>
                <w:szCs w:val="22"/>
              </w:rPr>
            </w:pPr>
            <w:r w:rsidRPr="002F7269">
              <w:rPr>
                <w:rFonts w:ascii="Arial Narrow" w:hAnsi="Arial Narrow"/>
                <w:sz w:val="22"/>
                <w:szCs w:val="22"/>
              </w:rPr>
              <w:t>Students will write 2 continuous assessments test</w:t>
            </w:r>
          </w:p>
        </w:tc>
        <w:tc>
          <w:tcPr>
            <w:tcW w:w="1412" w:type="dxa"/>
          </w:tcPr>
          <w:p w:rsidR="00F507D9" w:rsidRPr="002F7269" w:rsidRDefault="00F507D9" w:rsidP="000E60C3">
            <w:pPr>
              <w:rPr>
                <w:rFonts w:ascii="Arial Narrow" w:hAnsi="Arial Narrow"/>
                <w:sz w:val="22"/>
                <w:szCs w:val="22"/>
              </w:rPr>
            </w:pPr>
            <w:r w:rsidRPr="002F7269">
              <w:rPr>
                <w:rFonts w:ascii="Arial Narrow" w:hAnsi="Arial Narrow"/>
                <w:sz w:val="22"/>
                <w:szCs w:val="22"/>
              </w:rPr>
              <w:t>10%</w:t>
            </w:r>
          </w:p>
        </w:tc>
      </w:tr>
      <w:tr w:rsidR="00F507D9" w:rsidRPr="002F7269" w:rsidTr="000E60C3">
        <w:tc>
          <w:tcPr>
            <w:tcW w:w="2628" w:type="dxa"/>
          </w:tcPr>
          <w:p w:rsidR="00F507D9" w:rsidRPr="002F7269" w:rsidRDefault="00F507D9" w:rsidP="000E60C3">
            <w:pPr>
              <w:pStyle w:val="NormalWeb"/>
              <w:spacing w:before="0" w:beforeAutospacing="0" w:after="0" w:afterAutospacing="0"/>
              <w:rPr>
                <w:rFonts w:ascii="Arial Narrow" w:hAnsi="Arial Narrow"/>
                <w:sz w:val="22"/>
                <w:szCs w:val="22"/>
              </w:rPr>
            </w:pPr>
            <w:r w:rsidRPr="002F7269">
              <w:rPr>
                <w:rFonts w:ascii="Arial Narrow" w:hAnsi="Arial Narrow"/>
                <w:sz w:val="22"/>
                <w:szCs w:val="22"/>
              </w:rPr>
              <w:t xml:space="preserve">Assignments </w:t>
            </w:r>
          </w:p>
        </w:tc>
        <w:tc>
          <w:tcPr>
            <w:tcW w:w="5580" w:type="dxa"/>
          </w:tcPr>
          <w:p w:rsidR="00F507D9" w:rsidRPr="002F7269" w:rsidRDefault="00F507D9" w:rsidP="000E60C3">
            <w:pPr>
              <w:pStyle w:val="NormalWeb"/>
              <w:spacing w:before="0" w:beforeAutospacing="0" w:after="0" w:afterAutospacing="0"/>
              <w:rPr>
                <w:rFonts w:ascii="Arial Narrow" w:hAnsi="Arial Narrow"/>
                <w:sz w:val="22"/>
                <w:szCs w:val="22"/>
              </w:rPr>
            </w:pPr>
            <w:r w:rsidRPr="002F7269">
              <w:rPr>
                <w:rFonts w:ascii="Arial Narrow" w:hAnsi="Arial Narrow"/>
                <w:sz w:val="22"/>
                <w:szCs w:val="22"/>
              </w:rPr>
              <w:t>Students will have to do 2 assignments</w:t>
            </w:r>
          </w:p>
        </w:tc>
        <w:tc>
          <w:tcPr>
            <w:tcW w:w="1412" w:type="dxa"/>
          </w:tcPr>
          <w:p w:rsidR="00F507D9" w:rsidRPr="002F7269" w:rsidRDefault="00F507D9" w:rsidP="000E60C3">
            <w:pPr>
              <w:rPr>
                <w:rFonts w:ascii="Arial Narrow" w:hAnsi="Arial Narrow"/>
                <w:sz w:val="22"/>
                <w:szCs w:val="22"/>
              </w:rPr>
            </w:pPr>
            <w:r w:rsidRPr="002F7269">
              <w:rPr>
                <w:rFonts w:ascii="Arial Narrow" w:hAnsi="Arial Narrow"/>
                <w:sz w:val="22"/>
                <w:szCs w:val="22"/>
              </w:rPr>
              <w:t>10%</w:t>
            </w:r>
          </w:p>
        </w:tc>
      </w:tr>
      <w:tr w:rsidR="00F507D9" w:rsidRPr="002F7269" w:rsidTr="000E60C3">
        <w:tc>
          <w:tcPr>
            <w:tcW w:w="2628" w:type="dxa"/>
          </w:tcPr>
          <w:p w:rsidR="00F507D9" w:rsidRPr="002F7269" w:rsidRDefault="00F507D9" w:rsidP="000E60C3">
            <w:pPr>
              <w:rPr>
                <w:rFonts w:ascii="Arial Narrow" w:hAnsi="Arial Narrow"/>
                <w:sz w:val="22"/>
                <w:szCs w:val="22"/>
              </w:rPr>
            </w:pPr>
            <w:r w:rsidRPr="002F7269">
              <w:rPr>
                <w:rFonts w:ascii="Arial Narrow" w:hAnsi="Arial Narrow"/>
                <w:sz w:val="22"/>
                <w:szCs w:val="22"/>
              </w:rPr>
              <w:t>University Examination:</w:t>
            </w:r>
          </w:p>
        </w:tc>
        <w:tc>
          <w:tcPr>
            <w:tcW w:w="5580" w:type="dxa"/>
          </w:tcPr>
          <w:p w:rsidR="00F507D9" w:rsidRPr="002F7269" w:rsidRDefault="00F507D9" w:rsidP="000E60C3">
            <w:pPr>
              <w:rPr>
                <w:rFonts w:ascii="Arial Narrow" w:hAnsi="Arial Narrow"/>
                <w:sz w:val="22"/>
                <w:szCs w:val="22"/>
              </w:rPr>
            </w:pPr>
            <w:r w:rsidRPr="002F7269">
              <w:rPr>
                <w:rFonts w:ascii="Arial Narrow" w:hAnsi="Arial Narrow"/>
                <w:sz w:val="22"/>
                <w:szCs w:val="22"/>
              </w:rPr>
              <w:t>Final examination during week 16-17 of the semester</w:t>
            </w:r>
          </w:p>
        </w:tc>
        <w:tc>
          <w:tcPr>
            <w:tcW w:w="1412" w:type="dxa"/>
          </w:tcPr>
          <w:p w:rsidR="00F507D9" w:rsidRPr="002F7269" w:rsidRDefault="00F507D9" w:rsidP="000E60C3">
            <w:pPr>
              <w:rPr>
                <w:rFonts w:ascii="Arial Narrow" w:hAnsi="Arial Narrow"/>
                <w:sz w:val="22"/>
                <w:szCs w:val="22"/>
              </w:rPr>
            </w:pPr>
            <w:r w:rsidRPr="002F7269">
              <w:rPr>
                <w:rFonts w:ascii="Arial Narrow" w:hAnsi="Arial Narrow"/>
                <w:sz w:val="22"/>
                <w:szCs w:val="22"/>
              </w:rPr>
              <w:t>60%</w:t>
            </w:r>
          </w:p>
        </w:tc>
      </w:tr>
    </w:tbl>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5B002D"/>
    <w:multiLevelType w:val="hybridMultilevel"/>
    <w:tmpl w:val="59A0B4CE"/>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9822A1"/>
    <w:multiLevelType w:val="hybridMultilevel"/>
    <w:tmpl w:val="A2E6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D9"/>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F0D71"/>
    <w:rsid w:val="00C45BF2"/>
    <w:rsid w:val="00C8049C"/>
    <w:rsid w:val="00C97EFF"/>
    <w:rsid w:val="00DA14BD"/>
    <w:rsid w:val="00DA19F4"/>
    <w:rsid w:val="00F5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07D9"/>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F507D9"/>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07D9"/>
    <w:rPr>
      <w:rFonts w:ascii="Arial" w:eastAsia="Times New Roman" w:hAnsi="Arial" w:cs="Arial"/>
      <w:b/>
      <w:bCs/>
      <w:i/>
      <w:iCs/>
      <w:sz w:val="28"/>
      <w:szCs w:val="28"/>
    </w:rPr>
  </w:style>
  <w:style w:type="character" w:customStyle="1" w:styleId="Heading6Char">
    <w:name w:val="Heading 6 Char"/>
    <w:basedOn w:val="DefaultParagraphFont"/>
    <w:link w:val="Heading6"/>
    <w:rsid w:val="00F507D9"/>
    <w:rPr>
      <w:rFonts w:ascii="Times New Roman" w:eastAsia="Times New Roman" w:hAnsi="Times New Roman" w:cs="Times New Roman"/>
      <w:b/>
      <w:snapToGrid w:val="0"/>
      <w:spacing w:val="-3"/>
      <w:sz w:val="24"/>
      <w:szCs w:val="20"/>
      <w:lang w:val="en-GB"/>
    </w:rPr>
  </w:style>
  <w:style w:type="paragraph" w:styleId="NormalWeb">
    <w:name w:val="Normal (Web)"/>
    <w:basedOn w:val="Normal"/>
    <w:rsid w:val="00F507D9"/>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07D9"/>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F507D9"/>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07D9"/>
    <w:rPr>
      <w:rFonts w:ascii="Arial" w:eastAsia="Times New Roman" w:hAnsi="Arial" w:cs="Arial"/>
      <w:b/>
      <w:bCs/>
      <w:i/>
      <w:iCs/>
      <w:sz w:val="28"/>
      <w:szCs w:val="28"/>
    </w:rPr>
  </w:style>
  <w:style w:type="character" w:customStyle="1" w:styleId="Heading6Char">
    <w:name w:val="Heading 6 Char"/>
    <w:basedOn w:val="DefaultParagraphFont"/>
    <w:link w:val="Heading6"/>
    <w:rsid w:val="00F507D9"/>
    <w:rPr>
      <w:rFonts w:ascii="Times New Roman" w:eastAsia="Times New Roman" w:hAnsi="Times New Roman" w:cs="Times New Roman"/>
      <w:b/>
      <w:snapToGrid w:val="0"/>
      <w:spacing w:val="-3"/>
      <w:sz w:val="24"/>
      <w:szCs w:val="20"/>
      <w:lang w:val="en-GB"/>
    </w:rPr>
  </w:style>
  <w:style w:type="paragraph" w:styleId="NormalWeb">
    <w:name w:val="Normal (Web)"/>
    <w:basedOn w:val="Normal"/>
    <w:rsid w:val="00F507D9"/>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2011-07-23T12:09:00Z</dcterms:created>
  <dcterms:modified xsi:type="dcterms:W3CDTF">2011-07-23T12:09:00Z</dcterms:modified>
</cp:coreProperties>
</file>