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88" w:rsidRPr="009C7645" w:rsidRDefault="00233988" w:rsidP="00233988">
      <w:pPr>
        <w:jc w:val="both"/>
        <w:rPr>
          <w:b/>
        </w:rPr>
      </w:pPr>
      <w:r w:rsidRPr="009C7645">
        <w:rPr>
          <w:b/>
        </w:rPr>
        <w:t>ARC7204 DESIGN FOR CONSERVATION</w:t>
      </w:r>
      <w:r>
        <w:rPr>
          <w:b/>
        </w:rPr>
        <w:tab/>
        <w:t>[30 CH]</w:t>
      </w:r>
    </w:p>
    <w:p w:rsidR="00233988" w:rsidRPr="009C7645" w:rsidRDefault="00233988" w:rsidP="00233988">
      <w:pPr>
        <w:jc w:val="both"/>
        <w:rPr>
          <w:b/>
          <w:color w:val="C00000"/>
        </w:rPr>
      </w:pPr>
    </w:p>
    <w:p w:rsidR="00233988" w:rsidRPr="009C7645" w:rsidRDefault="00233988" w:rsidP="00233988">
      <w:pPr>
        <w:jc w:val="both"/>
      </w:pPr>
      <w:r>
        <w:rPr>
          <w:b/>
        </w:rPr>
        <w:t>Description</w:t>
      </w:r>
    </w:p>
    <w:p w:rsidR="00233988" w:rsidRPr="009C7645" w:rsidRDefault="00233988" w:rsidP="00233988">
      <w:pPr>
        <w:pStyle w:val="BodyTextIndent2"/>
        <w:ind w:left="0"/>
        <w:jc w:val="both"/>
      </w:pPr>
      <w:r w:rsidRPr="009C7645">
        <w:t>Conservation of historic sites and the built environment is an important element in conserving the human heritage. The course introduces the students to knowledge in conservation design options relevant to a student of architecture.</w:t>
      </w:r>
    </w:p>
    <w:p w:rsidR="00233988" w:rsidRPr="009C7645" w:rsidRDefault="00233988" w:rsidP="00233988">
      <w:pPr>
        <w:ind w:left="720"/>
        <w:jc w:val="both"/>
        <w:rPr>
          <w:color w:val="C00000"/>
        </w:rPr>
      </w:pPr>
      <w:r w:rsidRPr="009C7645">
        <w:rPr>
          <w:color w:val="C00000"/>
        </w:rPr>
        <w:t>.</w:t>
      </w:r>
    </w:p>
    <w:p w:rsidR="00233988" w:rsidRPr="009C7645" w:rsidRDefault="00233988" w:rsidP="00233988">
      <w:pPr>
        <w:jc w:val="both"/>
        <w:rPr>
          <w:b/>
        </w:rPr>
      </w:pPr>
      <w:r w:rsidRPr="009C7645">
        <w:rPr>
          <w:b/>
        </w:rPr>
        <w:t>Objectives</w:t>
      </w:r>
    </w:p>
    <w:p w:rsidR="00233988" w:rsidRPr="009C7645" w:rsidRDefault="00233988" w:rsidP="00233988">
      <w:pPr>
        <w:jc w:val="both"/>
        <w:rPr>
          <w:color w:val="C00000"/>
        </w:rPr>
      </w:pPr>
    </w:p>
    <w:p w:rsidR="00233988" w:rsidRPr="009C7645" w:rsidRDefault="00233988" w:rsidP="00233988">
      <w:pPr>
        <w:numPr>
          <w:ilvl w:val="1"/>
          <w:numId w:val="2"/>
        </w:numPr>
        <w:ind w:left="1080"/>
        <w:jc w:val="both"/>
      </w:pPr>
      <w:r w:rsidRPr="009C7645">
        <w:t>Students to appreciate the need to conserve the built environment</w:t>
      </w:r>
    </w:p>
    <w:p w:rsidR="00233988" w:rsidRPr="009C7645" w:rsidRDefault="00233988" w:rsidP="00233988">
      <w:pPr>
        <w:numPr>
          <w:ilvl w:val="1"/>
          <w:numId w:val="2"/>
        </w:numPr>
        <w:ind w:left="1080"/>
        <w:jc w:val="both"/>
      </w:pPr>
      <w:r w:rsidRPr="009C7645">
        <w:t xml:space="preserve">Students to acquire skills in conservation methods </w:t>
      </w:r>
    </w:p>
    <w:p w:rsidR="00233988" w:rsidRPr="009C7645" w:rsidRDefault="00233988" w:rsidP="00233988">
      <w:pPr>
        <w:ind w:left="1080"/>
        <w:jc w:val="both"/>
        <w:rPr>
          <w:color w:val="C00000"/>
        </w:rPr>
      </w:pPr>
    </w:p>
    <w:p w:rsidR="00233988" w:rsidRPr="009C7645" w:rsidRDefault="00233988" w:rsidP="00233988">
      <w:pPr>
        <w:jc w:val="both"/>
        <w:rPr>
          <w:b/>
        </w:rPr>
      </w:pPr>
      <w:r w:rsidRPr="009C7645">
        <w:rPr>
          <w:b/>
        </w:rPr>
        <w:t>Course Content</w:t>
      </w:r>
    </w:p>
    <w:p w:rsidR="00233988" w:rsidRPr="009C7645" w:rsidRDefault="00233988" w:rsidP="00233988">
      <w:pPr>
        <w:pStyle w:val="ListParagraph"/>
        <w:numPr>
          <w:ilvl w:val="1"/>
          <w:numId w:val="1"/>
        </w:numPr>
        <w:contextualSpacing/>
        <w:jc w:val="both"/>
      </w:pPr>
      <w:r w:rsidRPr="009C7645">
        <w:t>Planning and designing for conservation</w:t>
      </w:r>
      <w:r>
        <w:tab/>
      </w:r>
      <w:r>
        <w:tab/>
      </w:r>
      <w:r>
        <w:tab/>
      </w:r>
      <w:r>
        <w:tab/>
        <w:t xml:space="preserve">    </w:t>
      </w:r>
      <w:r w:rsidRPr="00903EAE">
        <w:rPr>
          <w:b/>
        </w:rPr>
        <w:t>[06 CU]</w:t>
      </w:r>
    </w:p>
    <w:p w:rsidR="00233988" w:rsidRPr="009C7645" w:rsidRDefault="00233988" w:rsidP="00233988">
      <w:pPr>
        <w:pStyle w:val="ListParagraph"/>
        <w:numPr>
          <w:ilvl w:val="1"/>
          <w:numId w:val="1"/>
        </w:numPr>
        <w:contextualSpacing/>
        <w:jc w:val="both"/>
      </w:pPr>
      <w:r w:rsidRPr="009C7645">
        <w:t>Methods of conservation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03EAE">
        <w:rPr>
          <w:b/>
        </w:rPr>
        <w:t>[06 CU]</w:t>
      </w:r>
    </w:p>
    <w:p w:rsidR="00233988" w:rsidRPr="009C7645" w:rsidRDefault="00233988" w:rsidP="00233988">
      <w:pPr>
        <w:pStyle w:val="ListParagraph"/>
        <w:numPr>
          <w:ilvl w:val="1"/>
          <w:numId w:val="1"/>
        </w:numPr>
        <w:contextualSpacing/>
        <w:jc w:val="both"/>
      </w:pPr>
      <w:r w:rsidRPr="009C7645">
        <w:t>Laws and ordinances regarding the preservation of historic buildings, sites and districts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03EAE">
        <w:rPr>
          <w:b/>
        </w:rPr>
        <w:t>[06 CU]</w:t>
      </w:r>
    </w:p>
    <w:p w:rsidR="00233988" w:rsidRPr="009C7645" w:rsidRDefault="00233988" w:rsidP="00233988">
      <w:pPr>
        <w:pStyle w:val="ListParagraph"/>
        <w:numPr>
          <w:ilvl w:val="1"/>
          <w:numId w:val="1"/>
        </w:numPr>
        <w:contextualSpacing/>
        <w:jc w:val="both"/>
      </w:pPr>
      <w:r w:rsidRPr="009C7645">
        <w:t>Short and long-term implementation and funding implications</w:t>
      </w:r>
      <w:r>
        <w:t xml:space="preserve"> </w:t>
      </w:r>
      <w:r>
        <w:tab/>
        <w:t xml:space="preserve">    </w:t>
      </w:r>
      <w:r w:rsidRPr="00903EAE">
        <w:rPr>
          <w:b/>
        </w:rPr>
        <w:t>[06 CU]</w:t>
      </w:r>
    </w:p>
    <w:p w:rsidR="00233988" w:rsidRPr="009C7645" w:rsidRDefault="00233988" w:rsidP="00233988">
      <w:pPr>
        <w:pStyle w:val="ListParagraph"/>
        <w:numPr>
          <w:ilvl w:val="1"/>
          <w:numId w:val="1"/>
        </w:numPr>
        <w:contextualSpacing/>
        <w:jc w:val="both"/>
      </w:pPr>
      <w:r w:rsidRPr="009C7645">
        <w:t>Regional case studies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</w:t>
      </w:r>
      <w:r w:rsidRPr="00903EAE">
        <w:rPr>
          <w:b/>
        </w:rPr>
        <w:t>[06 CU]</w:t>
      </w:r>
    </w:p>
    <w:p w:rsidR="00233988" w:rsidRPr="009C7645" w:rsidRDefault="00233988" w:rsidP="00233988">
      <w:pPr>
        <w:pStyle w:val="ListParagraph"/>
        <w:ind w:left="1080"/>
        <w:jc w:val="both"/>
        <w:rPr>
          <w:color w:val="C00000"/>
        </w:rPr>
      </w:pPr>
    </w:p>
    <w:p w:rsidR="00233988" w:rsidRPr="009C7645" w:rsidRDefault="00233988" w:rsidP="00233988">
      <w:pPr>
        <w:jc w:val="both"/>
        <w:rPr>
          <w:b/>
        </w:rPr>
      </w:pPr>
      <w:r w:rsidRPr="009C7645">
        <w:rPr>
          <w:b/>
        </w:rPr>
        <w:t>Learning Outcomes</w:t>
      </w:r>
    </w:p>
    <w:p w:rsidR="00233988" w:rsidRPr="009C7645" w:rsidRDefault="00233988" w:rsidP="00233988">
      <w:pPr>
        <w:jc w:val="both"/>
      </w:pPr>
      <w:r w:rsidRPr="009C7645">
        <w:t>At the end of the course the students should be able to:</w:t>
      </w:r>
    </w:p>
    <w:p w:rsidR="00233988" w:rsidRPr="009C7645" w:rsidRDefault="00233988" w:rsidP="00233988">
      <w:pPr>
        <w:numPr>
          <w:ilvl w:val="0"/>
          <w:numId w:val="4"/>
        </w:numPr>
        <w:jc w:val="both"/>
      </w:pPr>
      <w:r w:rsidRPr="009C7645">
        <w:t>Understand the need to conserve the built environment</w:t>
      </w:r>
    </w:p>
    <w:p w:rsidR="00233988" w:rsidRPr="009C7645" w:rsidRDefault="00233988" w:rsidP="00233988">
      <w:pPr>
        <w:numPr>
          <w:ilvl w:val="0"/>
          <w:numId w:val="4"/>
        </w:numPr>
        <w:jc w:val="both"/>
      </w:pPr>
      <w:r w:rsidRPr="009C7645">
        <w:t>Apply the concept of conservation in development</w:t>
      </w:r>
    </w:p>
    <w:p w:rsidR="00233988" w:rsidRPr="009C7645" w:rsidRDefault="00233988" w:rsidP="00233988">
      <w:pPr>
        <w:ind w:left="1080"/>
        <w:jc w:val="both"/>
        <w:rPr>
          <w:color w:val="C00000"/>
        </w:rPr>
      </w:pPr>
    </w:p>
    <w:p w:rsidR="00233988" w:rsidRPr="009C7645" w:rsidRDefault="00233988" w:rsidP="00233988">
      <w:pPr>
        <w:jc w:val="both"/>
        <w:rPr>
          <w:b/>
        </w:rPr>
      </w:pPr>
      <w:r w:rsidRPr="009C7645">
        <w:rPr>
          <w:b/>
        </w:rPr>
        <w:t>Teaching and Learning Pattern</w:t>
      </w:r>
    </w:p>
    <w:p w:rsidR="00233988" w:rsidRPr="009C7645" w:rsidRDefault="00233988" w:rsidP="00233988">
      <w:pPr>
        <w:jc w:val="both"/>
      </w:pPr>
    </w:p>
    <w:p w:rsidR="00233988" w:rsidRPr="009C7645" w:rsidRDefault="00233988" w:rsidP="00233988">
      <w:pPr>
        <w:jc w:val="both"/>
      </w:pPr>
      <w:r w:rsidRPr="009C7645">
        <w:t xml:space="preserve">The course will be delivered through a mixture of lectures, tutorials, illustrations, and group discussions. Lecture material will be supplemented by individual reading by students.  </w:t>
      </w:r>
    </w:p>
    <w:p w:rsidR="00233988" w:rsidRPr="009C7645" w:rsidRDefault="00233988" w:rsidP="00233988">
      <w:pPr>
        <w:jc w:val="both"/>
        <w:rPr>
          <w:color w:val="C00000"/>
        </w:rPr>
      </w:pPr>
    </w:p>
    <w:p w:rsidR="00233988" w:rsidRPr="009C7645" w:rsidRDefault="00233988" w:rsidP="00233988">
      <w:pPr>
        <w:jc w:val="both"/>
        <w:rPr>
          <w:b/>
        </w:rPr>
      </w:pPr>
      <w:r w:rsidRPr="009C7645">
        <w:rPr>
          <w:b/>
        </w:rPr>
        <w:t xml:space="preserve">Mode of Assessment </w:t>
      </w:r>
    </w:p>
    <w:p w:rsidR="00233988" w:rsidRPr="009C7645" w:rsidRDefault="00233988" w:rsidP="00233988">
      <w:pPr>
        <w:jc w:val="both"/>
      </w:pPr>
      <w:r w:rsidRPr="009C7645">
        <w:t>Assessment will be done through continuous coursework and final written examination. Continuous assessment will include assignments, tests and practical exercises. A final examination will be offered at the end of the semester. Coursework will carry a total of 40% and a written examination will carry 60%.</w:t>
      </w:r>
    </w:p>
    <w:p w:rsidR="00233988" w:rsidRPr="009C7645" w:rsidRDefault="00233988" w:rsidP="00233988">
      <w:pPr>
        <w:ind w:left="720"/>
        <w:jc w:val="both"/>
      </w:pPr>
      <w:r w:rsidRPr="009C7645">
        <w:t xml:space="preserve"> </w:t>
      </w:r>
    </w:p>
    <w:p w:rsidR="00233988" w:rsidRPr="009C7645" w:rsidRDefault="00233988" w:rsidP="00233988">
      <w:pPr>
        <w:jc w:val="both"/>
        <w:rPr>
          <w:b/>
        </w:rPr>
      </w:pPr>
      <w:r w:rsidRPr="009C7645">
        <w:rPr>
          <w:b/>
        </w:rPr>
        <w:t>Mode of delivery</w:t>
      </w:r>
    </w:p>
    <w:p w:rsidR="00233988" w:rsidRPr="009C7645" w:rsidRDefault="00233988" w:rsidP="00233988">
      <w:pPr>
        <w:jc w:val="both"/>
      </w:pPr>
      <w:proofErr w:type="gramStart"/>
      <w:r w:rsidRPr="009C7645">
        <w:t>Lectures (30 hours), Practicals (0 hours).</w:t>
      </w:r>
      <w:proofErr w:type="gramEnd"/>
      <w:r w:rsidRPr="009C7645">
        <w:t xml:space="preserve"> The total contact hours are 30</w:t>
      </w:r>
    </w:p>
    <w:p w:rsidR="00233988" w:rsidRPr="009C7645" w:rsidRDefault="00233988" w:rsidP="00233988">
      <w:pPr>
        <w:jc w:val="both"/>
        <w:rPr>
          <w:b/>
          <w:color w:val="C00000"/>
        </w:rPr>
      </w:pPr>
    </w:p>
    <w:p w:rsidR="00233988" w:rsidRPr="009C7645" w:rsidRDefault="00233988" w:rsidP="00233988">
      <w:pPr>
        <w:jc w:val="both"/>
        <w:rPr>
          <w:color w:val="C00000"/>
        </w:rPr>
      </w:pPr>
    </w:p>
    <w:p w:rsidR="00233988" w:rsidRPr="009C7645" w:rsidRDefault="00233988" w:rsidP="00233988">
      <w:pPr>
        <w:jc w:val="both"/>
        <w:rPr>
          <w:b/>
        </w:rPr>
      </w:pPr>
      <w:r w:rsidRPr="009C7645">
        <w:rPr>
          <w:b/>
        </w:rPr>
        <w:t>Recommended Reference Books/ Literature</w:t>
      </w:r>
    </w:p>
    <w:p w:rsidR="00233988" w:rsidRPr="009C7645" w:rsidRDefault="00233988" w:rsidP="00233988">
      <w:pPr>
        <w:numPr>
          <w:ilvl w:val="0"/>
          <w:numId w:val="3"/>
        </w:numPr>
      </w:pPr>
      <w:r w:rsidRPr="009C7645">
        <w:lastRenderedPageBreak/>
        <w:t xml:space="preserve">Pickard , R. (2001) </w:t>
      </w:r>
      <w:hyperlink r:id="rId5" w:history="1">
        <w:r w:rsidRPr="009C7645">
          <w:t>Management of Historic Centres (Conservation of the European Built Heritage Series)</w:t>
        </w:r>
      </w:hyperlink>
      <w:r w:rsidRPr="009C7645">
        <w:t xml:space="preserve"> Schuster, J. M., Monchaux, J., and Riley, C. (1997) </w:t>
      </w:r>
      <w:hyperlink r:id="rId6" w:history="1">
        <w:r w:rsidRPr="009C7645">
          <w:t>Preserving the Built Heritage: Tools for Implementation</w:t>
        </w:r>
      </w:hyperlink>
      <w:r w:rsidRPr="009C7645">
        <w:t xml:space="preserve"> </w:t>
      </w:r>
    </w:p>
    <w:p w:rsidR="00233988" w:rsidRPr="009C7645" w:rsidRDefault="00233988" w:rsidP="00233988">
      <w:pPr>
        <w:numPr>
          <w:ilvl w:val="0"/>
          <w:numId w:val="3"/>
        </w:numPr>
      </w:pPr>
      <w:r w:rsidRPr="009C7645">
        <w:t xml:space="preserve">Haskell, T. (1993) </w:t>
      </w:r>
      <w:hyperlink r:id="rId7" w:history="1">
        <w:r w:rsidRPr="009C7645">
          <w:t>Caring for our Built Heritage: Conservation in practice: a review of conservation schemes carried out by County Councils and National Park Authorities ... with District Councils and other agencies</w:t>
        </w:r>
      </w:hyperlink>
      <w:r w:rsidRPr="009C7645">
        <w:t xml:space="preserve"> </w:t>
      </w:r>
    </w:p>
    <w:p w:rsidR="00233988" w:rsidRPr="009C7645" w:rsidRDefault="00233988" w:rsidP="00233988">
      <w:pPr>
        <w:numPr>
          <w:ilvl w:val="0"/>
          <w:numId w:val="3"/>
        </w:numPr>
      </w:pPr>
      <w:r w:rsidRPr="009C7645">
        <w:t xml:space="preserve">Bond, S. (2008) </w:t>
      </w:r>
      <w:hyperlink r:id="rId8" w:history="1">
        <w:r w:rsidRPr="009C7645">
          <w:t>Managing Built Heritage</w:t>
        </w:r>
      </w:hyperlink>
      <w:r w:rsidRPr="009C7645">
        <w:t xml:space="preserve"> </w:t>
      </w:r>
    </w:p>
    <w:p w:rsidR="00233988" w:rsidRPr="009C7645" w:rsidRDefault="00233988" w:rsidP="00233988">
      <w:pPr>
        <w:rPr>
          <w:color w:val="C00000"/>
        </w:rPr>
      </w:pPr>
    </w:p>
    <w:p w:rsidR="000F6F9D" w:rsidRDefault="000F6F9D"/>
    <w:sectPr w:rsidR="000F6F9D" w:rsidSect="000F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B5A"/>
    <w:multiLevelType w:val="multilevel"/>
    <w:tmpl w:val="46F8F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" w:eastAsia="Times New Roman" w:hAnsi="Times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38BB29B5"/>
    <w:multiLevelType w:val="hybridMultilevel"/>
    <w:tmpl w:val="6780FF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72E58A1"/>
    <w:multiLevelType w:val="multilevel"/>
    <w:tmpl w:val="46F8F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" w:eastAsia="Times New Roman" w:hAnsi="Times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>
    <w:nsid w:val="6A4646BF"/>
    <w:multiLevelType w:val="multilevel"/>
    <w:tmpl w:val="46F8F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" w:eastAsia="Times New Roman" w:hAnsi="Times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33988"/>
    <w:rsid w:val="000F6F9D"/>
    <w:rsid w:val="00233988"/>
    <w:rsid w:val="007453D3"/>
    <w:rsid w:val="007D34D2"/>
    <w:rsid w:val="00A8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23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88"/>
    <w:pPr>
      <w:ind w:left="720"/>
    </w:pPr>
  </w:style>
  <w:style w:type="paragraph" w:styleId="BodyTextIndent2">
    <w:name w:val="Body Text Indent 2"/>
    <w:basedOn w:val="Normal"/>
    <w:link w:val="BodyTextIndent2Char"/>
    <w:unhideWhenUsed/>
    <w:rsid w:val="002339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398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Managing-Built-Heritage-Derek-Worthing/dp/1405119780/ref=sr_1_6?s=books&amp;ie=UTF8&amp;qid=1300979572&amp;sr=1-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Caring-our-Built-Heritage-Conservation/dp/0419175806/ref=sr_1_4?s=books&amp;ie=UTF8&amp;qid=1300979572&amp;sr=1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Preserving-Built-Heritage-Tools-Implementation/dp/0874518318/ref=sr_1_2?s=books&amp;ie=UTF8&amp;qid=1300979572&amp;sr=1-2" TargetMode="External"/><Relationship Id="rId5" Type="http://schemas.openxmlformats.org/officeDocument/2006/relationships/hyperlink" Target="http://www.amazon.com/Management-Historic-Conservation-European-Heritage/dp/0419232907/ref=sr_1_1?s=books&amp;ie=UTF8&amp;qid=1300979572&amp;sr=1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2014-08-07T00:20:00Z</dcterms:created>
  <dcterms:modified xsi:type="dcterms:W3CDTF">2014-08-07T00:20:00Z</dcterms:modified>
</cp:coreProperties>
</file>