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80" w:rsidRPr="00677ED9" w:rsidRDefault="00A72C80" w:rsidP="00A72C8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77ED9">
        <w:rPr>
          <w:b/>
        </w:rPr>
        <w:t>ARC7224</w:t>
      </w:r>
      <w:r>
        <w:rPr>
          <w:b/>
        </w:rPr>
        <w:t>/ ARCH 8108</w:t>
      </w:r>
      <w:r w:rsidRPr="00677ED9">
        <w:rPr>
          <w:b/>
        </w:rPr>
        <w:t>: ADVANCED DESIGN STUDIO IN URBAN DESIGN</w:t>
      </w:r>
      <w:r>
        <w:rPr>
          <w:b/>
        </w:rPr>
        <w:t xml:space="preserve"> [75 CH]</w:t>
      </w:r>
    </w:p>
    <w:p w:rsidR="00A72C80" w:rsidRPr="005D484E" w:rsidRDefault="00A72C80" w:rsidP="00A72C8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Description</w:t>
      </w:r>
      <w:r w:rsidRPr="005D484E">
        <w:rPr>
          <w:b/>
        </w:rPr>
        <w:t xml:space="preserve"> </w:t>
      </w:r>
    </w:p>
    <w:p w:rsidR="00A72C80" w:rsidRPr="009C7645" w:rsidRDefault="00A72C80" w:rsidP="00A72C80">
      <w:pPr>
        <w:pStyle w:val="BodyTextIndent2"/>
        <w:ind w:left="0"/>
        <w:jc w:val="both"/>
      </w:pPr>
      <w:r w:rsidRPr="009C7645">
        <w:t xml:space="preserve">This is a studio course with projects that involve equipping students with high level skills of </w:t>
      </w:r>
      <w:r>
        <w:t>urban des</w:t>
      </w:r>
      <w:r w:rsidRPr="009C7645">
        <w:t>ign of a complex nature</w:t>
      </w:r>
    </w:p>
    <w:p w:rsidR="00A72C80" w:rsidRPr="00677ED9" w:rsidRDefault="00A72C80" w:rsidP="00A72C80">
      <w:pPr>
        <w:widowControl w:val="0"/>
        <w:autoSpaceDE w:val="0"/>
        <w:autoSpaceDN w:val="0"/>
        <w:adjustRightInd w:val="0"/>
        <w:jc w:val="both"/>
      </w:pPr>
    </w:p>
    <w:p w:rsidR="00A72C80" w:rsidRDefault="00A72C80" w:rsidP="00A72C8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Objective</w:t>
      </w:r>
    </w:p>
    <w:p w:rsidR="00A72C80" w:rsidRDefault="00A72C80" w:rsidP="00A72C80">
      <w:pPr>
        <w:numPr>
          <w:ilvl w:val="0"/>
          <w:numId w:val="2"/>
        </w:numPr>
        <w:ind w:right="57"/>
        <w:jc w:val="both"/>
      </w:pPr>
      <w:r>
        <w:t xml:space="preserve">To enable students to develop knowledge and skills in handling large urban scale projects. </w:t>
      </w:r>
    </w:p>
    <w:p w:rsidR="00A72C80" w:rsidRDefault="00A72C80" w:rsidP="00A72C80">
      <w:pPr>
        <w:numPr>
          <w:ilvl w:val="0"/>
          <w:numId w:val="2"/>
        </w:numPr>
        <w:ind w:right="57"/>
        <w:jc w:val="both"/>
      </w:pPr>
      <w:r>
        <w:t>To produce drawings of relevant scales, high quality graphics, perspectives, working and final models.</w:t>
      </w:r>
    </w:p>
    <w:p w:rsidR="00A72C80" w:rsidRDefault="00A72C80" w:rsidP="00A72C80">
      <w:pPr>
        <w:widowControl w:val="0"/>
        <w:autoSpaceDE w:val="0"/>
        <w:autoSpaceDN w:val="0"/>
        <w:adjustRightInd w:val="0"/>
        <w:jc w:val="both"/>
      </w:pPr>
    </w:p>
    <w:p w:rsidR="00A72C80" w:rsidRDefault="00A72C80" w:rsidP="00A72C8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Course Content</w:t>
      </w:r>
    </w:p>
    <w:p w:rsidR="00A72C80" w:rsidRDefault="00A72C80" w:rsidP="00A72C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771DB5">
        <w:t>Desig</w:t>
      </w:r>
      <w:r>
        <w:t>n within existing urban fabric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3A09">
        <w:rPr>
          <w:b/>
        </w:rPr>
        <w:t>[20 CU]</w:t>
      </w:r>
    </w:p>
    <w:p w:rsidR="00A72C80" w:rsidRDefault="00A72C80" w:rsidP="00A72C8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contextualSpacing/>
        <w:jc w:val="both"/>
      </w:pPr>
      <w:r>
        <w:t>U</w:t>
      </w:r>
      <w:r w:rsidRPr="00771DB5">
        <w:t xml:space="preserve">rban renewal, shopping centres, </w:t>
      </w:r>
    </w:p>
    <w:p w:rsidR="00A72C80" w:rsidRDefault="00A72C80" w:rsidP="00A72C8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contextualSpacing/>
        <w:jc w:val="both"/>
      </w:pPr>
      <w:r>
        <w:t>C</w:t>
      </w:r>
      <w:r w:rsidRPr="00771DB5">
        <w:t xml:space="preserve">ultural and institutional centres, </w:t>
      </w:r>
    </w:p>
    <w:p w:rsidR="00A72C80" w:rsidRDefault="00A72C80" w:rsidP="00A72C8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contextualSpacing/>
        <w:jc w:val="both"/>
      </w:pPr>
      <w:r>
        <w:t>U</w:t>
      </w:r>
      <w:r w:rsidRPr="00771DB5">
        <w:t xml:space="preserve">rban squares, market complexes, </w:t>
      </w:r>
    </w:p>
    <w:p w:rsidR="00A72C80" w:rsidRDefault="00A72C80" w:rsidP="00A72C8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contextualSpacing/>
        <w:jc w:val="both"/>
      </w:pPr>
      <w:r>
        <w:t>T</w:t>
      </w:r>
      <w:r w:rsidRPr="00771DB5">
        <w:t xml:space="preserve">ransport nodes and facilities, </w:t>
      </w:r>
    </w:p>
    <w:p w:rsidR="00A72C80" w:rsidRDefault="00A72C80" w:rsidP="00A72C8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contextualSpacing/>
        <w:jc w:val="both"/>
      </w:pPr>
      <w:r>
        <w:t>I</w:t>
      </w:r>
      <w:r w:rsidRPr="00771DB5">
        <w:t>ndustrial estates,</w:t>
      </w:r>
    </w:p>
    <w:p w:rsidR="00A72C80" w:rsidRDefault="00A72C80" w:rsidP="00A72C8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contextualSpacing/>
        <w:jc w:val="both"/>
      </w:pPr>
      <w:r>
        <w:t xml:space="preserve"> P</w:t>
      </w:r>
      <w:r w:rsidRPr="00771DB5">
        <w:t>rojects within urban conservation areas.</w:t>
      </w:r>
    </w:p>
    <w:p w:rsidR="00A72C80" w:rsidRPr="00771DB5" w:rsidRDefault="00A72C80" w:rsidP="00A72C80">
      <w:pPr>
        <w:pStyle w:val="ListParagraph"/>
        <w:widowControl w:val="0"/>
        <w:autoSpaceDE w:val="0"/>
        <w:autoSpaceDN w:val="0"/>
        <w:adjustRightInd w:val="0"/>
        <w:ind w:left="1095"/>
        <w:jc w:val="both"/>
      </w:pPr>
    </w:p>
    <w:p w:rsidR="00A72C80" w:rsidRPr="00FC058F" w:rsidRDefault="00A72C80" w:rsidP="00A72C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FC058F">
        <w:t>Design of new urban entities: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3A09">
        <w:rPr>
          <w:b/>
        </w:rPr>
        <w:t>[10 CU]</w:t>
      </w:r>
    </w:p>
    <w:p w:rsidR="00A72C80" w:rsidRDefault="00A72C80" w:rsidP="00A72C8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contextualSpacing/>
        <w:jc w:val="both"/>
      </w:pPr>
      <w:r>
        <w:t>N</w:t>
      </w:r>
      <w:r w:rsidRPr="00FC058F">
        <w:t xml:space="preserve">ew towns, rural urban centres, </w:t>
      </w:r>
    </w:p>
    <w:p w:rsidR="00A72C80" w:rsidRDefault="00A72C80" w:rsidP="00A72C8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contextualSpacing/>
        <w:jc w:val="both"/>
      </w:pPr>
      <w:r>
        <w:t>N</w:t>
      </w:r>
      <w:r w:rsidRPr="00FC058F">
        <w:t xml:space="preserve">ew settlements, </w:t>
      </w:r>
    </w:p>
    <w:p w:rsidR="00A72C80" w:rsidRPr="00FC058F" w:rsidRDefault="00A72C80" w:rsidP="00A72C8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contextualSpacing/>
        <w:jc w:val="both"/>
      </w:pPr>
      <w:r>
        <w:t>N</w:t>
      </w:r>
      <w:r w:rsidRPr="00FC058F">
        <w:t>ew neighbourhoods.</w:t>
      </w:r>
      <w:r w:rsidRPr="00FC058F">
        <w:tab/>
      </w:r>
      <w:r w:rsidRPr="00FC058F">
        <w:tab/>
      </w:r>
      <w:r w:rsidRPr="00FC058F">
        <w:tab/>
      </w:r>
      <w:r w:rsidRPr="00FC058F">
        <w:tab/>
      </w:r>
      <w:r w:rsidRPr="00FC058F">
        <w:tab/>
      </w:r>
      <w:r w:rsidRPr="00FC058F">
        <w:tab/>
      </w:r>
      <w:r w:rsidRPr="00FC058F">
        <w:tab/>
      </w:r>
      <w:r w:rsidRPr="00FC058F">
        <w:tab/>
      </w:r>
    </w:p>
    <w:p w:rsidR="00A72C80" w:rsidRDefault="00A72C80" w:rsidP="00A72C80">
      <w:pPr>
        <w:widowControl w:val="0"/>
        <w:autoSpaceDE w:val="0"/>
        <w:autoSpaceDN w:val="0"/>
        <w:adjustRightInd w:val="0"/>
        <w:jc w:val="both"/>
      </w:pPr>
    </w:p>
    <w:p w:rsidR="00A72C80" w:rsidRPr="00BA3CBC" w:rsidRDefault="00A72C80" w:rsidP="00A72C80">
      <w:pPr>
        <w:widowControl w:val="0"/>
        <w:tabs>
          <w:tab w:val="left" w:pos="765"/>
          <w:tab w:val="left" w:pos="6889"/>
          <w:tab w:val="left" w:pos="7598"/>
        </w:tabs>
        <w:autoSpaceDE w:val="0"/>
        <w:autoSpaceDN w:val="0"/>
        <w:adjustRightInd w:val="0"/>
        <w:jc w:val="both"/>
        <w:rPr>
          <w:b/>
          <w:bCs/>
        </w:rPr>
      </w:pPr>
      <w:r w:rsidRPr="00BA3CBC">
        <w:rPr>
          <w:b/>
          <w:bCs/>
        </w:rPr>
        <w:t>Learning Outcomes</w:t>
      </w:r>
    </w:p>
    <w:p w:rsidR="00A72C80" w:rsidRPr="00BA3CBC" w:rsidRDefault="00A72C80" w:rsidP="00A72C80">
      <w:pPr>
        <w:jc w:val="both"/>
      </w:pPr>
      <w:r w:rsidRPr="00BA3CBC">
        <w:t>At the end of the course the students should be able to:</w:t>
      </w:r>
    </w:p>
    <w:p w:rsidR="00A72C80" w:rsidRPr="00BA3CBC" w:rsidRDefault="00A72C80" w:rsidP="00A72C80">
      <w:pPr>
        <w:numPr>
          <w:ilvl w:val="0"/>
          <w:numId w:val="4"/>
        </w:numPr>
        <w:jc w:val="both"/>
      </w:pPr>
      <w:r w:rsidRPr="00BA3CBC">
        <w:t>Work with the urban design challenges of a community.</w:t>
      </w:r>
    </w:p>
    <w:p w:rsidR="00A72C80" w:rsidRPr="00BA3CBC" w:rsidRDefault="00A72C80" w:rsidP="00A72C80">
      <w:pPr>
        <w:numPr>
          <w:ilvl w:val="0"/>
          <w:numId w:val="4"/>
        </w:numPr>
        <w:jc w:val="both"/>
      </w:pPr>
      <w:r w:rsidRPr="00BA3CBC">
        <w:t>Work as a team in handling design projects</w:t>
      </w:r>
    </w:p>
    <w:p w:rsidR="00A72C80" w:rsidRPr="00BA3CBC" w:rsidRDefault="00A72C80" w:rsidP="00A72C80">
      <w:pPr>
        <w:numPr>
          <w:ilvl w:val="0"/>
          <w:numId w:val="4"/>
        </w:numPr>
        <w:jc w:val="both"/>
      </w:pPr>
      <w:r w:rsidRPr="00BA3CBC">
        <w:t>Develop strategies for approaching urban design assignments</w:t>
      </w:r>
    </w:p>
    <w:p w:rsidR="00A72C80" w:rsidRPr="00023366" w:rsidRDefault="00A72C80" w:rsidP="00A72C80">
      <w:pPr>
        <w:widowControl w:val="0"/>
        <w:tabs>
          <w:tab w:val="left" w:pos="765"/>
          <w:tab w:val="left" w:pos="6889"/>
          <w:tab w:val="left" w:pos="7598"/>
        </w:tabs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A72C80" w:rsidRDefault="00A72C80" w:rsidP="00A72C80">
      <w:pPr>
        <w:widowControl w:val="0"/>
        <w:tabs>
          <w:tab w:val="left" w:pos="765"/>
          <w:tab w:val="left" w:pos="6889"/>
          <w:tab w:val="left" w:pos="7598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Teaching and Learning Pattern</w:t>
      </w:r>
    </w:p>
    <w:p w:rsidR="00A72C80" w:rsidRDefault="00A72C80" w:rsidP="00A72C80">
      <w:pPr>
        <w:widowControl w:val="0"/>
        <w:tabs>
          <w:tab w:val="left" w:pos="765"/>
          <w:tab w:val="left" w:pos="6889"/>
          <w:tab w:val="left" w:pos="7598"/>
        </w:tabs>
        <w:autoSpaceDE w:val="0"/>
        <w:autoSpaceDN w:val="0"/>
        <w:adjustRightInd w:val="0"/>
        <w:jc w:val="both"/>
      </w:pPr>
      <w:r>
        <w:t xml:space="preserve">75 hours of individual consultations.  75 hours will be used for working individually or in groups. </w:t>
      </w:r>
    </w:p>
    <w:p w:rsidR="00A72C80" w:rsidRDefault="00A72C80" w:rsidP="00A72C80">
      <w:pPr>
        <w:widowControl w:val="0"/>
        <w:tabs>
          <w:tab w:val="left" w:pos="765"/>
          <w:tab w:val="left" w:pos="6889"/>
          <w:tab w:val="left" w:pos="7598"/>
        </w:tabs>
        <w:autoSpaceDE w:val="0"/>
        <w:autoSpaceDN w:val="0"/>
        <w:adjustRightInd w:val="0"/>
        <w:jc w:val="both"/>
      </w:pPr>
    </w:p>
    <w:p w:rsidR="00A72C80" w:rsidRDefault="00A72C80" w:rsidP="00A72C80">
      <w:pPr>
        <w:widowControl w:val="0"/>
        <w:tabs>
          <w:tab w:val="left" w:pos="765"/>
          <w:tab w:val="left" w:pos="6889"/>
          <w:tab w:val="left" w:pos="7598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Mode of Assessment</w:t>
      </w:r>
    </w:p>
    <w:p w:rsidR="00A72C80" w:rsidRDefault="00A72C80" w:rsidP="00A72C80">
      <w:pPr>
        <w:widowControl w:val="0"/>
        <w:tabs>
          <w:tab w:val="left" w:pos="765"/>
          <w:tab w:val="left" w:pos="6889"/>
          <w:tab w:val="left" w:pos="7598"/>
        </w:tabs>
        <w:autoSpaceDE w:val="0"/>
        <w:autoSpaceDN w:val="0"/>
        <w:adjustRightInd w:val="0"/>
        <w:jc w:val="both"/>
      </w:pPr>
      <w:r>
        <w:t>Two interim presentation constituting 40% of the overall assessment and the remaining 60% will be coming from the final assessment.</w:t>
      </w:r>
    </w:p>
    <w:p w:rsidR="00A72C80" w:rsidRDefault="00A72C80" w:rsidP="00A72C80">
      <w:pPr>
        <w:widowControl w:val="0"/>
        <w:autoSpaceDE w:val="0"/>
        <w:autoSpaceDN w:val="0"/>
        <w:adjustRightInd w:val="0"/>
        <w:jc w:val="both"/>
      </w:pPr>
      <w:r>
        <w:t xml:space="preserve">  </w:t>
      </w:r>
    </w:p>
    <w:p w:rsidR="00A72C80" w:rsidRDefault="00A72C80" w:rsidP="00A72C8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Mode of Delivery</w:t>
      </w:r>
    </w:p>
    <w:p w:rsidR="00A72C80" w:rsidRPr="009C7645" w:rsidRDefault="00A72C80" w:rsidP="00A72C80">
      <w:pPr>
        <w:jc w:val="both"/>
      </w:pPr>
      <w:r w:rsidRPr="009C7645">
        <w:t>Course to be delivered through seminars, workshops and studio work</w:t>
      </w:r>
    </w:p>
    <w:p w:rsidR="00A72C80" w:rsidRDefault="00A72C80" w:rsidP="00A72C8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A72C80" w:rsidRPr="00044340" w:rsidRDefault="00A72C80" w:rsidP="00A72C80">
      <w:pPr>
        <w:tabs>
          <w:tab w:val="left" w:pos="720"/>
        </w:tabs>
        <w:jc w:val="both"/>
        <w:rPr>
          <w:b/>
        </w:rPr>
      </w:pPr>
      <w:r w:rsidRPr="00044340">
        <w:rPr>
          <w:b/>
        </w:rPr>
        <w:t>Recommended Reference Books/ Literature</w:t>
      </w:r>
    </w:p>
    <w:p w:rsidR="00A72C80" w:rsidRPr="000B5C00" w:rsidRDefault="00A72C80" w:rsidP="00A72C80">
      <w:pPr>
        <w:pStyle w:val="ListParagraph"/>
        <w:numPr>
          <w:ilvl w:val="0"/>
          <w:numId w:val="3"/>
        </w:numPr>
        <w:contextualSpacing/>
        <w:rPr>
          <w:lang w:eastAsia="en-GB"/>
        </w:rPr>
      </w:pPr>
      <w:r w:rsidRPr="000B5C00">
        <w:rPr>
          <w:lang w:eastAsia="en-GB"/>
        </w:rPr>
        <w:t xml:space="preserve">Roberts, N. (2011) </w:t>
      </w:r>
      <w:hyperlink r:id="rId5" w:history="1">
        <w:r w:rsidRPr="000B5C00">
          <w:rPr>
            <w:lang w:eastAsia="en-GB"/>
          </w:rPr>
          <w:t>Woodbury University Urban Design Studio Spring 2007</w:t>
        </w:r>
      </w:hyperlink>
      <w:r w:rsidRPr="000B5C00">
        <w:rPr>
          <w:lang w:eastAsia="en-GB"/>
        </w:rPr>
        <w:t xml:space="preserve"> </w:t>
      </w:r>
    </w:p>
    <w:p w:rsidR="00A72C80" w:rsidRPr="000B5C00" w:rsidRDefault="00A72C80" w:rsidP="00A72C80">
      <w:pPr>
        <w:pStyle w:val="ListParagraph"/>
        <w:numPr>
          <w:ilvl w:val="0"/>
          <w:numId w:val="3"/>
        </w:numPr>
        <w:contextualSpacing/>
        <w:rPr>
          <w:lang w:eastAsia="en-GB"/>
        </w:rPr>
      </w:pPr>
      <w:hyperlink r:id="rId6" w:history="1">
        <w:r w:rsidRPr="000B5C00">
          <w:rPr>
            <w:lang w:eastAsia="en-GB"/>
          </w:rPr>
          <w:t xml:space="preserve">Sergio </w:t>
        </w:r>
        <w:proofErr w:type="spellStart"/>
        <w:r w:rsidRPr="000B5C00">
          <w:rPr>
            <w:lang w:eastAsia="en-GB"/>
          </w:rPr>
          <w:t>Palleroni</w:t>
        </w:r>
        <w:proofErr w:type="spellEnd"/>
      </w:hyperlink>
      <w:r w:rsidRPr="000B5C00">
        <w:rPr>
          <w:lang w:eastAsia="en-GB"/>
        </w:rPr>
        <w:t xml:space="preserve">, S., </w:t>
      </w:r>
      <w:proofErr w:type="spellStart"/>
      <w:r w:rsidRPr="000B5C00">
        <w:rPr>
          <w:lang w:eastAsia="en-GB"/>
        </w:rPr>
        <w:t>Merkelbach</w:t>
      </w:r>
      <w:proofErr w:type="spellEnd"/>
      <w:r w:rsidRPr="000B5C00">
        <w:rPr>
          <w:lang w:eastAsia="en-GB"/>
        </w:rPr>
        <w:t xml:space="preserve">, C. and Bell, B. (2004)  </w:t>
      </w:r>
      <w:hyperlink r:id="rId7" w:history="1">
        <w:r w:rsidRPr="000B5C00">
          <w:rPr>
            <w:lang w:eastAsia="en-GB"/>
          </w:rPr>
          <w:t>Studio at Large: Architecture in Service of Global Communities</w:t>
        </w:r>
      </w:hyperlink>
      <w:r w:rsidRPr="000B5C00">
        <w:rPr>
          <w:lang w:eastAsia="en-GB"/>
        </w:rPr>
        <w:t xml:space="preserve"> </w:t>
      </w:r>
    </w:p>
    <w:p w:rsidR="00A72C80" w:rsidRPr="000B5C00" w:rsidRDefault="00A72C80" w:rsidP="00A72C80">
      <w:pPr>
        <w:pStyle w:val="ListParagraph"/>
        <w:numPr>
          <w:ilvl w:val="0"/>
          <w:numId w:val="3"/>
        </w:numPr>
        <w:contextualSpacing/>
        <w:rPr>
          <w:lang w:eastAsia="en-GB"/>
        </w:rPr>
      </w:pPr>
      <w:r w:rsidRPr="000B5C00">
        <w:rPr>
          <w:lang w:eastAsia="en-GB"/>
        </w:rPr>
        <w:t xml:space="preserve">Hardin, M. C. (2006) </w:t>
      </w:r>
      <w:hyperlink r:id="rId8" w:history="1">
        <w:r w:rsidRPr="000B5C00">
          <w:rPr>
            <w:lang w:eastAsia="en-GB"/>
          </w:rPr>
          <w:t>From the Studio to the Streets: Service Learning in Planning and Architecture (Service Learning in the Disciplines Series)</w:t>
        </w:r>
      </w:hyperlink>
      <w:r w:rsidRPr="000B5C00">
        <w:rPr>
          <w:lang w:eastAsia="en-GB"/>
        </w:rPr>
        <w:t xml:space="preserve"> </w:t>
      </w:r>
    </w:p>
    <w:p w:rsidR="00A72C80" w:rsidRPr="000B5C00" w:rsidRDefault="00A72C80" w:rsidP="00A72C80">
      <w:pPr>
        <w:pStyle w:val="ListParagraph"/>
        <w:numPr>
          <w:ilvl w:val="0"/>
          <w:numId w:val="3"/>
        </w:numPr>
        <w:contextualSpacing/>
        <w:rPr>
          <w:lang w:eastAsia="en-GB"/>
        </w:rPr>
      </w:pPr>
      <w:r w:rsidRPr="000B5C00">
        <w:rPr>
          <w:lang w:eastAsia="en-GB"/>
        </w:rPr>
        <w:t>Chung</w:t>
      </w:r>
      <w:proofErr w:type="gramStart"/>
      <w:r w:rsidRPr="000B5C00">
        <w:rPr>
          <w:lang w:eastAsia="en-GB"/>
        </w:rPr>
        <w:t>,  C</w:t>
      </w:r>
      <w:proofErr w:type="gramEnd"/>
      <w:r w:rsidRPr="000B5C00">
        <w:rPr>
          <w:lang w:eastAsia="en-GB"/>
        </w:rPr>
        <w:t xml:space="preserve">. J., </w:t>
      </w:r>
      <w:proofErr w:type="spellStart"/>
      <w:r w:rsidRPr="000B5C00">
        <w:rPr>
          <w:lang w:eastAsia="en-GB"/>
        </w:rPr>
        <w:t>Koolhaas</w:t>
      </w:r>
      <w:proofErr w:type="spellEnd"/>
      <w:r w:rsidRPr="000B5C00">
        <w:rPr>
          <w:lang w:eastAsia="en-GB"/>
        </w:rPr>
        <w:t xml:space="preserve">, R. And Leong S. (2002) </w:t>
      </w:r>
      <w:hyperlink r:id="rId9" w:history="1">
        <w:r w:rsidRPr="000B5C00">
          <w:rPr>
            <w:lang w:eastAsia="en-GB"/>
          </w:rPr>
          <w:t>The Harvard Design School Guide to Shopping / Harvard Design School Project on the City 2</w:t>
        </w:r>
      </w:hyperlink>
      <w:r w:rsidRPr="000B5C00">
        <w:rPr>
          <w:lang w:eastAsia="en-GB"/>
        </w:rPr>
        <w:t xml:space="preserve"> </w:t>
      </w:r>
    </w:p>
    <w:p w:rsidR="00A72C80" w:rsidRPr="000B5C00" w:rsidRDefault="00A72C80" w:rsidP="00A72C80">
      <w:pPr>
        <w:pStyle w:val="ListParagraph"/>
        <w:numPr>
          <w:ilvl w:val="0"/>
          <w:numId w:val="3"/>
        </w:numPr>
        <w:contextualSpacing/>
        <w:rPr>
          <w:lang w:eastAsia="en-GB"/>
        </w:rPr>
      </w:pPr>
      <w:proofErr w:type="spellStart"/>
      <w:r w:rsidRPr="000B5C00">
        <w:rPr>
          <w:lang w:eastAsia="en-GB"/>
        </w:rPr>
        <w:t>Salama</w:t>
      </w:r>
      <w:proofErr w:type="spellEnd"/>
      <w:r w:rsidRPr="000B5C00">
        <w:rPr>
          <w:lang w:eastAsia="en-GB"/>
        </w:rPr>
        <w:t xml:space="preserve">, A. M. (2007) </w:t>
      </w:r>
      <w:hyperlink r:id="rId10" w:history="1">
        <w:r w:rsidRPr="000B5C00">
          <w:rPr>
            <w:lang w:eastAsia="en-GB"/>
          </w:rPr>
          <w:t>Design Studio Pedagogy: Horizons for the Future</w:t>
        </w:r>
      </w:hyperlink>
      <w:r w:rsidRPr="000B5C00">
        <w:rPr>
          <w:lang w:eastAsia="en-GB"/>
        </w:rPr>
        <w:t xml:space="preserve"> </w:t>
      </w:r>
    </w:p>
    <w:p w:rsidR="00A72C80" w:rsidRPr="00771DB5" w:rsidRDefault="00A72C80" w:rsidP="00A72C80"/>
    <w:p w:rsidR="000F6F9D" w:rsidRDefault="000F6F9D"/>
    <w:sectPr w:rsidR="000F6F9D" w:rsidSect="000F6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D1F82"/>
    <w:multiLevelType w:val="hybridMultilevel"/>
    <w:tmpl w:val="BA221C06"/>
    <w:lvl w:ilvl="0" w:tplc="C58AF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36554"/>
    <w:multiLevelType w:val="hybridMultilevel"/>
    <w:tmpl w:val="0868D3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9278A"/>
    <w:multiLevelType w:val="hybridMultilevel"/>
    <w:tmpl w:val="18D861A4"/>
    <w:lvl w:ilvl="0" w:tplc="0A1C2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8A4B11"/>
    <w:multiLevelType w:val="multilevel"/>
    <w:tmpl w:val="D98AF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2C80"/>
    <w:rsid w:val="000F6F9D"/>
    <w:rsid w:val="007453D3"/>
    <w:rsid w:val="007D34D2"/>
    <w:rsid w:val="00A72C80"/>
    <w:rsid w:val="00A8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2"/>
    <w:qFormat/>
    <w:rsid w:val="00A72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C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C80"/>
    <w:pPr>
      <w:ind w:left="720"/>
    </w:pPr>
  </w:style>
  <w:style w:type="paragraph" w:styleId="BodyTextIndent2">
    <w:name w:val="Body Text Indent 2"/>
    <w:basedOn w:val="Normal"/>
    <w:link w:val="BodyTextIndent2Char"/>
    <w:unhideWhenUsed/>
    <w:rsid w:val="00A7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72C8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tudio-Streets-Learning-Architecture-Disciplines/dp/1563771004/ref=sr_1_11?s=books&amp;ie=UTF8&amp;qid=1301231346&amp;sr=1-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Studio-Large-Architecture-Service-Communities/dp/0295984325/ref=sr_1_10?s=books&amp;ie=UTF8&amp;qid=1301231346&amp;sr=1-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Sergio-Palleroni/e/B001IOBPLA/ref=sr_ntt_srch_lnk_10?qid=1301231346&amp;sr=1-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mazon.com/Woodbury-University-Design-Studio-Spring/dp/B004J4DXYI/ref=sr_1_3?s=books&amp;ie=UTF8&amp;qid=1301231346&amp;sr=1-3" TargetMode="External"/><Relationship Id="rId10" Type="http://schemas.openxmlformats.org/officeDocument/2006/relationships/hyperlink" Target="http://www.amazon.com/Design-Studio-Pedagogy-Horizons-Future/dp/1872811094/ref=sr_1_18?s=books&amp;ie=UTF8&amp;qid=1301231474&amp;sr=1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Harvard-Design-School-Shopping-Project/dp/3822860476/ref=sr_1_20?s=books&amp;ie=UTF8&amp;qid=1301231474&amp;sr=1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1</cp:revision>
  <dcterms:created xsi:type="dcterms:W3CDTF">2014-08-07T00:22:00Z</dcterms:created>
  <dcterms:modified xsi:type="dcterms:W3CDTF">2014-08-07T00:22:00Z</dcterms:modified>
</cp:coreProperties>
</file>