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0BA" w:rsidRDefault="00E220BA" w:rsidP="00E220BA">
      <w:pPr>
        <w:pStyle w:val="BodyTextIndent3"/>
        <w:ind w:left="0" w:firstLine="0"/>
      </w:pPr>
      <w:r>
        <w:t>ARC7229/ARC 8113</w:t>
      </w:r>
      <w:r>
        <w:tab/>
      </w:r>
      <w:r>
        <w:tab/>
        <w:t xml:space="preserve">URBAN ECONOMICS </w:t>
      </w:r>
      <w:r w:rsidRPr="003F3A46">
        <w:t>[30 CH]</w:t>
      </w:r>
    </w:p>
    <w:p w:rsidR="00E220BA" w:rsidRDefault="00E220BA" w:rsidP="00E220BA">
      <w:pPr>
        <w:jc w:val="both"/>
        <w:rPr>
          <w:b/>
        </w:rPr>
      </w:pPr>
      <w:r>
        <w:rPr>
          <w:b/>
        </w:rPr>
        <w:t>Description</w:t>
      </w:r>
    </w:p>
    <w:p w:rsidR="00E220BA" w:rsidRPr="009C7645" w:rsidRDefault="00E220BA" w:rsidP="00E220BA">
      <w:pPr>
        <w:pStyle w:val="BodyTextIndent2"/>
        <w:ind w:left="0"/>
        <w:jc w:val="both"/>
      </w:pPr>
      <w:r w:rsidRPr="009C7645">
        <w:t xml:space="preserve">This is a theory course that introduces the students to </w:t>
      </w:r>
      <w:r>
        <w:t>economic aspects of the urban development process.</w:t>
      </w:r>
    </w:p>
    <w:p w:rsidR="00E220BA" w:rsidRPr="009C7645" w:rsidRDefault="00E220BA" w:rsidP="00E220BA">
      <w:pPr>
        <w:jc w:val="both"/>
      </w:pPr>
    </w:p>
    <w:p w:rsidR="00E220BA" w:rsidRPr="00FD7872" w:rsidRDefault="00E220BA" w:rsidP="00E220BA">
      <w:pPr>
        <w:jc w:val="both"/>
        <w:rPr>
          <w:b/>
        </w:rPr>
      </w:pPr>
      <w:r w:rsidRPr="00FD7872">
        <w:rPr>
          <w:b/>
        </w:rPr>
        <w:t>Objectives</w:t>
      </w:r>
    </w:p>
    <w:p w:rsidR="00E220BA" w:rsidRPr="00C23717" w:rsidRDefault="00E220BA" w:rsidP="00E220BA">
      <w:pPr>
        <w:numPr>
          <w:ilvl w:val="0"/>
          <w:numId w:val="4"/>
        </w:numPr>
        <w:ind w:right="57"/>
        <w:jc w:val="both"/>
      </w:pPr>
      <w:r w:rsidRPr="00C23717">
        <w:t xml:space="preserve">To enable students to develop knowledge and skills in handling </w:t>
      </w:r>
      <w:r>
        <w:t>urban economics challenges</w:t>
      </w:r>
    </w:p>
    <w:p w:rsidR="00E220BA" w:rsidRPr="00C23717" w:rsidRDefault="00E220BA" w:rsidP="00E220BA">
      <w:pPr>
        <w:numPr>
          <w:ilvl w:val="0"/>
          <w:numId w:val="4"/>
        </w:numPr>
        <w:ind w:right="57"/>
        <w:jc w:val="both"/>
      </w:pPr>
      <w:r w:rsidRPr="00C23717">
        <w:t xml:space="preserve">To gain high level understanding of the peculiarities of community’s complex </w:t>
      </w:r>
      <w:r>
        <w:t xml:space="preserve">economic </w:t>
      </w:r>
      <w:r w:rsidRPr="00C23717">
        <w:t>arrangement and functioning.</w:t>
      </w:r>
    </w:p>
    <w:p w:rsidR="00E220BA" w:rsidRDefault="00E220BA" w:rsidP="00E220BA">
      <w:pPr>
        <w:jc w:val="both"/>
        <w:rPr>
          <w:b/>
        </w:rPr>
      </w:pPr>
    </w:p>
    <w:p w:rsidR="00E220BA" w:rsidRPr="009C7645" w:rsidRDefault="00E220BA" w:rsidP="00E220BA">
      <w:pPr>
        <w:jc w:val="both"/>
        <w:rPr>
          <w:b/>
        </w:rPr>
      </w:pPr>
      <w:r w:rsidRPr="009C7645">
        <w:rPr>
          <w:b/>
        </w:rPr>
        <w:t>Course Content</w:t>
      </w:r>
    </w:p>
    <w:p w:rsidR="00E220BA" w:rsidRDefault="00E220BA" w:rsidP="00E220BA">
      <w:pPr>
        <w:pStyle w:val="BodyTextIndent3"/>
        <w:ind w:left="0" w:firstLine="0"/>
      </w:pPr>
    </w:p>
    <w:p w:rsidR="00E220BA" w:rsidRDefault="00E220BA" w:rsidP="00E220BA">
      <w:pPr>
        <w:pStyle w:val="BodyTextIndent3"/>
        <w:numPr>
          <w:ilvl w:val="0"/>
          <w:numId w:val="1"/>
        </w:numPr>
        <w:tabs>
          <w:tab w:val="left" w:pos="720"/>
        </w:tabs>
        <w:rPr>
          <w:b w:val="0"/>
          <w:bCs w:val="0"/>
        </w:rPr>
      </w:pPr>
      <w:r>
        <w:rPr>
          <w:b w:val="0"/>
          <w:bCs w:val="0"/>
        </w:rPr>
        <w:t xml:space="preserve">Economics of Urbanization; 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szCs w:val="24"/>
        </w:rPr>
        <w:t>[15 CU]</w:t>
      </w:r>
    </w:p>
    <w:p w:rsidR="00E220BA" w:rsidRDefault="00E220BA" w:rsidP="00E220BA">
      <w:pPr>
        <w:pStyle w:val="BodyTextIndent3"/>
        <w:numPr>
          <w:ilvl w:val="1"/>
          <w:numId w:val="1"/>
        </w:numPr>
        <w:tabs>
          <w:tab w:val="left" w:pos="720"/>
        </w:tabs>
        <w:rPr>
          <w:b w:val="0"/>
          <w:bCs w:val="0"/>
        </w:rPr>
      </w:pPr>
      <w:r>
        <w:rPr>
          <w:b w:val="0"/>
          <w:bCs w:val="0"/>
        </w:rPr>
        <w:t xml:space="preserve">Location of Economic Activity and the location of cities, </w:t>
      </w:r>
    </w:p>
    <w:p w:rsidR="00E220BA" w:rsidRDefault="00E220BA" w:rsidP="00E220BA">
      <w:pPr>
        <w:pStyle w:val="BodyTextIndent3"/>
        <w:numPr>
          <w:ilvl w:val="1"/>
          <w:numId w:val="1"/>
        </w:numPr>
        <w:tabs>
          <w:tab w:val="left" w:pos="720"/>
        </w:tabs>
        <w:rPr>
          <w:b w:val="0"/>
          <w:bCs w:val="0"/>
        </w:rPr>
      </w:pPr>
      <w:r>
        <w:rPr>
          <w:b w:val="0"/>
          <w:bCs w:val="0"/>
        </w:rPr>
        <w:t xml:space="preserve">The system of cities and the urban hierarchy;  </w:t>
      </w:r>
    </w:p>
    <w:p w:rsidR="00E220BA" w:rsidRDefault="00E220BA" w:rsidP="00E220BA">
      <w:pPr>
        <w:pStyle w:val="BodyTextIndent3"/>
        <w:numPr>
          <w:ilvl w:val="1"/>
          <w:numId w:val="1"/>
        </w:numPr>
        <w:tabs>
          <w:tab w:val="left" w:pos="720"/>
        </w:tabs>
        <w:rPr>
          <w:b w:val="0"/>
          <w:bCs w:val="0"/>
        </w:rPr>
      </w:pPr>
      <w:r>
        <w:rPr>
          <w:b w:val="0"/>
          <w:bCs w:val="0"/>
        </w:rPr>
        <w:t xml:space="preserve">Site Rent, Land-Use Pattern and the Form of the City-Residential, </w:t>
      </w:r>
    </w:p>
    <w:p w:rsidR="00E220BA" w:rsidRPr="00CF2129" w:rsidRDefault="00E220BA" w:rsidP="00E220BA">
      <w:pPr>
        <w:pStyle w:val="BodyTextIndent3"/>
        <w:numPr>
          <w:ilvl w:val="1"/>
          <w:numId w:val="1"/>
        </w:numPr>
        <w:tabs>
          <w:tab w:val="left" w:pos="720"/>
        </w:tabs>
        <w:rPr>
          <w:b w:val="0"/>
          <w:bCs w:val="0"/>
        </w:rPr>
      </w:pPr>
      <w:r>
        <w:rPr>
          <w:b w:val="0"/>
          <w:bCs w:val="0"/>
        </w:rPr>
        <w:t xml:space="preserve">Commercial and Industrial Land Use.  </w:t>
      </w:r>
    </w:p>
    <w:p w:rsidR="00E220BA" w:rsidRDefault="00E220BA" w:rsidP="00E220BA">
      <w:pPr>
        <w:pStyle w:val="BodyTextIndent3"/>
        <w:tabs>
          <w:tab w:val="left" w:pos="720"/>
        </w:tabs>
        <w:ind w:left="1440" w:firstLine="0"/>
        <w:rPr>
          <w:b w:val="0"/>
          <w:bCs w:val="0"/>
        </w:rPr>
      </w:pPr>
    </w:p>
    <w:p w:rsidR="00E220BA" w:rsidRDefault="00E220BA" w:rsidP="00E220BA">
      <w:pPr>
        <w:pStyle w:val="BodyTextIndent3"/>
        <w:numPr>
          <w:ilvl w:val="0"/>
          <w:numId w:val="1"/>
        </w:numPr>
        <w:tabs>
          <w:tab w:val="left" w:pos="720"/>
        </w:tabs>
        <w:rPr>
          <w:b w:val="0"/>
          <w:bCs w:val="0"/>
        </w:rPr>
      </w:pPr>
      <w:r>
        <w:rPr>
          <w:b w:val="0"/>
          <w:bCs w:val="0"/>
        </w:rPr>
        <w:t xml:space="preserve"> Externalities and zoning; 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szCs w:val="24"/>
        </w:rPr>
        <w:t>[15 CU]</w:t>
      </w:r>
    </w:p>
    <w:p w:rsidR="00E220BA" w:rsidRDefault="00E220BA" w:rsidP="00E220BA">
      <w:pPr>
        <w:pStyle w:val="BodyTextIndent3"/>
        <w:numPr>
          <w:ilvl w:val="1"/>
          <w:numId w:val="1"/>
        </w:numPr>
        <w:tabs>
          <w:tab w:val="left" w:pos="720"/>
        </w:tabs>
        <w:rPr>
          <w:b w:val="0"/>
          <w:bCs w:val="0"/>
        </w:rPr>
      </w:pPr>
      <w:r>
        <w:rPr>
          <w:b w:val="0"/>
          <w:bCs w:val="0"/>
        </w:rPr>
        <w:t xml:space="preserve">Urban Economic Base and Economic Policy; </w:t>
      </w:r>
    </w:p>
    <w:p w:rsidR="00E220BA" w:rsidRDefault="00E220BA" w:rsidP="00E220BA">
      <w:pPr>
        <w:pStyle w:val="BodyTextIndent3"/>
        <w:numPr>
          <w:ilvl w:val="1"/>
          <w:numId w:val="1"/>
        </w:numPr>
        <w:tabs>
          <w:tab w:val="left" w:pos="720"/>
        </w:tabs>
        <w:rPr>
          <w:b w:val="0"/>
          <w:bCs w:val="0"/>
        </w:rPr>
      </w:pPr>
      <w:r>
        <w:rPr>
          <w:b w:val="0"/>
          <w:bCs w:val="0"/>
        </w:rPr>
        <w:t xml:space="preserve">Economic Policy; Economics of city size; </w:t>
      </w:r>
    </w:p>
    <w:p w:rsidR="00E220BA" w:rsidRDefault="00E220BA" w:rsidP="00E220BA">
      <w:pPr>
        <w:pStyle w:val="BodyTextIndent3"/>
        <w:numPr>
          <w:ilvl w:val="1"/>
          <w:numId w:val="1"/>
        </w:numPr>
        <w:tabs>
          <w:tab w:val="left" w:pos="720"/>
        </w:tabs>
        <w:rPr>
          <w:b w:val="0"/>
          <w:bCs w:val="0"/>
        </w:rPr>
      </w:pPr>
      <w:r>
        <w:rPr>
          <w:b w:val="0"/>
          <w:bCs w:val="0"/>
        </w:rPr>
        <w:t xml:space="preserve">Economics of Urban Transportation; </w:t>
      </w:r>
    </w:p>
    <w:p w:rsidR="00E220BA" w:rsidRDefault="00E220BA" w:rsidP="00E220BA">
      <w:pPr>
        <w:pStyle w:val="BodyTextIndent3"/>
        <w:numPr>
          <w:ilvl w:val="1"/>
          <w:numId w:val="1"/>
        </w:numPr>
        <w:tabs>
          <w:tab w:val="left" w:pos="720"/>
        </w:tabs>
        <w:rPr>
          <w:b w:val="0"/>
          <w:bCs w:val="0"/>
        </w:rPr>
      </w:pPr>
      <w:r>
        <w:rPr>
          <w:b w:val="0"/>
          <w:bCs w:val="0"/>
        </w:rPr>
        <w:t xml:space="preserve">Urbanization &amp; Poverty; Problems of Urban Housing; </w:t>
      </w:r>
    </w:p>
    <w:p w:rsidR="00E220BA" w:rsidRDefault="00E220BA" w:rsidP="00E220BA">
      <w:pPr>
        <w:pStyle w:val="BodyTextIndent3"/>
        <w:numPr>
          <w:ilvl w:val="1"/>
          <w:numId w:val="1"/>
        </w:numPr>
        <w:tabs>
          <w:tab w:val="left" w:pos="720"/>
        </w:tabs>
        <w:rPr>
          <w:b w:val="0"/>
          <w:bCs w:val="0"/>
        </w:rPr>
      </w:pPr>
      <w:r>
        <w:rPr>
          <w:b w:val="0"/>
          <w:bCs w:val="0"/>
        </w:rPr>
        <w:t>The Metropolitan Public Sector – Functions, Growth.  Revenues; Growth of Cities.</w:t>
      </w:r>
    </w:p>
    <w:p w:rsidR="00E220BA" w:rsidRPr="00AF5C1E" w:rsidRDefault="00E220BA" w:rsidP="00E220BA">
      <w:pPr>
        <w:pStyle w:val="BodyTextIndent3"/>
        <w:tabs>
          <w:tab w:val="left" w:pos="720"/>
        </w:tabs>
        <w:ind w:left="1080" w:firstLine="0"/>
        <w:rPr>
          <w:b w:val="0"/>
          <w:bCs w:val="0"/>
        </w:rPr>
      </w:pPr>
    </w:p>
    <w:p w:rsidR="00E220BA" w:rsidRPr="00C23717" w:rsidRDefault="00E220BA" w:rsidP="00E220BA">
      <w:pPr>
        <w:jc w:val="both"/>
        <w:rPr>
          <w:b/>
        </w:rPr>
      </w:pPr>
      <w:r w:rsidRPr="00C23717">
        <w:rPr>
          <w:b/>
        </w:rPr>
        <w:t>Learning Outcomes</w:t>
      </w:r>
    </w:p>
    <w:p w:rsidR="00E220BA" w:rsidRPr="00C23717" w:rsidRDefault="00E220BA" w:rsidP="00E220BA">
      <w:pPr>
        <w:jc w:val="both"/>
      </w:pPr>
      <w:r w:rsidRPr="00C23717">
        <w:t>At the end of the course the students should be able to:</w:t>
      </w:r>
    </w:p>
    <w:p w:rsidR="00E220BA" w:rsidRPr="00C23717" w:rsidRDefault="00E220BA" w:rsidP="00E220BA">
      <w:pPr>
        <w:numPr>
          <w:ilvl w:val="0"/>
          <w:numId w:val="3"/>
        </w:numPr>
        <w:jc w:val="both"/>
      </w:pPr>
      <w:r w:rsidRPr="00C23717">
        <w:t>Apply the design theories pertaining to the socio-economic environment under consideration.</w:t>
      </w:r>
    </w:p>
    <w:p w:rsidR="00E220BA" w:rsidRPr="00C23717" w:rsidRDefault="00E220BA" w:rsidP="00E220BA">
      <w:pPr>
        <w:numPr>
          <w:ilvl w:val="0"/>
          <w:numId w:val="3"/>
        </w:numPr>
        <w:jc w:val="both"/>
      </w:pPr>
      <w:r w:rsidRPr="00C23717">
        <w:t>Work as a team in handling design projects</w:t>
      </w:r>
    </w:p>
    <w:p w:rsidR="00E220BA" w:rsidRPr="00C23717" w:rsidRDefault="00E220BA" w:rsidP="00E220BA">
      <w:pPr>
        <w:numPr>
          <w:ilvl w:val="0"/>
          <w:numId w:val="3"/>
        </w:numPr>
        <w:jc w:val="both"/>
      </w:pPr>
      <w:r w:rsidRPr="00C23717">
        <w:t>Consider the economic aspects of community development projects</w:t>
      </w:r>
    </w:p>
    <w:p w:rsidR="00E220BA" w:rsidRDefault="00E220BA" w:rsidP="00E220BA">
      <w:pPr>
        <w:widowControl w:val="0"/>
        <w:tabs>
          <w:tab w:val="left" w:pos="765"/>
          <w:tab w:val="left" w:pos="6889"/>
          <w:tab w:val="left" w:pos="7598"/>
        </w:tabs>
        <w:autoSpaceDE w:val="0"/>
        <w:autoSpaceDN w:val="0"/>
        <w:adjustRightInd w:val="0"/>
        <w:jc w:val="both"/>
        <w:rPr>
          <w:b/>
          <w:bCs/>
        </w:rPr>
      </w:pPr>
    </w:p>
    <w:p w:rsidR="00E220BA" w:rsidRPr="00C23717" w:rsidRDefault="00E220BA" w:rsidP="00E220BA">
      <w:pPr>
        <w:jc w:val="both"/>
        <w:rPr>
          <w:b/>
        </w:rPr>
      </w:pPr>
      <w:r w:rsidRPr="00C23717">
        <w:rPr>
          <w:b/>
        </w:rPr>
        <w:t>Teaching and Learning Pattern</w:t>
      </w:r>
    </w:p>
    <w:p w:rsidR="00E220BA" w:rsidRPr="009C7645" w:rsidRDefault="00E220BA" w:rsidP="00E220BA">
      <w:pPr>
        <w:jc w:val="both"/>
      </w:pPr>
      <w:r w:rsidRPr="009C7645">
        <w:t xml:space="preserve">The course will be delivered through a mixture of tutorials, illustrations, group discussions and site visits.  Emphasis will be focused on developing high level skills of analysis and conceptualisation of projects.  </w:t>
      </w:r>
    </w:p>
    <w:p w:rsidR="00E220BA" w:rsidRDefault="00E220BA" w:rsidP="00E220BA">
      <w:pPr>
        <w:jc w:val="both"/>
        <w:rPr>
          <w:b/>
        </w:rPr>
      </w:pPr>
    </w:p>
    <w:p w:rsidR="00E220BA" w:rsidRPr="009C7645" w:rsidRDefault="00E220BA" w:rsidP="00E220BA">
      <w:pPr>
        <w:jc w:val="both"/>
        <w:rPr>
          <w:b/>
        </w:rPr>
      </w:pPr>
      <w:r w:rsidRPr="009C7645">
        <w:rPr>
          <w:b/>
        </w:rPr>
        <w:t xml:space="preserve">Mode of Assessment </w:t>
      </w:r>
    </w:p>
    <w:p w:rsidR="00E220BA" w:rsidRDefault="00E220BA" w:rsidP="00E220BA">
      <w:pPr>
        <w:widowControl w:val="0"/>
        <w:tabs>
          <w:tab w:val="left" w:pos="765"/>
          <w:tab w:val="left" w:pos="6889"/>
          <w:tab w:val="left" w:pos="7598"/>
        </w:tabs>
        <w:autoSpaceDE w:val="0"/>
        <w:autoSpaceDN w:val="0"/>
        <w:adjustRightInd w:val="0"/>
        <w:jc w:val="both"/>
      </w:pPr>
      <w:r>
        <w:t>Two interim presentation constituting 40% of the overall assessment and the remaining 60% will be coming from the final assessment.</w:t>
      </w:r>
    </w:p>
    <w:p w:rsidR="00E220BA" w:rsidRPr="009C7645" w:rsidRDefault="00E220BA" w:rsidP="00E220BA">
      <w:pPr>
        <w:jc w:val="both"/>
        <w:rPr>
          <w:b/>
        </w:rPr>
      </w:pPr>
    </w:p>
    <w:p w:rsidR="00E220BA" w:rsidRDefault="00E220BA" w:rsidP="00E220BA">
      <w:pPr>
        <w:widowControl w:val="0"/>
        <w:tabs>
          <w:tab w:val="left" w:pos="765"/>
          <w:tab w:val="left" w:pos="6889"/>
          <w:tab w:val="left" w:pos="7598"/>
        </w:tabs>
        <w:autoSpaceDE w:val="0"/>
        <w:autoSpaceDN w:val="0"/>
        <w:adjustRightInd w:val="0"/>
        <w:jc w:val="both"/>
        <w:rPr>
          <w:b/>
          <w:bCs/>
        </w:rPr>
      </w:pPr>
    </w:p>
    <w:p w:rsidR="00E220BA" w:rsidRPr="009C7645" w:rsidRDefault="00E220BA" w:rsidP="00E220BA">
      <w:pPr>
        <w:jc w:val="both"/>
        <w:rPr>
          <w:b/>
        </w:rPr>
      </w:pPr>
      <w:r w:rsidRPr="009C7645">
        <w:rPr>
          <w:b/>
        </w:rPr>
        <w:lastRenderedPageBreak/>
        <w:t>Mode of delivery</w:t>
      </w:r>
    </w:p>
    <w:p w:rsidR="00E220BA" w:rsidRPr="009C7645" w:rsidRDefault="00E220BA" w:rsidP="00E220BA">
      <w:pPr>
        <w:jc w:val="both"/>
      </w:pPr>
      <w:proofErr w:type="gramStart"/>
      <w:r w:rsidRPr="009C7645">
        <w:t>Lectures/Seminars/ (30 hours), Practicals (0 hours).</w:t>
      </w:r>
      <w:proofErr w:type="gramEnd"/>
      <w:r w:rsidRPr="009C7645">
        <w:t xml:space="preserve"> The total contact hours are 30</w:t>
      </w:r>
    </w:p>
    <w:p w:rsidR="00E220BA" w:rsidRDefault="00E220BA" w:rsidP="00E220BA">
      <w:pPr>
        <w:widowControl w:val="0"/>
        <w:autoSpaceDE w:val="0"/>
        <w:autoSpaceDN w:val="0"/>
        <w:adjustRightInd w:val="0"/>
        <w:jc w:val="both"/>
      </w:pPr>
      <w:r>
        <w:t xml:space="preserve">  </w:t>
      </w:r>
    </w:p>
    <w:p w:rsidR="00E220BA" w:rsidRPr="001E7A5C" w:rsidRDefault="00E220BA" w:rsidP="00E220BA">
      <w:pPr>
        <w:tabs>
          <w:tab w:val="left" w:pos="720"/>
        </w:tabs>
        <w:jc w:val="both"/>
        <w:rPr>
          <w:b/>
        </w:rPr>
      </w:pPr>
      <w:r w:rsidRPr="001E7A5C">
        <w:rPr>
          <w:b/>
        </w:rPr>
        <w:t>Recommended Reference Books/ Literature</w:t>
      </w:r>
    </w:p>
    <w:p w:rsidR="00E220BA" w:rsidRPr="00A2302D" w:rsidRDefault="00E220BA" w:rsidP="00E220BA">
      <w:pPr>
        <w:pStyle w:val="ListParagraph"/>
        <w:numPr>
          <w:ilvl w:val="0"/>
          <w:numId w:val="2"/>
        </w:numPr>
        <w:contextualSpacing/>
        <w:rPr>
          <w:lang w:eastAsia="en-GB"/>
        </w:rPr>
      </w:pPr>
      <w:r w:rsidRPr="00A2302D">
        <w:rPr>
          <w:lang w:eastAsia="en-GB"/>
        </w:rPr>
        <w:t xml:space="preserve">O'Sullivan, A. (2008) </w:t>
      </w:r>
      <w:hyperlink r:id="rId5" w:history="1">
        <w:r w:rsidRPr="00A2302D">
          <w:rPr>
            <w:lang w:eastAsia="en-GB"/>
          </w:rPr>
          <w:t>Urban Economics (McGraw-Hill Series in Urban Economics)</w:t>
        </w:r>
      </w:hyperlink>
      <w:r w:rsidRPr="00A2302D">
        <w:rPr>
          <w:lang w:eastAsia="en-GB"/>
        </w:rPr>
        <w:t xml:space="preserve"> </w:t>
      </w:r>
    </w:p>
    <w:p w:rsidR="00E220BA" w:rsidRPr="00A2302D" w:rsidRDefault="00E220BA" w:rsidP="00E220BA">
      <w:pPr>
        <w:pStyle w:val="ListParagraph"/>
        <w:numPr>
          <w:ilvl w:val="0"/>
          <w:numId w:val="2"/>
        </w:numPr>
        <w:contextualSpacing/>
        <w:rPr>
          <w:rStyle w:val="bindingandrelease"/>
          <w:rFonts w:eastAsiaTheme="majorEastAsia"/>
        </w:rPr>
      </w:pPr>
      <w:hyperlink r:id="rId6" w:history="1">
        <w:r w:rsidRPr="00A2302D">
          <w:rPr>
            <w:rStyle w:val="Hyperlink"/>
          </w:rPr>
          <w:t>McDonald</w:t>
        </w:r>
      </w:hyperlink>
      <w:r w:rsidRPr="00A2302D">
        <w:rPr>
          <w:rStyle w:val="ptbrand3"/>
        </w:rPr>
        <w:t xml:space="preserve">, J. F. and McMillen, D. P. </w:t>
      </w:r>
      <w:r w:rsidRPr="00A2302D">
        <w:rPr>
          <w:rStyle w:val="bindingandrelease"/>
          <w:rFonts w:eastAsiaTheme="majorEastAsia"/>
        </w:rPr>
        <w:t xml:space="preserve">(2010) </w:t>
      </w:r>
      <w:hyperlink r:id="rId7" w:history="1">
        <w:r w:rsidRPr="00A2302D">
          <w:rPr>
            <w:rStyle w:val="Hyperlink"/>
          </w:rPr>
          <w:t>Urban Economics and Real Estate: Theory and Policy (Wiley Desktop Editions)</w:t>
        </w:r>
      </w:hyperlink>
      <w:r w:rsidRPr="00A2302D">
        <w:t xml:space="preserve"> </w:t>
      </w:r>
    </w:p>
    <w:p w:rsidR="00E220BA" w:rsidRPr="00A2302D" w:rsidRDefault="00E220BA" w:rsidP="00E220BA">
      <w:pPr>
        <w:pStyle w:val="ListParagraph"/>
        <w:numPr>
          <w:ilvl w:val="0"/>
          <w:numId w:val="2"/>
        </w:numPr>
        <w:contextualSpacing/>
        <w:rPr>
          <w:rStyle w:val="bindingandrelease"/>
          <w:rFonts w:eastAsiaTheme="majorEastAsia"/>
        </w:rPr>
      </w:pPr>
      <w:hyperlink r:id="rId8" w:history="1">
        <w:r w:rsidRPr="00A2302D">
          <w:rPr>
            <w:rStyle w:val="Hyperlink"/>
          </w:rPr>
          <w:t>Mills</w:t>
        </w:r>
      </w:hyperlink>
      <w:r w:rsidRPr="00A2302D">
        <w:rPr>
          <w:rStyle w:val="ptbrand3"/>
        </w:rPr>
        <w:t xml:space="preserve"> E. S. and Hamilton, B. W.</w:t>
      </w:r>
      <w:r w:rsidRPr="00A2302D">
        <w:t xml:space="preserve"> (</w:t>
      </w:r>
      <w:r w:rsidRPr="00A2302D">
        <w:rPr>
          <w:rStyle w:val="bindingandrelease"/>
          <w:rFonts w:eastAsiaTheme="majorEastAsia"/>
        </w:rPr>
        <w:t xml:space="preserve">1997) </w:t>
      </w:r>
      <w:hyperlink r:id="rId9" w:history="1">
        <w:r w:rsidRPr="00A2302D">
          <w:rPr>
            <w:rStyle w:val="Hyperlink"/>
          </w:rPr>
          <w:t>Urban Economics (5th Edition)</w:t>
        </w:r>
      </w:hyperlink>
      <w:r w:rsidRPr="00A2302D">
        <w:rPr>
          <w:rStyle w:val="ptbrand3"/>
        </w:rPr>
        <w:t xml:space="preserve"> </w:t>
      </w:r>
    </w:p>
    <w:p w:rsidR="00E220BA" w:rsidRPr="00AD4DD1" w:rsidRDefault="00E220BA" w:rsidP="00E220BA">
      <w:pPr>
        <w:pStyle w:val="ListParagraph"/>
        <w:numPr>
          <w:ilvl w:val="0"/>
          <w:numId w:val="2"/>
        </w:numPr>
        <w:contextualSpacing/>
        <w:rPr>
          <w:lang w:eastAsia="en-GB"/>
        </w:rPr>
      </w:pPr>
      <w:r w:rsidRPr="00A2302D">
        <w:rPr>
          <w:lang w:eastAsia="en-GB"/>
        </w:rPr>
        <w:t xml:space="preserve">Arnott, R. J. and McMillen, D. P. (2007) </w:t>
      </w:r>
      <w:hyperlink r:id="rId10" w:history="1">
        <w:r w:rsidRPr="00A2302D">
          <w:rPr>
            <w:lang w:eastAsia="en-GB"/>
          </w:rPr>
          <w:t>A Companion to Urban Economics (Blackwell Companions to Contemporary Economics)</w:t>
        </w:r>
      </w:hyperlink>
      <w:r w:rsidRPr="00AD4DD1">
        <w:rPr>
          <w:lang w:eastAsia="en-GB"/>
        </w:rPr>
        <w:t xml:space="preserve"> by</w:t>
      </w:r>
    </w:p>
    <w:p w:rsidR="00E220BA" w:rsidRDefault="00E220BA" w:rsidP="00E220BA">
      <w:pPr>
        <w:widowControl w:val="0"/>
        <w:autoSpaceDE w:val="0"/>
        <w:autoSpaceDN w:val="0"/>
        <w:adjustRightInd w:val="0"/>
        <w:spacing w:line="254" w:lineRule="atLeast"/>
        <w:ind w:left="720"/>
        <w:jc w:val="both"/>
        <w:rPr>
          <w:color w:val="FF0000"/>
        </w:rPr>
      </w:pPr>
    </w:p>
    <w:p w:rsidR="000F6F9D" w:rsidRDefault="000F6F9D"/>
    <w:sectPr w:rsidR="000F6F9D" w:rsidSect="000F6F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971DF"/>
    <w:multiLevelType w:val="hybridMultilevel"/>
    <w:tmpl w:val="BA221C06"/>
    <w:lvl w:ilvl="0" w:tplc="C58AF5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B040FF"/>
    <w:multiLevelType w:val="multilevel"/>
    <w:tmpl w:val="C8BC64E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2">
    <w:nsid w:val="65FA7033"/>
    <w:multiLevelType w:val="multilevel"/>
    <w:tmpl w:val="AD3EAE5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3">
    <w:nsid w:val="6E690986"/>
    <w:multiLevelType w:val="hybridMultilevel"/>
    <w:tmpl w:val="21C28BD2"/>
    <w:lvl w:ilvl="0" w:tplc="C58AF5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E220BA"/>
    <w:rsid w:val="000F6F9D"/>
    <w:rsid w:val="007453D3"/>
    <w:rsid w:val="007D34D2"/>
    <w:rsid w:val="00A82DE3"/>
    <w:rsid w:val="00E22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Heading2"/>
    <w:qFormat/>
    <w:rsid w:val="00E22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220B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20BA"/>
    <w:pPr>
      <w:ind w:left="720"/>
    </w:pPr>
  </w:style>
  <w:style w:type="character" w:styleId="Hyperlink">
    <w:name w:val="Hyperlink"/>
    <w:basedOn w:val="DefaultParagraphFont"/>
    <w:uiPriority w:val="99"/>
    <w:rsid w:val="00E220BA"/>
    <w:rPr>
      <w:strike w:val="0"/>
      <w:dstrike w:val="0"/>
      <w:color w:val="000080"/>
      <w:sz w:val="18"/>
      <w:szCs w:val="18"/>
      <w:u w:val="none"/>
      <w:effect w:val="none"/>
    </w:rPr>
  </w:style>
  <w:style w:type="character" w:customStyle="1" w:styleId="ptbrand3">
    <w:name w:val="ptbrand3"/>
    <w:basedOn w:val="DefaultParagraphFont"/>
    <w:rsid w:val="00E220BA"/>
  </w:style>
  <w:style w:type="character" w:customStyle="1" w:styleId="bindingandrelease">
    <w:name w:val="bindingandrelease"/>
    <w:basedOn w:val="DefaultParagraphFont"/>
    <w:rsid w:val="00E220BA"/>
  </w:style>
  <w:style w:type="paragraph" w:styleId="BodyTextIndent2">
    <w:name w:val="Body Text Indent 2"/>
    <w:basedOn w:val="Normal"/>
    <w:link w:val="BodyTextIndent2Char"/>
    <w:unhideWhenUsed/>
    <w:rsid w:val="00E220BA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E220B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Indent3">
    <w:name w:val="Body Text Indent 3"/>
    <w:basedOn w:val="Normal"/>
    <w:link w:val="BodyTextIndent3Char"/>
    <w:rsid w:val="00E220BA"/>
    <w:pPr>
      <w:ind w:left="2160" w:hanging="1440"/>
    </w:pPr>
    <w:rPr>
      <w:rFonts w:ascii="Times" w:hAnsi="Times"/>
      <w:b/>
      <w:bCs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E220BA"/>
    <w:rPr>
      <w:rFonts w:ascii="Times" w:eastAsia="Times New Roman" w:hAnsi="Times" w:cs="Times New Roman"/>
      <w:b/>
      <w:bCs/>
      <w:sz w:val="24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220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azon.com/Edwin-S.-Mills/e/B001HD3VUA/ref=sr_ntt_srch_lnk_3?qid=1301233286&amp;sr=1-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mazon.com/Urban-Economics-Real-Estate-Editions/dp/047059148X/ref=sr_1_2?s=books&amp;ie=UTF8&amp;qid=1301233286&amp;sr=1-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mazon.com/John-F.-McDonald/e/B001H6NFTY/ref=sr_ntt_srch_lnk_2?qid=1301233286&amp;sr=1-2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amazon.com/Urban-Economics-McGraw-Hill/dp/0073375780/ref=sr_1_1?s=books&amp;ie=UTF8&amp;qid=1301233286&amp;sr=1-1" TargetMode="External"/><Relationship Id="rId10" Type="http://schemas.openxmlformats.org/officeDocument/2006/relationships/hyperlink" Target="http://www.amazon.com/Companion-Economics-Blackwell-Companions-Contemporary/dp/1405179686/ref=sr_1_5?s=books&amp;ie=UTF8&amp;qid=1301233286&amp;sr=1-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mazon.com/Urban-Economics-5th-Edwin-Mills/dp/0673468674/ref=sr_1_3?s=books&amp;ie=UTF8&amp;qid=1301233286&amp;sr=1-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438</Words>
  <Characters>2501</Characters>
  <Application>Microsoft Office Word</Application>
  <DocSecurity>0</DocSecurity>
  <Lines>20</Lines>
  <Paragraphs>5</Paragraphs>
  <ScaleCrop>false</ScaleCrop>
  <Company/>
  <LinksUpToDate>false</LinksUpToDate>
  <CharactersWithSpaces>2934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uer</dc:creator>
  <cp:lastModifiedBy>uer</cp:lastModifiedBy>
  <cp:revision>1</cp:revision>
  <dcterms:created xsi:type="dcterms:W3CDTF">2014-08-07T00:23:00Z</dcterms:created>
  <dcterms:modified xsi:type="dcterms:W3CDTF">2014-08-07T00:23:00Z</dcterms:modified>
</cp:coreProperties>
</file>