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6B" w:rsidRDefault="007E006B" w:rsidP="007E006B">
      <w:pPr>
        <w:spacing w:after="0" w:line="240" w:lineRule="auto"/>
        <w:ind w:left="120" w:right="605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2200 Intelligent Systems (4 CU)</w:t>
      </w:r>
    </w:p>
    <w:p w:rsidR="007E006B" w:rsidRDefault="007E006B" w:rsidP="007E006B">
      <w:pPr>
        <w:spacing w:before="1" w:after="0" w:line="100" w:lineRule="exact"/>
        <w:rPr>
          <w:sz w:val="10"/>
          <w:szCs w:val="10"/>
        </w:rPr>
      </w:pPr>
    </w:p>
    <w:p w:rsidR="007E006B" w:rsidRDefault="007E006B" w:rsidP="007E006B">
      <w:pPr>
        <w:spacing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r>
        <w:rPr>
          <w:rFonts w:ascii="Arial Narrow" w:eastAsia="Arial Narrow" w:hAnsi="Arial Narrow" w:cs="Arial Narrow"/>
          <w:b/>
          <w:bCs/>
          <w:sz w:val="24"/>
          <w:szCs w:val="24"/>
        </w:rPr>
        <w:t>Course Description: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 the completion of this course, the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 should;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Have an appreciation of computational issues in problem sol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ing; Have an understand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 of concepts, methods and principles in knowledge based problem solving; Be able to design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implement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otype knowledge sy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tems.</w:t>
      </w:r>
    </w:p>
    <w:p w:rsidR="007E006B" w:rsidRDefault="007E006B" w:rsidP="007E006B">
      <w:pPr>
        <w:spacing w:before="59" w:after="0"/>
        <w:ind w:left="120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 Content:  </w:t>
      </w:r>
      <w:r>
        <w:rPr>
          <w:rFonts w:ascii="Arial Narrow" w:eastAsia="Arial Narrow" w:hAnsi="Arial Narrow" w:cs="Arial Narrow"/>
          <w:sz w:val="24"/>
          <w:szCs w:val="24"/>
        </w:rPr>
        <w:t>This  unit  provides  an  introduction  to  in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elligent  system  technologies  such  as knowledge engineering, applied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artifi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al intelligen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e and expert systems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 key players in filling a growing niche in corporate information sys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ems.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Topics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include: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natural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language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tanding, vi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 &amp; learning; heuristic programming; search strategies; knowledge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representations, acquisition and Applica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ions 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e. Expert Systems’ design techniques,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programming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pects, appli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ations,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succe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ses, limitations and Neural Networks).</w:t>
      </w:r>
    </w:p>
    <w:bookmarkEnd w:id="0"/>
    <w:p w:rsidR="007E006B" w:rsidRDefault="007E006B" w:rsidP="007E006B">
      <w:pPr>
        <w:spacing w:before="60" w:after="0" w:line="240" w:lineRule="auto"/>
        <w:ind w:left="120" w:right="78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Book:</w:t>
      </w:r>
    </w:p>
    <w:p w:rsidR="007E006B" w:rsidRDefault="007E006B" w:rsidP="007E006B">
      <w:pPr>
        <w:spacing w:before="2" w:after="0" w:line="100" w:lineRule="exact"/>
        <w:rPr>
          <w:sz w:val="10"/>
          <w:szCs w:val="10"/>
        </w:rPr>
      </w:pPr>
    </w:p>
    <w:p w:rsidR="007E006B" w:rsidRDefault="007E006B" w:rsidP="007E006B">
      <w:pPr>
        <w:tabs>
          <w:tab w:val="left" w:pos="840"/>
          <w:tab w:val="left" w:pos="1280"/>
        </w:tabs>
        <w:spacing w:after="0" w:line="274" w:lineRule="auto"/>
        <w:ind w:left="840" w:right="59" w:hanging="48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Negnevi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sky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Artificial 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Intelli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ence: </w:t>
      </w:r>
      <w:r>
        <w:rPr>
          <w:rFonts w:ascii="Arial Narrow" w:eastAsia="Arial Narrow" w:hAnsi="Arial Narrow" w:cs="Arial Narrow"/>
          <w:i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A 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Gui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e 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to </w:t>
      </w:r>
      <w:r>
        <w:rPr>
          <w:rFonts w:ascii="Arial Narrow" w:eastAsia="Arial Narrow" w:hAnsi="Arial Narrow" w:cs="Arial Narrow"/>
          <w:i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Intelli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g</w:t>
      </w:r>
      <w:r>
        <w:rPr>
          <w:rFonts w:ascii="Arial Narrow" w:eastAsia="Arial Narrow" w:hAnsi="Arial Narrow" w:cs="Arial Narrow"/>
          <w:i/>
          <w:sz w:val="24"/>
          <w:szCs w:val="24"/>
        </w:rPr>
        <w:t xml:space="preserve">ent 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i/>
          <w:sz w:val="24"/>
          <w:szCs w:val="24"/>
        </w:rPr>
        <w:t>ystem</w:t>
      </w:r>
      <w:r>
        <w:rPr>
          <w:rFonts w:ascii="Arial Narrow" w:eastAsia="Arial Narrow" w:hAnsi="Arial Narrow" w:cs="Arial Narrow"/>
          <w:i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2nd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edition,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Addison- Wesley,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2004.</w:t>
      </w:r>
    </w:p>
    <w:p w:rsidR="007E006B" w:rsidRDefault="007E006B" w:rsidP="007E006B">
      <w:pPr>
        <w:tabs>
          <w:tab w:val="left" w:pos="840"/>
        </w:tabs>
        <w:spacing w:before="63" w:after="0" w:line="240" w:lineRule="auto"/>
        <w:ind w:left="307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ii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P.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Norvig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i/>
          <w:sz w:val="24"/>
          <w:szCs w:val="24"/>
        </w:rPr>
        <w:t>Artifici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i/>
          <w:sz w:val="24"/>
          <w:szCs w:val="24"/>
        </w:rPr>
        <w:t>l Intellig</w:t>
      </w:r>
      <w:r>
        <w:rPr>
          <w:rFonts w:ascii="Arial Narrow" w:eastAsia="Arial Narrow" w:hAnsi="Arial Narrow" w:cs="Arial Narrow"/>
          <w:i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i/>
          <w:sz w:val="24"/>
          <w:szCs w:val="24"/>
        </w:rPr>
        <w:t>nce: A Modern Approac</w:t>
      </w:r>
      <w:r>
        <w:rPr>
          <w:rFonts w:ascii="Arial Narrow" w:eastAsia="Arial Narrow" w:hAnsi="Arial Narrow" w:cs="Arial Narrow"/>
          <w:i/>
          <w:spacing w:val="-1"/>
          <w:sz w:val="24"/>
          <w:szCs w:val="24"/>
        </w:rPr>
        <w:t>h</w:t>
      </w:r>
      <w:r>
        <w:rPr>
          <w:rFonts w:ascii="Arial Narrow" w:eastAsia="Arial Narrow" w:hAnsi="Arial Narrow" w:cs="Arial Narrow"/>
          <w:sz w:val="24"/>
          <w:szCs w:val="24"/>
        </w:rPr>
        <w:t>, 2nd edition, Prentice Hall, 2002.</w:t>
      </w:r>
    </w:p>
    <w:p w:rsidR="007E006B" w:rsidRDefault="007E006B" w:rsidP="007E006B">
      <w:pPr>
        <w:spacing w:before="20" w:after="0" w:line="260" w:lineRule="exact"/>
        <w:rPr>
          <w:sz w:val="26"/>
          <w:szCs w:val="26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6B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E006B"/>
    <w:rsid w:val="00822069"/>
    <w:rsid w:val="00867664"/>
    <w:rsid w:val="008F7FC7"/>
    <w:rsid w:val="00970755"/>
    <w:rsid w:val="00A21D65"/>
    <w:rsid w:val="00A32CE0"/>
    <w:rsid w:val="00AA459B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06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2014-05-08T14:25:00Z</dcterms:created>
  <dcterms:modified xsi:type="dcterms:W3CDTF">2014-05-08T14:25:00Z</dcterms:modified>
</cp:coreProperties>
</file>