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00" w:rsidRPr="006E496B" w:rsidRDefault="00334C00" w:rsidP="00334C00">
      <w:pPr>
        <w:jc w:val="both"/>
        <w:rPr>
          <w:b/>
          <w:bCs/>
        </w:rPr>
      </w:pPr>
      <w:r w:rsidRPr="006E496B">
        <w:rPr>
          <w:b/>
          <w:bCs/>
        </w:rPr>
        <w:t>BRM 2201 MANAGEMENT PRINCIPLES AND PRACTICES</w:t>
      </w:r>
    </w:p>
    <w:p w:rsidR="00334C00" w:rsidRPr="006E496B" w:rsidRDefault="00334C00" w:rsidP="00334C00">
      <w:pPr>
        <w:jc w:val="both"/>
      </w:pPr>
      <w:r w:rsidRPr="006E496B">
        <w:rPr>
          <w:b/>
          <w:bCs/>
        </w:rPr>
        <w:t>Short</w:t>
      </w:r>
      <w:r w:rsidRPr="006E496B">
        <w:t xml:space="preserve"> </w:t>
      </w:r>
      <w:r w:rsidRPr="006E496B">
        <w:rPr>
          <w:b/>
          <w:bCs/>
        </w:rPr>
        <w:t>Description</w:t>
      </w:r>
    </w:p>
    <w:p w:rsidR="00334C00" w:rsidRPr="006E496B" w:rsidRDefault="00334C00" w:rsidP="00334C00">
      <w:pPr>
        <w:pStyle w:val="Heading7"/>
        <w:rPr>
          <w:b w:val="0"/>
          <w:bCs w:val="0"/>
        </w:rPr>
      </w:pPr>
      <w:r w:rsidRPr="006E496B">
        <w:rPr>
          <w:b w:val="0"/>
          <w:bCs w:val="0"/>
        </w:rPr>
        <w:t>The course addresses principles and practices of management and their application in Records and archives Institutions. It also addresses gender mainstreaming in work environment.</w:t>
      </w:r>
    </w:p>
    <w:p w:rsidR="00334C00" w:rsidRPr="006E496B" w:rsidRDefault="00334C00" w:rsidP="00334C00">
      <w:pPr>
        <w:pStyle w:val="Heading7"/>
      </w:pPr>
      <w:r w:rsidRPr="006E496B">
        <w:t>Aim</w:t>
      </w:r>
    </w:p>
    <w:p w:rsidR="00334C00" w:rsidRPr="006E496B" w:rsidRDefault="00334C00" w:rsidP="00334C00">
      <w:pPr>
        <w:jc w:val="both"/>
      </w:pPr>
      <w:r w:rsidRPr="006E496B">
        <w:t>To prepare students for managerial responsibilities.</w:t>
      </w:r>
    </w:p>
    <w:p w:rsidR="00334C00" w:rsidRPr="006E496B" w:rsidRDefault="00334C00" w:rsidP="00334C00">
      <w:pPr>
        <w:pStyle w:val="Heading7"/>
      </w:pPr>
      <w:r w:rsidRPr="006E496B">
        <w:t>Learning outcome</w:t>
      </w:r>
    </w:p>
    <w:p w:rsidR="00334C00" w:rsidRPr="006E496B" w:rsidRDefault="00334C00" w:rsidP="00334C00">
      <w:pPr>
        <w:pStyle w:val="Heading7"/>
        <w:rPr>
          <w:b w:val="0"/>
          <w:bCs w:val="0"/>
        </w:rPr>
      </w:pPr>
      <w:r w:rsidRPr="006E496B">
        <w:rPr>
          <w:b w:val="0"/>
          <w:bCs w:val="0"/>
        </w:rPr>
        <w:t>Students should be able to:</w:t>
      </w:r>
    </w:p>
    <w:p w:rsidR="00334C00" w:rsidRPr="006E496B" w:rsidRDefault="00334C00" w:rsidP="00334C00">
      <w:r w:rsidRPr="006E496B">
        <w:t>-demonstrate an understanding of the principles and practices of management</w:t>
      </w:r>
    </w:p>
    <w:p w:rsidR="00334C00" w:rsidRPr="006E496B" w:rsidRDefault="00334C00" w:rsidP="00334C00">
      <w:r w:rsidRPr="006E496B">
        <w:t xml:space="preserve">-describe the techniques of gender mainstreaming within an </w:t>
      </w:r>
      <w:r w:rsidR="006237A4" w:rsidRPr="006E496B">
        <w:t>organization</w:t>
      </w:r>
    </w:p>
    <w:p w:rsidR="00334C00" w:rsidRPr="006E496B" w:rsidRDefault="00334C00" w:rsidP="00334C00">
      <w:pPr>
        <w:pStyle w:val="Heading7"/>
      </w:pPr>
      <w:r w:rsidRPr="006E496B">
        <w:t>Intellectual, Practical and Transferable skills</w:t>
      </w:r>
    </w:p>
    <w:p w:rsidR="00334C00" w:rsidRPr="006E496B" w:rsidRDefault="00334C00" w:rsidP="00334C00">
      <w:pPr>
        <w:pStyle w:val="Heading7"/>
        <w:rPr>
          <w:b w:val="0"/>
          <w:bCs w:val="0"/>
        </w:rPr>
      </w:pPr>
      <w:r w:rsidRPr="006E496B">
        <w:rPr>
          <w:b w:val="0"/>
          <w:bCs w:val="0"/>
        </w:rPr>
        <w:t>Knowledge of management principles</w:t>
      </w:r>
    </w:p>
    <w:p w:rsidR="00334C00" w:rsidRPr="006E496B" w:rsidRDefault="00334C00" w:rsidP="00334C00">
      <w:r w:rsidRPr="006E496B">
        <w:t xml:space="preserve">Skills in addressing gender concerns in </w:t>
      </w:r>
      <w:r w:rsidR="006237A4" w:rsidRPr="006E496B">
        <w:t>organization</w:t>
      </w:r>
    </w:p>
    <w:p w:rsidR="00334C00" w:rsidRPr="006E496B" w:rsidRDefault="00334C00" w:rsidP="00334C00">
      <w:pPr>
        <w:pStyle w:val="Heading7"/>
      </w:pPr>
      <w:r w:rsidRPr="006E496B">
        <w:t>Teaching and Learning Pattern</w:t>
      </w:r>
    </w:p>
    <w:p w:rsidR="00334C00" w:rsidRPr="006E496B" w:rsidRDefault="00334C00" w:rsidP="00334C00">
      <w:r w:rsidRPr="006E496B">
        <w:t>By use of lectures, student led group presentations and self – directed research guided by the lecturer, Practical</w:t>
      </w:r>
    </w:p>
    <w:p w:rsidR="00334C00" w:rsidRPr="006E496B" w:rsidRDefault="00334C00" w:rsidP="00334C00">
      <w:pPr>
        <w:pStyle w:val="Heading7"/>
      </w:pPr>
      <w:r w:rsidRPr="006E496B">
        <w:t>Indicative Content</w:t>
      </w:r>
    </w:p>
    <w:p w:rsidR="00334C00" w:rsidRPr="006E496B" w:rsidRDefault="00334C00" w:rsidP="00334C00">
      <w:pPr>
        <w:pStyle w:val="BodyText2"/>
        <w:autoSpaceDE/>
        <w:autoSpaceDN/>
        <w:rPr>
          <w:rFonts w:ascii="Times New Roman" w:hAnsi="Times New Roman" w:cs="Times New Roman"/>
        </w:rPr>
      </w:pPr>
      <w:r w:rsidRPr="006E496B">
        <w:rPr>
          <w:rFonts w:ascii="Times New Roman" w:hAnsi="Times New Roman" w:cs="Times New Roman"/>
        </w:rPr>
        <w:t>Definition of concepts;  principles and functions of management and their application in records and archives institutions; Contingency approach to management;</w:t>
      </w:r>
      <w:r w:rsidR="006237A4">
        <w:rPr>
          <w:rFonts w:ascii="Times New Roman" w:hAnsi="Times New Roman" w:cs="Times New Roman"/>
        </w:rPr>
        <w:t xml:space="preserve"> Management of change in organiz</w:t>
      </w:r>
      <w:bookmarkStart w:id="0" w:name="_GoBack"/>
      <w:bookmarkEnd w:id="0"/>
      <w:r w:rsidRPr="006E496B">
        <w:rPr>
          <w:rFonts w:ascii="Times New Roman" w:hAnsi="Times New Roman" w:cs="Times New Roman"/>
        </w:rPr>
        <w:t xml:space="preserve">ations. Organization theory, </w:t>
      </w:r>
      <w:r w:rsidR="006237A4" w:rsidRPr="006E496B">
        <w:rPr>
          <w:rFonts w:ascii="Times New Roman" w:hAnsi="Times New Roman" w:cs="Times New Roman"/>
        </w:rPr>
        <w:t>organization</w:t>
      </w:r>
      <w:r w:rsidRPr="006E496B">
        <w:rPr>
          <w:rFonts w:ascii="Times New Roman" w:hAnsi="Times New Roman" w:cs="Times New Roman"/>
        </w:rPr>
        <w:t xml:space="preserve"> structures, human resource planning drugs, alcohol, affirmative action, gender mainstreaming etc</w:t>
      </w:r>
    </w:p>
    <w:p w:rsidR="00334C00" w:rsidRPr="006E496B" w:rsidRDefault="00334C00" w:rsidP="00334C00">
      <w:r w:rsidRPr="006E496B">
        <w:rPr>
          <w:b/>
          <w:bCs/>
        </w:rPr>
        <w:t>Assessment</w:t>
      </w:r>
      <w:r w:rsidRPr="006E496B">
        <w:t xml:space="preserve"> </w:t>
      </w:r>
      <w:r w:rsidRPr="006E496B">
        <w:rPr>
          <w:b/>
          <w:bCs/>
        </w:rPr>
        <w:t>method</w:t>
      </w:r>
    </w:p>
    <w:p w:rsidR="00334C00" w:rsidRPr="006E496B" w:rsidRDefault="00334C00" w:rsidP="00334C00">
      <w:pPr>
        <w:jc w:val="both"/>
      </w:pPr>
      <w:r w:rsidRPr="006E496B">
        <w:t>- Coursework and Examination. Tests, coursework research questions, group work presentations will all constitute coursework marks (30 marks) and final examinations (70 marks). For a student to be allowed to sit the final examination in this course, he/she should have obtained at least 15 out of 30 marks. The pass mark for the course will be 50%.</w:t>
      </w:r>
    </w:p>
    <w:p w:rsidR="00334C00" w:rsidRPr="006E496B" w:rsidRDefault="00334C00" w:rsidP="00334C00">
      <w:pPr>
        <w:pStyle w:val="Heading8"/>
        <w:tabs>
          <w:tab w:val="clear" w:pos="1260"/>
          <w:tab w:val="clear" w:pos="8280"/>
        </w:tabs>
        <w:rPr>
          <w:i w:val="0"/>
          <w:iCs w:val="0"/>
        </w:rPr>
      </w:pPr>
      <w:r w:rsidRPr="006E496B">
        <w:rPr>
          <w:i w:val="0"/>
          <w:iCs w:val="0"/>
        </w:rPr>
        <w:t>Indicative sources</w:t>
      </w:r>
    </w:p>
    <w:p w:rsidR="00334C00" w:rsidRPr="006E496B" w:rsidRDefault="00334C00" w:rsidP="00334C00">
      <w:pPr>
        <w:numPr>
          <w:ilvl w:val="0"/>
          <w:numId w:val="1"/>
        </w:numPr>
      </w:pPr>
      <w:r w:rsidRPr="006E496B">
        <w:t>Tidd, J. Bessant, J. Pavitt, K. 2001. Managing innovations: integrating technological, market and organizational change</w:t>
      </w:r>
    </w:p>
    <w:p w:rsidR="00334C00" w:rsidRPr="006E496B" w:rsidRDefault="00334C00" w:rsidP="00334C00">
      <w:pPr>
        <w:numPr>
          <w:ilvl w:val="0"/>
          <w:numId w:val="1"/>
        </w:numPr>
      </w:pPr>
      <w:r w:rsidRPr="006E496B">
        <w:t>Schermerhorn, J.R. , Hunt, J.G., Osborn, R.N. 1998. Basic organizational behaviour. New York: John wiley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33D6"/>
    <w:multiLevelType w:val="hybridMultilevel"/>
    <w:tmpl w:val="BC0000E4"/>
    <w:lvl w:ilvl="0" w:tplc="5D48FE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00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334C00"/>
    <w:rsid w:val="00420B21"/>
    <w:rsid w:val="00436FC6"/>
    <w:rsid w:val="00563212"/>
    <w:rsid w:val="00613CA4"/>
    <w:rsid w:val="006237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4C00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4C00"/>
    <w:pPr>
      <w:keepNext/>
      <w:tabs>
        <w:tab w:val="left" w:pos="1260"/>
        <w:tab w:val="left" w:pos="8280"/>
      </w:tabs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334C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334C0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34C00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334C00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4C00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4C00"/>
    <w:pPr>
      <w:keepNext/>
      <w:tabs>
        <w:tab w:val="left" w:pos="1260"/>
        <w:tab w:val="left" w:pos="8280"/>
      </w:tabs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334C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334C0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34C00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334C0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2011-07-25T20:17:00Z</dcterms:created>
  <dcterms:modified xsi:type="dcterms:W3CDTF">2014-06-11T19:31:00Z</dcterms:modified>
</cp:coreProperties>
</file>