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C79" w:rsidRPr="00F8269A" w:rsidRDefault="00BA6C79" w:rsidP="00BA6C79">
      <w:pPr>
        <w:pStyle w:val="Heading2"/>
      </w:pPr>
      <w:bookmarkStart w:id="0" w:name="_Toc269722193"/>
      <w:r w:rsidRPr="00F8269A">
        <w:t>COX 4116</w:t>
      </w:r>
      <w:r w:rsidRPr="00F8269A">
        <w:tab/>
        <w:t>MARKETING CHANNELS (3 CU)</w:t>
      </w:r>
      <w:bookmarkEnd w:id="0"/>
    </w:p>
    <w:p w:rsidR="00BA6C79" w:rsidRPr="00F8269A" w:rsidRDefault="00BA6C79" w:rsidP="00BA6C79">
      <w:pPr>
        <w:jc w:val="both"/>
        <w:rPr>
          <w:b/>
        </w:rPr>
      </w:pPr>
      <w:r w:rsidRPr="00F8269A">
        <w:rPr>
          <w:b/>
        </w:rPr>
        <w:t>Short Description</w:t>
      </w:r>
      <w:r w:rsidR="00262D55">
        <w:rPr>
          <w:b/>
        </w:rPr>
        <w:t>:</w:t>
      </w:r>
    </w:p>
    <w:p w:rsidR="00BA6C79" w:rsidRPr="00F8269A" w:rsidRDefault="00BA6C79" w:rsidP="00BA6C79">
      <w:pPr>
        <w:jc w:val="both"/>
        <w:rPr>
          <w:b/>
        </w:rPr>
      </w:pPr>
      <w:r w:rsidRPr="00F8269A">
        <w:t>The course provides students with a foundation in channels management, with a specific emphasis on direct marketing technique and electronic commerce.</w:t>
      </w:r>
    </w:p>
    <w:p w:rsidR="00BA6C79" w:rsidRPr="00635EFB" w:rsidRDefault="00BA6C79" w:rsidP="00BA6C79">
      <w:pPr>
        <w:jc w:val="both"/>
        <w:rPr>
          <w:sz w:val="16"/>
          <w:szCs w:val="16"/>
        </w:rPr>
      </w:pPr>
    </w:p>
    <w:p w:rsidR="00BA6C79" w:rsidRPr="00F8269A" w:rsidRDefault="00262D55" w:rsidP="00BA6C79">
      <w:pPr>
        <w:jc w:val="both"/>
        <w:rPr>
          <w:b/>
        </w:rPr>
      </w:pPr>
      <w:r>
        <w:rPr>
          <w:b/>
        </w:rPr>
        <w:t>Objectives:</w:t>
      </w:r>
    </w:p>
    <w:p w:rsidR="00BA6C79" w:rsidRPr="00F8269A" w:rsidRDefault="00BA6C79" w:rsidP="00BA6C79">
      <w:pPr>
        <w:numPr>
          <w:ilvl w:val="0"/>
          <w:numId w:val="2"/>
        </w:numPr>
        <w:spacing w:after="100" w:afterAutospacing="1"/>
        <w:jc w:val="both"/>
      </w:pPr>
      <w:r w:rsidRPr="00F8269A">
        <w:t xml:space="preserve">understanding the fundamental concepts in channel management, </w:t>
      </w:r>
    </w:p>
    <w:p w:rsidR="00BA6C79" w:rsidRPr="00F8269A" w:rsidRDefault="00BA6C79" w:rsidP="00BA6C79">
      <w:pPr>
        <w:numPr>
          <w:ilvl w:val="0"/>
          <w:numId w:val="2"/>
        </w:numPr>
        <w:spacing w:before="100" w:beforeAutospacing="1" w:after="100" w:afterAutospacing="1"/>
        <w:jc w:val="both"/>
      </w:pPr>
      <w:r w:rsidRPr="00F8269A">
        <w:t xml:space="preserve">examine  distribution fits into the total marketing picture, </w:t>
      </w:r>
    </w:p>
    <w:p w:rsidR="00BA6C79" w:rsidRPr="00F8269A" w:rsidRDefault="00BA6C79" w:rsidP="00BA6C79">
      <w:pPr>
        <w:numPr>
          <w:ilvl w:val="0"/>
          <w:numId w:val="2"/>
        </w:numPr>
        <w:spacing w:after="100" w:afterAutospacing="1"/>
        <w:jc w:val="both"/>
      </w:pPr>
      <w:r w:rsidRPr="00F8269A">
        <w:t xml:space="preserve">appreciate how to use distribution channels as a strategic tool, </w:t>
      </w:r>
    </w:p>
    <w:p w:rsidR="00BA6C79" w:rsidRDefault="00262D55" w:rsidP="00BA6C79">
      <w:pPr>
        <w:numPr>
          <w:ilvl w:val="0"/>
          <w:numId w:val="2"/>
        </w:numPr>
        <w:spacing w:after="100" w:afterAutospacing="1"/>
        <w:jc w:val="both"/>
      </w:pPr>
      <w:r>
        <w:t>T</w:t>
      </w:r>
      <w:r w:rsidR="00BA6C79" w:rsidRPr="00F8269A">
        <w:t>o design an effective electronic commerce distribution strategy</w:t>
      </w:r>
      <w:r>
        <w:t>.</w:t>
      </w:r>
    </w:p>
    <w:p w:rsidR="00BA6C79" w:rsidRDefault="00BA6C79" w:rsidP="00BA6C79">
      <w:pPr>
        <w:jc w:val="both"/>
      </w:pPr>
    </w:p>
    <w:p w:rsidR="00BA6C79" w:rsidRPr="00BD506E" w:rsidRDefault="00BA6C79" w:rsidP="00BA6C79">
      <w:pPr>
        <w:jc w:val="both"/>
      </w:pPr>
    </w:p>
    <w:p w:rsidR="00BA6C79" w:rsidRPr="00F8269A" w:rsidRDefault="00BA6C79" w:rsidP="00BA6C79">
      <w:pPr>
        <w:jc w:val="both"/>
        <w:rPr>
          <w:b/>
        </w:rPr>
      </w:pPr>
      <w:r w:rsidRPr="00F8269A">
        <w:rPr>
          <w:b/>
        </w:rPr>
        <w:t>Learning Outcome</w:t>
      </w:r>
      <w:r w:rsidR="00262D55">
        <w:rPr>
          <w:b/>
        </w:rPr>
        <w:t>:</w:t>
      </w:r>
    </w:p>
    <w:p w:rsidR="00BA6C79" w:rsidRPr="00F8269A" w:rsidRDefault="00BA6C79" w:rsidP="00BA6C79">
      <w:pPr>
        <w:pStyle w:val="NormalWeb"/>
        <w:spacing w:before="0" w:beforeAutospacing="0" w:after="0" w:afterAutospacing="0"/>
      </w:pPr>
      <w:r w:rsidRPr="00F8269A">
        <w:t>At the end of this cour</w:t>
      </w:r>
      <w:r w:rsidR="00262D55">
        <w:t>se, students should be able to;</w:t>
      </w:r>
    </w:p>
    <w:p w:rsidR="00BA6C79" w:rsidRPr="00F8269A" w:rsidRDefault="00BA6C79" w:rsidP="00BA6C79">
      <w:pPr>
        <w:numPr>
          <w:ilvl w:val="0"/>
          <w:numId w:val="3"/>
        </w:numPr>
        <w:spacing w:after="100" w:afterAutospacing="1"/>
      </w:pPr>
      <w:r w:rsidRPr="00F8269A">
        <w:t xml:space="preserve">comprehend the fundamental concepts in channel management, </w:t>
      </w:r>
    </w:p>
    <w:p w:rsidR="00BA6C79" w:rsidRPr="00F8269A" w:rsidRDefault="00BA6C79" w:rsidP="00BA6C79">
      <w:pPr>
        <w:numPr>
          <w:ilvl w:val="0"/>
          <w:numId w:val="3"/>
        </w:numPr>
        <w:spacing w:after="100" w:afterAutospacing="1"/>
      </w:pPr>
      <w:r w:rsidRPr="00F8269A">
        <w:t xml:space="preserve">know how distribution fits into the total marketing picture, </w:t>
      </w:r>
    </w:p>
    <w:p w:rsidR="00BA6C79" w:rsidRPr="00F8269A" w:rsidRDefault="00BA6C79" w:rsidP="00BA6C79">
      <w:pPr>
        <w:numPr>
          <w:ilvl w:val="0"/>
          <w:numId w:val="3"/>
        </w:numPr>
        <w:spacing w:before="100" w:beforeAutospacing="1" w:after="100" w:afterAutospacing="1"/>
        <w:rPr>
          <w:b/>
          <w:bCs/>
        </w:rPr>
      </w:pPr>
      <w:r w:rsidRPr="00F8269A">
        <w:t xml:space="preserve">use distribution channels as a strategic tool, </w:t>
      </w:r>
    </w:p>
    <w:p w:rsidR="00BA6C79" w:rsidRPr="00F8269A" w:rsidRDefault="00BA6C79" w:rsidP="00BA6C79">
      <w:pPr>
        <w:numPr>
          <w:ilvl w:val="0"/>
          <w:numId w:val="3"/>
        </w:numPr>
        <w:spacing w:before="100" w:beforeAutospacing="1" w:after="100" w:afterAutospacing="1"/>
        <w:rPr>
          <w:b/>
          <w:bCs/>
        </w:rPr>
      </w:pPr>
      <w:r w:rsidRPr="00F8269A">
        <w:t>recognize why electronic commerce is getting increasing attention as a channel option,</w:t>
      </w:r>
    </w:p>
    <w:p w:rsidR="00BA6C79" w:rsidRPr="00635EFB" w:rsidRDefault="00BA6C79" w:rsidP="00BA6C79">
      <w:pPr>
        <w:numPr>
          <w:ilvl w:val="0"/>
          <w:numId w:val="3"/>
        </w:numPr>
        <w:rPr>
          <w:b/>
          <w:bCs/>
        </w:rPr>
      </w:pPr>
      <w:proofErr w:type="gramStart"/>
      <w:r w:rsidRPr="00F8269A">
        <w:t>to</w:t>
      </w:r>
      <w:proofErr w:type="gramEnd"/>
      <w:r w:rsidRPr="00F8269A">
        <w:t xml:space="preserve"> design an effective electronic commerce distribution strategy.</w:t>
      </w:r>
    </w:p>
    <w:p w:rsidR="00BA6C79" w:rsidRPr="00635EFB" w:rsidRDefault="00BA6C79" w:rsidP="00BA6C79">
      <w:pPr>
        <w:jc w:val="both"/>
        <w:rPr>
          <w:sz w:val="16"/>
          <w:szCs w:val="16"/>
          <w:lang w:val="en-GB"/>
        </w:rPr>
      </w:pPr>
    </w:p>
    <w:p w:rsidR="00BA6C79" w:rsidRPr="00F8269A" w:rsidRDefault="00BA6C79" w:rsidP="00BA6C79">
      <w:pPr>
        <w:jc w:val="both"/>
        <w:rPr>
          <w:b/>
        </w:rPr>
      </w:pPr>
      <w:r w:rsidRPr="00F8269A">
        <w:rPr>
          <w:b/>
        </w:rPr>
        <w:t>Intellectual, practical and transferable skills</w:t>
      </w:r>
    </w:p>
    <w:p w:rsidR="00BA6C79" w:rsidRPr="00F8269A" w:rsidRDefault="00BA6C79" w:rsidP="00BA6C79">
      <w:pPr>
        <w:numPr>
          <w:ilvl w:val="0"/>
          <w:numId w:val="1"/>
        </w:numPr>
        <w:jc w:val="both"/>
      </w:pPr>
      <w:r w:rsidRPr="00F8269A">
        <w:t>Problem solving skills</w:t>
      </w:r>
    </w:p>
    <w:p w:rsidR="00BA6C79" w:rsidRPr="00F8269A" w:rsidRDefault="00BA6C79" w:rsidP="00BA6C79">
      <w:pPr>
        <w:numPr>
          <w:ilvl w:val="0"/>
          <w:numId w:val="1"/>
        </w:numPr>
        <w:jc w:val="both"/>
      </w:pPr>
      <w:r w:rsidRPr="00F8269A">
        <w:t>Team work</w:t>
      </w:r>
    </w:p>
    <w:p w:rsidR="00BA6C79" w:rsidRPr="00F8269A" w:rsidRDefault="00BA6C79" w:rsidP="00BA6C79">
      <w:pPr>
        <w:numPr>
          <w:ilvl w:val="0"/>
          <w:numId w:val="1"/>
        </w:numPr>
        <w:jc w:val="both"/>
      </w:pPr>
      <w:r w:rsidRPr="00F8269A">
        <w:t xml:space="preserve">Analytical </w:t>
      </w:r>
    </w:p>
    <w:p w:rsidR="00BA6C79" w:rsidRPr="00F8269A" w:rsidRDefault="00BA6C79" w:rsidP="00BA6C79">
      <w:pPr>
        <w:numPr>
          <w:ilvl w:val="0"/>
          <w:numId w:val="1"/>
        </w:numPr>
        <w:jc w:val="both"/>
      </w:pPr>
      <w:r w:rsidRPr="00F8269A">
        <w:t>Communication</w:t>
      </w:r>
    </w:p>
    <w:p w:rsidR="00BA6C79" w:rsidRPr="00635EFB" w:rsidRDefault="00BA6C79" w:rsidP="00BA6C79">
      <w:pPr>
        <w:jc w:val="both"/>
        <w:rPr>
          <w:sz w:val="16"/>
          <w:szCs w:val="16"/>
          <w:lang w:val="en-GB"/>
        </w:rPr>
      </w:pPr>
    </w:p>
    <w:p w:rsidR="00BA6C79" w:rsidRPr="00F8269A" w:rsidRDefault="00BA6C79" w:rsidP="00BA6C79">
      <w:pPr>
        <w:jc w:val="both"/>
        <w:rPr>
          <w:b/>
        </w:rPr>
      </w:pPr>
      <w:r w:rsidRPr="00F8269A">
        <w:rPr>
          <w:b/>
        </w:rPr>
        <w:t>Teaching and Learning Patterns</w:t>
      </w:r>
    </w:p>
    <w:p w:rsidR="00BA6C79" w:rsidRPr="00F8269A" w:rsidRDefault="00BA6C79" w:rsidP="00BA6C79">
      <w:r w:rsidRPr="00F8269A">
        <w:t>The format of this course combines lecture, class discussion, small group discussion, written assignments, and oral presentations. The intent is to give students ample opportunities to express their knowledge of the course material, practice skills, and exchange ideas.</w:t>
      </w:r>
    </w:p>
    <w:p w:rsidR="00BA6C79" w:rsidRPr="00635EFB" w:rsidRDefault="00BA6C79" w:rsidP="00BA6C79">
      <w:pPr>
        <w:jc w:val="both"/>
        <w:rPr>
          <w:sz w:val="16"/>
          <w:szCs w:val="16"/>
          <w:lang w:val="en-GB"/>
        </w:rPr>
      </w:pPr>
    </w:p>
    <w:p w:rsidR="00BA6C79" w:rsidRPr="00F8269A" w:rsidRDefault="00BA6C79" w:rsidP="00BA6C79">
      <w:pPr>
        <w:jc w:val="both"/>
        <w:rPr>
          <w:b/>
        </w:rPr>
      </w:pPr>
      <w:r w:rsidRPr="00F8269A">
        <w:rPr>
          <w:b/>
        </w:rPr>
        <w:t>Indicative Content</w:t>
      </w:r>
    </w:p>
    <w:p w:rsidR="00BA6C79" w:rsidRPr="00F8269A" w:rsidRDefault="00BA6C79" w:rsidP="00BA6C79">
      <w:pPr>
        <w:jc w:val="both"/>
      </w:pPr>
      <w:r w:rsidRPr="00F8269A">
        <w:t>The emergence of marketing channels, rationale of marketing channels, components of marketing channels, Channel management decisions, International marketing channels, Marketing Channels for services, IT and Channel Management, Legal and ethical imperative in Channel relationships, Fundamentals of Logistics Management</w:t>
      </w:r>
    </w:p>
    <w:p w:rsidR="00BA6C79" w:rsidRPr="00635EFB" w:rsidRDefault="00BA6C79" w:rsidP="00BA6C79">
      <w:pPr>
        <w:jc w:val="both"/>
        <w:rPr>
          <w:sz w:val="16"/>
          <w:szCs w:val="16"/>
          <w:lang w:val="en-GB"/>
        </w:rPr>
      </w:pPr>
    </w:p>
    <w:p w:rsidR="00BA6C79" w:rsidRPr="00F8269A" w:rsidRDefault="00BA6C79" w:rsidP="00BA6C79">
      <w:pPr>
        <w:jc w:val="both"/>
        <w:rPr>
          <w:b/>
          <w:lang w:val="en-GB"/>
        </w:rPr>
      </w:pPr>
      <w:r w:rsidRPr="00F8269A">
        <w:rPr>
          <w:b/>
          <w:lang w:val="en-GB"/>
        </w:rPr>
        <w:t>Assessment Method</w:t>
      </w:r>
    </w:p>
    <w:p w:rsidR="00BA6C79" w:rsidRPr="00F8269A" w:rsidRDefault="00BA6C79" w:rsidP="00BA6C79">
      <w:pPr>
        <w:jc w:val="both"/>
        <w:rPr>
          <w:b/>
          <w:lang w:val="en-GB"/>
        </w:rPr>
      </w:pPr>
      <w:r w:rsidRPr="00F8269A">
        <w:rPr>
          <w:lang w:val="en-GB"/>
        </w:rPr>
        <w:t xml:space="preserve">The assessment method is structured to include coursework and final examination. Coursework consists of </w:t>
      </w:r>
      <w:r w:rsidRPr="00F8269A">
        <w:t>assignments, presentations and tests</w:t>
      </w:r>
      <w:r w:rsidRPr="00F8269A">
        <w:rPr>
          <w:lang w:val="en-GB"/>
        </w:rPr>
        <w:t xml:space="preserve">. </w:t>
      </w:r>
    </w:p>
    <w:p w:rsidR="00BA6C79" w:rsidRPr="00F8269A" w:rsidRDefault="00BA6C79" w:rsidP="00BA6C79">
      <w:pPr>
        <w:ind w:left="1440" w:firstLine="720"/>
        <w:jc w:val="both"/>
      </w:pPr>
      <w:r w:rsidRPr="00F8269A">
        <w:t>Course work assessment</w:t>
      </w:r>
      <w:r w:rsidRPr="00F8269A">
        <w:tab/>
      </w:r>
      <w:r w:rsidRPr="00F8269A">
        <w:tab/>
        <w:t>30%</w:t>
      </w:r>
    </w:p>
    <w:p w:rsidR="00BA6C79" w:rsidRPr="00F8269A" w:rsidRDefault="00BA6C79" w:rsidP="00BA6C79">
      <w:pPr>
        <w:jc w:val="both"/>
        <w:rPr>
          <w:u w:val="single"/>
        </w:rPr>
      </w:pPr>
      <w:r w:rsidRPr="00F8269A">
        <w:tab/>
      </w:r>
      <w:r w:rsidRPr="00F8269A">
        <w:tab/>
      </w:r>
      <w:r w:rsidRPr="00F8269A">
        <w:tab/>
        <w:t>Final Examination</w:t>
      </w:r>
      <w:r w:rsidRPr="00F8269A">
        <w:tab/>
      </w:r>
      <w:r w:rsidRPr="00F8269A">
        <w:tab/>
      </w:r>
      <w:r w:rsidRPr="00F8269A">
        <w:tab/>
      </w:r>
      <w:r w:rsidRPr="00F8269A">
        <w:rPr>
          <w:u w:val="single"/>
        </w:rPr>
        <w:t>70%</w:t>
      </w:r>
    </w:p>
    <w:p w:rsidR="00BA6C79" w:rsidRPr="00F8269A" w:rsidRDefault="00BA6C79" w:rsidP="00BA6C79">
      <w:pPr>
        <w:jc w:val="both"/>
      </w:pPr>
      <w:r w:rsidRPr="00F8269A">
        <w:tab/>
      </w:r>
      <w:r w:rsidRPr="00F8269A">
        <w:tab/>
      </w:r>
      <w:r w:rsidRPr="00F8269A">
        <w:tab/>
      </w:r>
      <w:r w:rsidRPr="00F8269A">
        <w:tab/>
      </w:r>
      <w:r w:rsidRPr="00F8269A">
        <w:tab/>
      </w:r>
      <w:r w:rsidRPr="00F8269A">
        <w:tab/>
      </w:r>
      <w:r w:rsidRPr="00F8269A">
        <w:tab/>
      </w:r>
      <w:r w:rsidRPr="00F8269A">
        <w:tab/>
      </w:r>
      <w:r w:rsidRPr="00F8269A">
        <w:rPr>
          <w:u w:val="single"/>
        </w:rPr>
        <w:t>100%</w:t>
      </w:r>
    </w:p>
    <w:p w:rsidR="00BA6C79" w:rsidRPr="00F8269A" w:rsidRDefault="00BA6C79" w:rsidP="00BA6C79">
      <w:pPr>
        <w:jc w:val="both"/>
        <w:rPr>
          <w:lang w:val="en-GB"/>
        </w:rPr>
      </w:pPr>
      <w:r w:rsidRPr="00F8269A">
        <w:t xml:space="preserve">The minimum cumulative mark required to pass is 50%, is required to pass this unit. This includes course work and final examination. </w:t>
      </w:r>
      <w:r w:rsidRPr="00F8269A">
        <w:rPr>
          <w:lang w:val="en-GB"/>
        </w:rPr>
        <w:t xml:space="preserve">Each course in the programme is allowed a maximum of three hours for final examination. </w:t>
      </w:r>
    </w:p>
    <w:p w:rsidR="00BA6C79" w:rsidRPr="00635EFB" w:rsidRDefault="00BA6C79" w:rsidP="00BA6C79">
      <w:pPr>
        <w:jc w:val="both"/>
        <w:rPr>
          <w:sz w:val="16"/>
          <w:szCs w:val="16"/>
          <w:lang w:val="en-GB"/>
        </w:rPr>
      </w:pPr>
    </w:p>
    <w:p w:rsidR="00BA6C79" w:rsidRPr="00F8269A" w:rsidRDefault="00BA6C79" w:rsidP="00BA6C79">
      <w:pPr>
        <w:jc w:val="both"/>
        <w:rPr>
          <w:b/>
        </w:rPr>
      </w:pPr>
      <w:r w:rsidRPr="00F8269A">
        <w:rPr>
          <w:b/>
        </w:rPr>
        <w:lastRenderedPageBreak/>
        <w:t>Indicative Sources</w:t>
      </w:r>
    </w:p>
    <w:p w:rsidR="00BA6C79" w:rsidRPr="00F8269A" w:rsidRDefault="00BA6C79" w:rsidP="00BA6C79">
      <w:pPr>
        <w:numPr>
          <w:ilvl w:val="0"/>
          <w:numId w:val="4"/>
        </w:numPr>
      </w:pPr>
      <w:r w:rsidRPr="00F8269A">
        <w:t xml:space="preserve">Meehan, Robert (2000), "Create, Review Channels for Customers," </w:t>
      </w:r>
      <w:r w:rsidRPr="00F8269A">
        <w:rPr>
          <w:i/>
          <w:iCs/>
        </w:rPr>
        <w:t>Marketing News</w:t>
      </w:r>
      <w:r w:rsidRPr="00F8269A">
        <w:t>, October 23, 48.</w:t>
      </w:r>
    </w:p>
    <w:p w:rsidR="00BA6C79" w:rsidRPr="00F8269A" w:rsidRDefault="00BA6C79" w:rsidP="00BA6C79">
      <w:pPr>
        <w:numPr>
          <w:ilvl w:val="0"/>
          <w:numId w:val="4"/>
        </w:numPr>
      </w:pPr>
      <w:r w:rsidRPr="00F8269A">
        <w:t>Stern, Louis, W., Adel I. El-</w:t>
      </w:r>
      <w:proofErr w:type="spellStart"/>
      <w:r w:rsidRPr="00F8269A">
        <w:t>Ansary</w:t>
      </w:r>
      <w:proofErr w:type="spellEnd"/>
      <w:r w:rsidRPr="00F8269A">
        <w:t xml:space="preserve"> and Anne T. Coughlan (1996), "Marketing Channels:  Structure, Functions, and Relationships," in </w:t>
      </w:r>
      <w:r w:rsidRPr="00F8269A">
        <w:rPr>
          <w:i/>
          <w:iCs/>
        </w:rPr>
        <w:t>Marketing Channels</w:t>
      </w:r>
      <w:r w:rsidRPr="00F8269A">
        <w:t xml:space="preserve">, 5th Edition, </w:t>
      </w:r>
      <w:smartTag w:uri="urn:schemas-microsoft-com:office:smarttags" w:element="place">
        <w:smartTag w:uri="urn:schemas-microsoft-com:office:smarttags" w:element="City">
          <w:r w:rsidRPr="00F8269A">
            <w:t>Upper Saddle River</w:t>
          </w:r>
        </w:smartTag>
        <w:r w:rsidRPr="00F8269A">
          <w:t xml:space="preserve">, </w:t>
        </w:r>
        <w:smartTag w:uri="urn:schemas-microsoft-com:office:smarttags" w:element="State">
          <w:r w:rsidRPr="00F8269A">
            <w:t>NJ</w:t>
          </w:r>
        </w:smartTag>
      </w:smartTag>
      <w:r w:rsidRPr="00F8269A">
        <w:t>:  Prentice Hall, 1-33 (Packet).</w:t>
      </w:r>
    </w:p>
    <w:p w:rsidR="00BA6C79" w:rsidRPr="00F8269A" w:rsidRDefault="00BA6C79" w:rsidP="00BA6C79">
      <w:pPr>
        <w:numPr>
          <w:ilvl w:val="0"/>
          <w:numId w:val="4"/>
        </w:numPr>
      </w:pPr>
      <w:proofErr w:type="spellStart"/>
      <w:r w:rsidRPr="00F8269A">
        <w:t>Bowersox</w:t>
      </w:r>
      <w:proofErr w:type="spellEnd"/>
      <w:r w:rsidRPr="00F8269A">
        <w:t xml:space="preserve">, Donald and M. Bixby Cooper (1992), "Channel Management," in </w:t>
      </w:r>
      <w:r w:rsidRPr="00F8269A">
        <w:rPr>
          <w:i/>
          <w:iCs/>
        </w:rPr>
        <w:t>Strategic Marketing Channel Management</w:t>
      </w:r>
      <w:r w:rsidRPr="00F8269A">
        <w:t xml:space="preserve">, </w:t>
      </w:r>
      <w:smartTag w:uri="urn:schemas-microsoft-com:office:smarttags" w:element="place">
        <w:smartTag w:uri="urn:schemas-microsoft-com:office:smarttags" w:element="City">
          <w:r w:rsidRPr="00F8269A">
            <w:t>New York</w:t>
          </w:r>
        </w:smartTag>
        <w:r w:rsidRPr="00F8269A">
          <w:t xml:space="preserve">, </w:t>
        </w:r>
        <w:smartTag w:uri="urn:schemas-microsoft-com:office:smarttags" w:element="State">
          <w:r w:rsidRPr="00F8269A">
            <w:t>NY</w:t>
          </w:r>
        </w:smartTag>
      </w:smartTag>
      <w:r w:rsidRPr="00F8269A">
        <w:t>:  McGraw-Hill, 305-338 (Packet).</w:t>
      </w:r>
    </w:p>
    <w:p w:rsidR="00BA6C79" w:rsidRPr="00F8269A" w:rsidRDefault="00BA6C79" w:rsidP="00BA6C79">
      <w:pPr>
        <w:numPr>
          <w:ilvl w:val="0"/>
          <w:numId w:val="4"/>
        </w:numPr>
      </w:pPr>
      <w:proofErr w:type="spellStart"/>
      <w:r w:rsidRPr="00F8269A">
        <w:t>Bowersox</w:t>
      </w:r>
      <w:proofErr w:type="spellEnd"/>
      <w:r w:rsidRPr="00F8269A">
        <w:t xml:space="preserve">, Donald and M. Bixby Cooper (1992), "Channel Management," in </w:t>
      </w:r>
      <w:r w:rsidRPr="00F8269A">
        <w:rPr>
          <w:i/>
          <w:iCs/>
        </w:rPr>
        <w:t>Strategic Marketing Channel Management</w:t>
      </w:r>
      <w:r w:rsidRPr="00F8269A">
        <w:t xml:space="preserve">, </w:t>
      </w:r>
      <w:smartTag w:uri="urn:schemas-microsoft-com:office:smarttags" w:element="place">
        <w:smartTag w:uri="urn:schemas-microsoft-com:office:smarttags" w:element="City">
          <w:r w:rsidRPr="00F8269A">
            <w:t>New York</w:t>
          </w:r>
        </w:smartTag>
        <w:r w:rsidRPr="00F8269A">
          <w:t xml:space="preserve">, </w:t>
        </w:r>
        <w:smartTag w:uri="urn:schemas-microsoft-com:office:smarttags" w:element="State">
          <w:r w:rsidRPr="00F8269A">
            <w:t>NY</w:t>
          </w:r>
        </w:smartTag>
      </w:smartTag>
      <w:r w:rsidRPr="00F8269A">
        <w:t>:  McGraw-Hill, 305-338 (Packet).</w:t>
      </w:r>
    </w:p>
    <w:p w:rsidR="00BA6C79" w:rsidRPr="00F8269A" w:rsidRDefault="00BA6C79" w:rsidP="00BA6C79">
      <w:pPr>
        <w:numPr>
          <w:ilvl w:val="0"/>
          <w:numId w:val="4"/>
        </w:numPr>
      </w:pPr>
      <w:r w:rsidRPr="00F8269A">
        <w:t xml:space="preserve">Berman, Barry (1996), "Relationship Marketing and Customer Service," in </w:t>
      </w:r>
      <w:r w:rsidRPr="00F8269A">
        <w:rPr>
          <w:i/>
          <w:iCs/>
        </w:rPr>
        <w:t>Marketing Channels</w:t>
      </w:r>
      <w:r w:rsidRPr="00F8269A">
        <w:t xml:space="preserve">, </w:t>
      </w:r>
      <w:smartTag w:uri="urn:schemas-microsoft-com:office:smarttags" w:element="State">
        <w:smartTag w:uri="urn:schemas-microsoft-com:office:smarttags" w:element="place">
          <w:r w:rsidRPr="00F8269A">
            <w:t>New York</w:t>
          </w:r>
        </w:smartTag>
      </w:smartTag>
      <w:r w:rsidRPr="00F8269A">
        <w:t>:  NY, 201-240 (Packet).</w:t>
      </w:r>
    </w:p>
    <w:p w:rsidR="00BA6C79" w:rsidRPr="00F8269A" w:rsidRDefault="00BA6C79" w:rsidP="00BA6C79">
      <w:pPr>
        <w:numPr>
          <w:ilvl w:val="0"/>
          <w:numId w:val="4"/>
        </w:numPr>
      </w:pPr>
      <w:proofErr w:type="spellStart"/>
      <w:r w:rsidRPr="00F8269A">
        <w:t>Pelton</w:t>
      </w:r>
      <w:proofErr w:type="spellEnd"/>
      <w:r w:rsidRPr="00F8269A">
        <w:t xml:space="preserve">, Lou E., David </w:t>
      </w:r>
      <w:proofErr w:type="spellStart"/>
      <w:r w:rsidRPr="00F8269A">
        <w:t>Strutton</w:t>
      </w:r>
      <w:proofErr w:type="spellEnd"/>
      <w:r w:rsidRPr="00F8269A">
        <w:t xml:space="preserve"> and James R. Lumpkin (1997), "Cultivating Positive Channel Relationships," in </w:t>
      </w:r>
      <w:r w:rsidRPr="00F8269A">
        <w:rPr>
          <w:i/>
          <w:iCs/>
        </w:rPr>
        <w:t>Marketing Channels:  A Relationship Management Approach</w:t>
      </w:r>
      <w:r w:rsidRPr="00F8269A">
        <w:t xml:space="preserve">, </w:t>
      </w:r>
      <w:smartTag w:uri="urn:schemas-microsoft-com:office:smarttags" w:element="place">
        <w:smartTag w:uri="urn:schemas-microsoft-com:office:smarttags" w:element="City">
          <w:r w:rsidRPr="00F8269A">
            <w:t>Chicago</w:t>
          </w:r>
        </w:smartTag>
        <w:r w:rsidRPr="00F8269A">
          <w:t xml:space="preserve">, </w:t>
        </w:r>
        <w:smartTag w:uri="urn:schemas-microsoft-com:office:smarttags" w:element="State">
          <w:r w:rsidRPr="00F8269A">
            <w:t>IL</w:t>
          </w:r>
        </w:smartTag>
      </w:smartTag>
      <w:r w:rsidRPr="00F8269A">
        <w:t>:  Irwin, 318-336 (Packet</w:t>
      </w:r>
    </w:p>
    <w:p w:rsidR="00BA6C79" w:rsidRPr="00F8269A" w:rsidRDefault="00BA6C79" w:rsidP="00BA6C79">
      <w:pPr>
        <w:numPr>
          <w:ilvl w:val="0"/>
          <w:numId w:val="4"/>
        </w:numPr>
      </w:pPr>
      <w:r w:rsidRPr="00F8269A">
        <w:t>Strauss and Frost (2001), "E-Marketing Communications," 280-327.</w:t>
      </w:r>
    </w:p>
    <w:p w:rsidR="00BA6C79" w:rsidRPr="00F8269A" w:rsidRDefault="00BA6C79" w:rsidP="00BA6C79"/>
    <w:p w:rsidR="00BA6C79" w:rsidRDefault="00BA6C79" w:rsidP="00BA6C79"/>
    <w:p w:rsidR="00BA6C79" w:rsidRPr="00F8269A" w:rsidRDefault="00BA6C79" w:rsidP="00BA6C79"/>
    <w:p w:rsidR="001C3396" w:rsidRDefault="001C3396">
      <w:bookmarkStart w:id="1" w:name="_GoBack"/>
      <w:bookmarkEnd w:id="1"/>
    </w:p>
    <w:sectPr w:rsidR="001C3396" w:rsidSect="00242F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5EF7"/>
    <w:multiLevelType w:val="multilevel"/>
    <w:tmpl w:val="D2D274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837587C"/>
    <w:multiLevelType w:val="multilevel"/>
    <w:tmpl w:val="BE684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D00EC3"/>
    <w:multiLevelType w:val="hybridMultilevel"/>
    <w:tmpl w:val="EE5244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BD30F9"/>
    <w:multiLevelType w:val="hybridMultilevel"/>
    <w:tmpl w:val="0CEAD7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A6C79"/>
    <w:rsid w:val="00004AB9"/>
    <w:rsid w:val="0003100F"/>
    <w:rsid w:val="00050608"/>
    <w:rsid w:val="000B0F2C"/>
    <w:rsid w:val="001668D8"/>
    <w:rsid w:val="001C3396"/>
    <w:rsid w:val="001D65DD"/>
    <w:rsid w:val="001F160E"/>
    <w:rsid w:val="001F2F3E"/>
    <w:rsid w:val="00242F14"/>
    <w:rsid w:val="00262D55"/>
    <w:rsid w:val="00275EBF"/>
    <w:rsid w:val="00277F46"/>
    <w:rsid w:val="00420B21"/>
    <w:rsid w:val="00436FC6"/>
    <w:rsid w:val="00510B17"/>
    <w:rsid w:val="00563212"/>
    <w:rsid w:val="00613CA4"/>
    <w:rsid w:val="00645FBD"/>
    <w:rsid w:val="00670CF2"/>
    <w:rsid w:val="006C5B79"/>
    <w:rsid w:val="00745640"/>
    <w:rsid w:val="0076236D"/>
    <w:rsid w:val="00822069"/>
    <w:rsid w:val="00867664"/>
    <w:rsid w:val="008F7FC7"/>
    <w:rsid w:val="00970755"/>
    <w:rsid w:val="00A21D65"/>
    <w:rsid w:val="00A32CE0"/>
    <w:rsid w:val="00B529D9"/>
    <w:rsid w:val="00BA6C79"/>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C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A6C79"/>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6C79"/>
    <w:rPr>
      <w:rFonts w:ascii="Times New Roman" w:eastAsia="Times New Roman" w:hAnsi="Times New Roman" w:cs="Times New Roman"/>
      <w:b/>
      <w:bCs/>
      <w:sz w:val="24"/>
      <w:szCs w:val="24"/>
    </w:rPr>
  </w:style>
  <w:style w:type="paragraph" w:styleId="NormalWeb">
    <w:name w:val="Normal (Web)"/>
    <w:basedOn w:val="Normal"/>
    <w:uiPriority w:val="99"/>
    <w:rsid w:val="00BA6C7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C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A6C79"/>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6C79"/>
    <w:rPr>
      <w:rFonts w:ascii="Times New Roman" w:eastAsia="Times New Roman" w:hAnsi="Times New Roman" w:cs="Times New Roman"/>
      <w:b/>
      <w:bCs/>
      <w:sz w:val="24"/>
      <w:szCs w:val="24"/>
    </w:rPr>
  </w:style>
  <w:style w:type="paragraph" w:styleId="NormalWeb">
    <w:name w:val="Normal (Web)"/>
    <w:basedOn w:val="Normal"/>
    <w:uiPriority w:val="99"/>
    <w:rsid w:val="00BA6C7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465</Words>
  <Characters>2655</Characters>
  <Application>Microsoft Office Word</Application>
  <DocSecurity>0</DocSecurity>
  <Lines>22</Lines>
  <Paragraphs>6</Paragraphs>
  <ScaleCrop>false</ScaleCrop>
  <Company>Microsoft</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2014-05-19T08:37:00Z</dcterms:created>
  <dcterms:modified xsi:type="dcterms:W3CDTF">2014-05-19T08:37:00Z</dcterms:modified>
</cp:coreProperties>
</file>