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F3" w:rsidRPr="00575501" w:rsidRDefault="00746AF3" w:rsidP="00746AF3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CSK 120</w:t>
      </w:r>
      <w:r>
        <w:rPr>
          <w:rFonts w:ascii="Times New Roman" w:hAnsi="Times New Roman"/>
          <w:b/>
          <w:sz w:val="24"/>
          <w:szCs w:val="24"/>
          <w:lang w:val="en-GB"/>
        </w:rPr>
        <w:t>2</w:t>
      </w:r>
      <w:r w:rsidRPr="00575501">
        <w:rPr>
          <w:rFonts w:ascii="Times New Roman" w:hAnsi="Times New Roman"/>
          <w:b/>
          <w:sz w:val="24"/>
          <w:szCs w:val="24"/>
          <w:lang w:val="en-GB"/>
        </w:rPr>
        <w:t xml:space="preserve"> CROSS-CULTURAL DYNAMICS IN COMMUNICATION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This course investigates the relationship between communications-its social/cultural context. Issue like communication and social identity, race, ethnicity and gender are examined and the dynamics of social and cultural change are explored.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>The group strategy will be used to elicit information on the cross-cultural dynamics pertaining to social identity, race, ethnicity and gender.</w:t>
      </w:r>
    </w:p>
    <w:p w:rsidR="00746AF3" w:rsidRPr="00575501" w:rsidRDefault="00746AF3" w:rsidP="00746AF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Objectives</w:t>
      </w:r>
    </w:p>
    <w:p w:rsidR="00746AF3" w:rsidRPr="00575501" w:rsidRDefault="00746AF3" w:rsidP="00746AF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At the end of this course students will</w:t>
      </w:r>
    </w:p>
    <w:p w:rsidR="00746AF3" w:rsidRPr="00575501" w:rsidRDefault="00746AF3" w:rsidP="00746AF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Find it easier to study other cultures in greater depth.</w:t>
      </w:r>
    </w:p>
    <w:p w:rsidR="00746AF3" w:rsidRPr="00575501" w:rsidRDefault="00746AF3" w:rsidP="00746AF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Be able to incorporate your their experiences and country specific information in the model, making it easier to process new experiences.</w:t>
      </w:r>
    </w:p>
    <w:p w:rsidR="00746AF3" w:rsidRPr="00575501" w:rsidRDefault="00746AF3" w:rsidP="00746AF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Learn to recognize your own cultural background and biases.</w:t>
      </w:r>
    </w:p>
    <w:p w:rsidR="00746AF3" w:rsidRPr="00575501" w:rsidRDefault="00746AF3" w:rsidP="00746AF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Learn to respect different cultures as meaningful systems with different tools and values which you can learn to understand.</w:t>
      </w:r>
    </w:p>
    <w:p w:rsidR="00746AF3" w:rsidRPr="00575501" w:rsidRDefault="00746AF3" w:rsidP="00746AF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Content</w:t>
      </w:r>
    </w:p>
    <w:p w:rsidR="00746AF3" w:rsidRPr="00575501" w:rsidRDefault="00746AF3" w:rsidP="00746A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Definition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75501">
        <w:rPr>
          <w:rFonts w:ascii="Times New Roman" w:hAnsi="Times New Roman"/>
          <w:sz w:val="24"/>
          <w:szCs w:val="24"/>
        </w:rPr>
        <w:t>intercultural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Communication</w:t>
      </w:r>
    </w:p>
    <w:p w:rsidR="00746AF3" w:rsidRPr="00575501" w:rsidRDefault="00746AF3" w:rsidP="00746A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Definition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of culture</w:t>
      </w:r>
    </w:p>
    <w:p w:rsidR="00746AF3" w:rsidRPr="00575501" w:rsidRDefault="00746AF3" w:rsidP="00746A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Functions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of Culture</w:t>
      </w:r>
    </w:p>
    <w:p w:rsidR="00746AF3" w:rsidRPr="00575501" w:rsidRDefault="00746AF3" w:rsidP="00746A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Intercultural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communication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Intracultural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75501">
        <w:rPr>
          <w:rFonts w:ascii="Times New Roman" w:hAnsi="Times New Roman"/>
          <w:sz w:val="24"/>
          <w:szCs w:val="24"/>
        </w:rPr>
        <w:t>Intercultural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communication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>Interracial communication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Interethnic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communication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>International communication</w:t>
      </w:r>
    </w:p>
    <w:p w:rsidR="00746AF3" w:rsidRPr="00575501" w:rsidRDefault="00746AF3" w:rsidP="00746A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Cultural foundations and Power Dynamics in communication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Characteristics of culture and their manifestations in </w:t>
      </w:r>
      <w:smartTag w:uri="urn:schemas-microsoft-com:office:smarttags" w:element="country-region">
        <w:smartTag w:uri="urn:schemas-microsoft-com:office:smarttags" w:element="place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Uganda</w:t>
          </w:r>
        </w:smartTag>
      </w:smartTag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 xml:space="preserve">Cultural </w:t>
      </w:r>
      <w:proofErr w:type="spellStart"/>
      <w:r w:rsidRPr="00575501">
        <w:rPr>
          <w:rFonts w:ascii="Times New Roman" w:hAnsi="Times New Roman"/>
          <w:sz w:val="24"/>
          <w:szCs w:val="24"/>
        </w:rPr>
        <w:t>Identity</w:t>
      </w:r>
      <w:proofErr w:type="spellEnd"/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 xml:space="preserve">Social </w:t>
      </w:r>
      <w:proofErr w:type="spellStart"/>
      <w:r w:rsidRPr="00575501">
        <w:rPr>
          <w:rFonts w:ascii="Times New Roman" w:hAnsi="Times New Roman"/>
          <w:sz w:val="24"/>
          <w:szCs w:val="24"/>
        </w:rPr>
        <w:t>Identity</w:t>
      </w:r>
      <w:proofErr w:type="spellEnd"/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Gender issues as reflected in language use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Language and its relationship with communication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Culture and its relationship with communication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 xml:space="preserve">Cultural </w:t>
      </w:r>
      <w:proofErr w:type="spellStart"/>
      <w:r w:rsidRPr="00575501">
        <w:rPr>
          <w:rFonts w:ascii="Times New Roman" w:hAnsi="Times New Roman"/>
          <w:sz w:val="24"/>
          <w:szCs w:val="24"/>
        </w:rPr>
        <w:t>Identity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Crisis</w:t>
      </w:r>
      <w:proofErr w:type="spellEnd"/>
    </w:p>
    <w:p w:rsidR="00746AF3" w:rsidRPr="00575501" w:rsidRDefault="00746AF3" w:rsidP="00746A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Intercultural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communication </w:t>
      </w:r>
      <w:proofErr w:type="spellStart"/>
      <w:r w:rsidRPr="00575501">
        <w:rPr>
          <w:rFonts w:ascii="Times New Roman" w:hAnsi="Times New Roman"/>
          <w:sz w:val="24"/>
          <w:szCs w:val="24"/>
        </w:rPr>
        <w:t>process</w:t>
      </w:r>
      <w:proofErr w:type="spellEnd"/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The model of intercultural communication process</w:t>
      </w:r>
    </w:p>
    <w:p w:rsidR="00746AF3" w:rsidRPr="00575501" w:rsidRDefault="00746AF3" w:rsidP="00746A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 xml:space="preserve">Culture and world </w:t>
      </w:r>
      <w:proofErr w:type="spellStart"/>
      <w:r w:rsidRPr="00575501">
        <w:rPr>
          <w:rFonts w:ascii="Times New Roman" w:hAnsi="Times New Roman"/>
          <w:sz w:val="24"/>
          <w:szCs w:val="24"/>
        </w:rPr>
        <w:t>views</w:t>
      </w:r>
      <w:proofErr w:type="spellEnd"/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>Perception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>Values and attitudes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Prejudice</w:t>
      </w:r>
      <w:proofErr w:type="spellEnd"/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Stereotypes</w:t>
      </w:r>
      <w:proofErr w:type="spellEnd"/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 xml:space="preserve">Group </w:t>
      </w:r>
      <w:proofErr w:type="spellStart"/>
      <w:r w:rsidRPr="00575501">
        <w:rPr>
          <w:rFonts w:ascii="Times New Roman" w:hAnsi="Times New Roman"/>
          <w:sz w:val="24"/>
          <w:szCs w:val="24"/>
        </w:rPr>
        <w:t>Identity</w:t>
      </w:r>
      <w:proofErr w:type="spellEnd"/>
    </w:p>
    <w:p w:rsidR="00746AF3" w:rsidRPr="00575501" w:rsidRDefault="00746AF3" w:rsidP="00746A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lastRenderedPageBreak/>
        <w:t>Approaches to and Theories of Intercultural communication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Positivist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approach</w:t>
      </w:r>
      <w:proofErr w:type="spellEnd"/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Uncertainty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reduction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theory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Humanist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approach</w:t>
      </w:r>
      <w:proofErr w:type="spellEnd"/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 xml:space="preserve">Systems </w:t>
      </w:r>
      <w:proofErr w:type="spellStart"/>
      <w:r w:rsidRPr="00575501">
        <w:rPr>
          <w:rFonts w:ascii="Times New Roman" w:hAnsi="Times New Roman"/>
          <w:sz w:val="24"/>
          <w:szCs w:val="24"/>
        </w:rPr>
        <w:t>approach</w:t>
      </w:r>
      <w:proofErr w:type="spellEnd"/>
    </w:p>
    <w:p w:rsidR="00746AF3" w:rsidRPr="00575501" w:rsidRDefault="00746AF3" w:rsidP="00746AF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Intercultural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transformation </w:t>
      </w:r>
      <w:proofErr w:type="spellStart"/>
      <w:r w:rsidRPr="00575501">
        <w:rPr>
          <w:rFonts w:ascii="Times New Roman" w:hAnsi="Times New Roman"/>
          <w:sz w:val="24"/>
          <w:szCs w:val="24"/>
        </w:rPr>
        <w:t>theory</w:t>
      </w:r>
      <w:proofErr w:type="spellEnd"/>
    </w:p>
    <w:p w:rsidR="00746AF3" w:rsidRPr="00575501" w:rsidRDefault="00746AF3" w:rsidP="00746A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Practical exercises on problems cases in intercultural communication</w:t>
      </w:r>
    </w:p>
    <w:p w:rsidR="00746AF3" w:rsidRPr="00575501" w:rsidRDefault="00746AF3" w:rsidP="00746A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 xml:space="preserve">Case </w:t>
      </w:r>
      <w:proofErr w:type="spellStart"/>
      <w:r w:rsidRPr="00575501">
        <w:rPr>
          <w:rFonts w:ascii="Times New Roman" w:hAnsi="Times New Roman"/>
          <w:sz w:val="24"/>
          <w:szCs w:val="24"/>
        </w:rPr>
        <w:t>studies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75501">
        <w:rPr>
          <w:rFonts w:ascii="Times New Roman" w:hAnsi="Times New Roman"/>
          <w:sz w:val="24"/>
          <w:szCs w:val="24"/>
        </w:rPr>
        <w:t>intercultural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communication</w:t>
      </w:r>
    </w:p>
    <w:p w:rsidR="00746AF3" w:rsidRPr="00575501" w:rsidRDefault="00746AF3" w:rsidP="00746A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6AF3" w:rsidRPr="00575501" w:rsidRDefault="00746AF3" w:rsidP="00746AF3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Learning Outcomes:</w:t>
      </w:r>
    </w:p>
    <w:p w:rsidR="00746AF3" w:rsidRPr="00575501" w:rsidRDefault="00746AF3" w:rsidP="00746AF3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By the end of this course students should be able to:</w:t>
      </w:r>
    </w:p>
    <w:p w:rsidR="00746AF3" w:rsidRPr="00575501" w:rsidRDefault="00746AF3" w:rsidP="00746AF3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Define and understand culture in the broader context of communication</w:t>
      </w:r>
    </w:p>
    <w:p w:rsidR="00746AF3" w:rsidRPr="00575501" w:rsidRDefault="00746AF3" w:rsidP="00746AF3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Appreciate effect of culture on how people communicate</w:t>
      </w:r>
    </w:p>
    <w:p w:rsidR="00746AF3" w:rsidRPr="00575501" w:rsidRDefault="00746AF3" w:rsidP="00746AF3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Communicate in different cultural contexts</w:t>
      </w:r>
    </w:p>
    <w:p w:rsidR="00746AF3" w:rsidRPr="00575501" w:rsidRDefault="00746AF3" w:rsidP="00746AF3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Course assessment:</w:t>
      </w:r>
    </w:p>
    <w:p w:rsidR="00746AF3" w:rsidRPr="00575501" w:rsidRDefault="00746AF3" w:rsidP="00746AF3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Extended coursework essay}</w:t>
      </w:r>
    </w:p>
    <w:p w:rsidR="00746AF3" w:rsidRPr="00575501" w:rsidRDefault="00746AF3" w:rsidP="00746AF3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presentation}                       = 30%</w:t>
      </w:r>
    </w:p>
    <w:p w:rsidR="00746AF3" w:rsidRPr="00575501" w:rsidRDefault="00746AF3" w:rsidP="00746AF3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Test}</w:t>
      </w:r>
    </w:p>
    <w:p w:rsidR="00746AF3" w:rsidRPr="00575501" w:rsidRDefault="00746AF3" w:rsidP="00746AF3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Final Comprehensive Examination = 70%</w:t>
      </w:r>
    </w:p>
    <w:p w:rsidR="00746AF3" w:rsidRPr="00575501" w:rsidRDefault="00746AF3" w:rsidP="00746AF3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(End of Semester)</w:t>
      </w:r>
    </w:p>
    <w:p w:rsidR="00746AF3" w:rsidRPr="00575501" w:rsidRDefault="00746AF3" w:rsidP="00746AF3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Instruction methods:</w:t>
      </w:r>
    </w:p>
    <w:p w:rsidR="00746AF3" w:rsidRPr="00575501" w:rsidRDefault="00746AF3" w:rsidP="00746AF3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Lectures</w:t>
      </w:r>
    </w:p>
    <w:p w:rsidR="00746AF3" w:rsidRPr="00575501" w:rsidRDefault="00746AF3" w:rsidP="00746AF3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Case Studies</w:t>
      </w:r>
    </w:p>
    <w:p w:rsidR="00746AF3" w:rsidRPr="00575501" w:rsidRDefault="00746AF3" w:rsidP="00746AF3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Discussion and Class Presentations</w:t>
      </w:r>
    </w:p>
    <w:p w:rsidR="00746AF3" w:rsidRPr="00575501" w:rsidRDefault="00746AF3" w:rsidP="00746AF3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Activity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Research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Work</w:t>
      </w:r>
      <w:proofErr w:type="spellEnd"/>
    </w:p>
    <w:p w:rsidR="00746AF3" w:rsidRPr="00575501" w:rsidRDefault="00746AF3" w:rsidP="00746AF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46AF3" w:rsidRPr="00575501" w:rsidRDefault="00746AF3" w:rsidP="00746AF3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i/>
          <w:sz w:val="24"/>
          <w:szCs w:val="24"/>
          <w:lang w:val="en-GB"/>
        </w:rPr>
        <w:t>References:</w:t>
      </w:r>
    </w:p>
    <w:p w:rsidR="00746AF3" w:rsidRPr="00575501" w:rsidRDefault="00746AF3" w:rsidP="00746AF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Thomas Anderson: </w:t>
      </w:r>
      <w:r w:rsidRPr="00575501">
        <w:rPr>
          <w:rFonts w:ascii="Times New Roman" w:hAnsi="Times New Roman"/>
          <w:i/>
          <w:sz w:val="24"/>
          <w:szCs w:val="24"/>
          <w:lang w:val="en-GB"/>
        </w:rPr>
        <w:t>Sociology: The Study Of Human Relationships</w:t>
      </w:r>
      <w:r w:rsidRPr="00575501">
        <w:rPr>
          <w:rFonts w:ascii="Times New Roman" w:hAnsi="Times New Roman"/>
          <w:sz w:val="24"/>
          <w:szCs w:val="24"/>
          <w:lang w:val="en-GB"/>
        </w:rPr>
        <w:t>, 3rd Edition, HBJ 1982</w:t>
      </w:r>
    </w:p>
    <w:p w:rsidR="00746AF3" w:rsidRPr="00575501" w:rsidRDefault="00746AF3" w:rsidP="00746AF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David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B.Brinkerluff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and Lynn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K.White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75501">
        <w:rPr>
          <w:rFonts w:ascii="Times New Roman" w:hAnsi="Times New Roman"/>
          <w:i/>
          <w:sz w:val="24"/>
          <w:szCs w:val="24"/>
          <w:lang w:val="en-GB"/>
        </w:rPr>
        <w:t>Sociology</w:t>
      </w:r>
      <w:r w:rsidRPr="00575501">
        <w:rPr>
          <w:rFonts w:ascii="Times New Roman" w:hAnsi="Times New Roman"/>
          <w:sz w:val="24"/>
          <w:szCs w:val="24"/>
          <w:lang w:val="en-GB"/>
        </w:rPr>
        <w:t>, 2</w:t>
      </w:r>
      <w:r w:rsidRPr="00575501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 Edition West Publishing Company, 1998 </w:t>
      </w:r>
    </w:p>
    <w:p w:rsidR="00746AF3" w:rsidRPr="00575501" w:rsidRDefault="00746AF3" w:rsidP="00746AF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Dennis, Houghton: </w:t>
      </w:r>
      <w:r w:rsidRPr="00575501">
        <w:rPr>
          <w:rFonts w:ascii="Times New Roman" w:hAnsi="Times New Roman"/>
          <w:i/>
          <w:sz w:val="24"/>
          <w:szCs w:val="24"/>
          <w:lang w:val="en-GB"/>
        </w:rPr>
        <w:t>Understanding Mass Communication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, Mifflin Co </w:t>
      </w:r>
      <w:smartTag w:uri="urn:schemas-microsoft-com:office:smarttags" w:element="City">
        <w:smartTag w:uri="urn:schemas-microsoft-com:office:smarttags" w:element="place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Boston</w:t>
          </w:r>
        </w:smartTag>
      </w:smartTag>
      <w:r w:rsidRPr="00575501">
        <w:rPr>
          <w:rFonts w:ascii="Times New Roman" w:hAnsi="Times New Roman"/>
          <w:sz w:val="24"/>
          <w:szCs w:val="24"/>
          <w:lang w:val="en-GB"/>
        </w:rPr>
        <w:t>, 4</w:t>
      </w:r>
      <w:r w:rsidRPr="0057550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 Edition  1991</w:t>
      </w:r>
    </w:p>
    <w:p w:rsidR="00746AF3" w:rsidRPr="00575501" w:rsidRDefault="00746AF3" w:rsidP="00746AF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Edited By Simon During:  </w:t>
      </w:r>
      <w:r w:rsidRPr="00575501">
        <w:rPr>
          <w:rFonts w:ascii="Times New Roman" w:hAnsi="Times New Roman"/>
          <w:i/>
          <w:sz w:val="24"/>
          <w:szCs w:val="24"/>
          <w:lang w:val="en-GB"/>
        </w:rPr>
        <w:t>The Cultural Studies Reader</w:t>
      </w:r>
      <w:r w:rsidRPr="00575501">
        <w:rPr>
          <w:rFonts w:ascii="Times New Roman" w:hAnsi="Times New Roman"/>
          <w:sz w:val="24"/>
          <w:szCs w:val="24"/>
          <w:lang w:val="en-GB"/>
        </w:rPr>
        <w:t>, 2</w:t>
      </w:r>
      <w:r w:rsidRPr="00575501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 Edition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Routledye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Company </w:t>
      </w:r>
      <w:smartTag w:uri="urn:schemas-microsoft-com:office:smarttags" w:element="City">
        <w:smartTag w:uri="urn:schemas-microsoft-com:office:smarttags" w:element="place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London</w:t>
          </w:r>
        </w:smartTag>
      </w:smartTag>
      <w:r w:rsidRPr="00575501">
        <w:rPr>
          <w:rFonts w:ascii="Times New Roman" w:hAnsi="Times New Roman"/>
          <w:sz w:val="24"/>
          <w:szCs w:val="24"/>
          <w:lang w:val="en-GB"/>
        </w:rPr>
        <w:t xml:space="preserve"> and New York 2003</w:t>
      </w:r>
    </w:p>
    <w:p w:rsidR="00746AF3" w:rsidRPr="00575501" w:rsidRDefault="00746AF3" w:rsidP="00746AF3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5</w:t>
      </w:r>
      <w:r w:rsidRPr="00575501">
        <w:rPr>
          <w:rFonts w:ascii="Times New Roman" w:hAnsi="Times New Roman"/>
          <w:sz w:val="24"/>
          <w:szCs w:val="24"/>
          <w:lang w:val="en-GB"/>
        </w:rPr>
        <w:t>.</w:t>
      </w:r>
      <w:r w:rsidRPr="00575501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Agner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75501">
        <w:rPr>
          <w:rFonts w:ascii="Times New Roman" w:hAnsi="Times New Roman"/>
          <w:sz w:val="24"/>
          <w:szCs w:val="24"/>
          <w:lang w:val="en-GB"/>
        </w:rPr>
        <w:t>Fog ,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Kluner</w:t>
      </w:r>
      <w:proofErr w:type="spellEnd"/>
      <w:proofErr w:type="gramEnd"/>
      <w:r w:rsidRPr="00575501">
        <w:rPr>
          <w:rFonts w:ascii="Times New Roman" w:hAnsi="Times New Roman"/>
          <w:sz w:val="24"/>
          <w:szCs w:val="24"/>
          <w:lang w:val="en-GB"/>
        </w:rPr>
        <w:t xml:space="preserve">:  </w:t>
      </w:r>
      <w:r w:rsidRPr="00575501">
        <w:rPr>
          <w:rFonts w:ascii="Times New Roman" w:hAnsi="Times New Roman"/>
          <w:i/>
          <w:sz w:val="24"/>
          <w:szCs w:val="24"/>
          <w:lang w:val="en-GB"/>
        </w:rPr>
        <w:t>Cultural Selection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 , Academic Publishers 1999 </w:t>
      </w:r>
    </w:p>
    <w:p w:rsidR="00746AF3" w:rsidRPr="00575501" w:rsidRDefault="00746AF3" w:rsidP="00746AF3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6.</w:t>
      </w:r>
      <w:r w:rsidRPr="00575501">
        <w:rPr>
          <w:rFonts w:ascii="Times New Roman" w:hAnsi="Times New Roman"/>
          <w:sz w:val="24"/>
          <w:szCs w:val="24"/>
          <w:lang w:val="en-GB"/>
        </w:rPr>
        <w:tab/>
        <w:t xml:space="preserve">Edited By Robin Dunbar, Chris Knight and Camilla:  </w:t>
      </w:r>
      <w:r w:rsidRPr="00575501">
        <w:rPr>
          <w:rFonts w:ascii="Times New Roman" w:hAnsi="Times New Roman"/>
          <w:i/>
          <w:sz w:val="24"/>
          <w:szCs w:val="24"/>
          <w:lang w:val="en-GB"/>
        </w:rPr>
        <w:t>The Evolution of Culture and Power,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 Rutgers 1</w:t>
      </w:r>
      <w:r w:rsidRPr="00575501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 Edition,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Umurs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Press </w:t>
      </w:r>
      <w:smartTag w:uri="urn:schemas-microsoft-com:office:smarttags" w:element="State">
        <w:smartTag w:uri="urn:schemas-microsoft-com:office:smarttags" w:element="place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New Jersey</w:t>
          </w:r>
        </w:smartTag>
      </w:smartTag>
      <w:r w:rsidRPr="00575501">
        <w:rPr>
          <w:rFonts w:ascii="Times New Roman" w:hAnsi="Times New Roman"/>
          <w:sz w:val="24"/>
          <w:szCs w:val="24"/>
          <w:lang w:val="en-GB"/>
        </w:rPr>
        <w:t xml:space="preserve"> 1999 </w:t>
      </w:r>
    </w:p>
    <w:p w:rsidR="00746AF3" w:rsidRPr="00575501" w:rsidRDefault="00746AF3" w:rsidP="00746AF3">
      <w:pPr>
        <w:spacing w:line="240" w:lineRule="auto"/>
        <w:ind w:left="720" w:hanging="51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7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575501">
        <w:rPr>
          <w:rFonts w:ascii="Times New Roman" w:hAnsi="Times New Roman"/>
          <w:sz w:val="24"/>
          <w:szCs w:val="24"/>
          <w:lang w:val="en-GB"/>
        </w:rPr>
        <w:tab/>
        <w:t xml:space="preserve">Edited By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Vijayendra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Rao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and Michael Walton: </w:t>
      </w:r>
      <w:r w:rsidRPr="00575501">
        <w:rPr>
          <w:rFonts w:ascii="Times New Roman" w:hAnsi="Times New Roman"/>
          <w:i/>
          <w:sz w:val="24"/>
          <w:szCs w:val="24"/>
          <w:lang w:val="en-GB"/>
        </w:rPr>
        <w:t>Culture and Public Action</w:t>
      </w:r>
      <w:r w:rsidRPr="00575501">
        <w:rPr>
          <w:rFonts w:ascii="Times New Roman" w:hAnsi="Times New Roman"/>
          <w:sz w:val="24"/>
          <w:szCs w:val="24"/>
          <w:lang w:val="en-GB"/>
        </w:rPr>
        <w:t>: Stanford California 2004</w:t>
      </w:r>
    </w:p>
    <w:p w:rsidR="00746AF3" w:rsidRPr="00575501" w:rsidRDefault="00746AF3" w:rsidP="00746AF3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lastRenderedPageBreak/>
        <w:t>8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575501">
        <w:rPr>
          <w:rFonts w:ascii="Times New Roman" w:hAnsi="Times New Roman"/>
          <w:sz w:val="24"/>
          <w:szCs w:val="24"/>
          <w:lang w:val="en-GB"/>
        </w:rPr>
        <w:tab/>
        <w:t xml:space="preserve">Kevin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Hethering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Ted </w:t>
      </w:r>
      <w:r w:rsidRPr="00575501">
        <w:rPr>
          <w:rFonts w:ascii="Times New Roman" w:hAnsi="Times New Roman"/>
          <w:i/>
          <w:sz w:val="24"/>
          <w:szCs w:val="24"/>
          <w:lang w:val="en-GB"/>
        </w:rPr>
        <w:t>Expressions of Identity: Space Performance Politics,</w:t>
      </w:r>
    </w:p>
    <w:p w:rsidR="00746AF3" w:rsidRPr="00575501" w:rsidRDefault="00746AF3" w:rsidP="00746AF3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ab/>
        <w:t xml:space="preserve">Sage Publications </w:t>
      </w:r>
      <w:smartTag w:uri="urn:schemas-microsoft-com:office:smarttags" w:element="City">
        <w:smartTag w:uri="urn:schemas-microsoft-com:office:smarttags" w:element="place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London</w:t>
          </w:r>
        </w:smartTag>
      </w:smartTag>
      <w:r w:rsidRPr="00575501">
        <w:rPr>
          <w:rFonts w:ascii="Times New Roman" w:hAnsi="Times New Roman"/>
          <w:sz w:val="24"/>
          <w:szCs w:val="24"/>
          <w:lang w:val="en-GB"/>
        </w:rPr>
        <w:t>, 1998</w:t>
      </w:r>
    </w:p>
    <w:p w:rsidR="00746AF3" w:rsidRPr="00575501" w:rsidRDefault="00746AF3" w:rsidP="00746AF3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 xml:space="preserve">    9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575501">
        <w:rPr>
          <w:rFonts w:ascii="Times New Roman" w:hAnsi="Times New Roman"/>
          <w:sz w:val="24"/>
          <w:szCs w:val="24"/>
          <w:lang w:val="en-GB"/>
        </w:rPr>
        <w:tab/>
        <w:t xml:space="preserve">Victor De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Munck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ab/>
        <w:t xml:space="preserve">Culture, Self and Meaning, </w:t>
      </w:r>
      <w:smartTag w:uri="urn:schemas-microsoft-com:office:smarttags" w:element="place">
        <w:smartTag w:uri="urn:schemas-microsoft-com:office:smarttags" w:element="City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Prospect Heights</w:t>
          </w:r>
        </w:smartTag>
        <w:r w:rsidRPr="00575501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Illinois</w:t>
          </w:r>
        </w:smartTag>
      </w:smartTag>
      <w:r w:rsidRPr="00575501">
        <w:rPr>
          <w:rFonts w:ascii="Times New Roman" w:hAnsi="Times New Roman"/>
          <w:sz w:val="24"/>
          <w:szCs w:val="24"/>
          <w:lang w:val="en-GB"/>
        </w:rPr>
        <w:t>, 2000</w:t>
      </w:r>
    </w:p>
    <w:p w:rsidR="00746AF3" w:rsidRPr="00575501" w:rsidRDefault="00746AF3" w:rsidP="00746AF3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10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575501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Bobbye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D.Sorrels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75501">
        <w:rPr>
          <w:rFonts w:ascii="Times New Roman" w:hAnsi="Times New Roman"/>
          <w:i/>
          <w:sz w:val="24"/>
          <w:szCs w:val="24"/>
          <w:lang w:val="en-GB"/>
        </w:rPr>
        <w:t>Business Communication Fundamentals</w:t>
      </w:r>
      <w:r w:rsidRPr="00575501">
        <w:rPr>
          <w:rFonts w:ascii="Times New Roman" w:hAnsi="Times New Roman"/>
          <w:sz w:val="24"/>
          <w:szCs w:val="24"/>
          <w:lang w:val="en-GB"/>
        </w:rPr>
        <w:t>, 1</w:t>
      </w:r>
      <w:r w:rsidRPr="00575501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 Edition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Merill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Publishing Company 1984</w:t>
      </w:r>
    </w:p>
    <w:p w:rsidR="00746AF3" w:rsidRPr="00575501" w:rsidRDefault="00746AF3" w:rsidP="00746AF3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11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575501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Lesikar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Pettit </w:t>
      </w:r>
      <w:r w:rsidRPr="00575501">
        <w:rPr>
          <w:rFonts w:ascii="Times New Roman" w:hAnsi="Times New Roman"/>
          <w:i/>
          <w:sz w:val="24"/>
          <w:szCs w:val="24"/>
          <w:lang w:val="en-GB"/>
        </w:rPr>
        <w:t>Business Communication: Theory and Application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 6</w:t>
      </w:r>
      <w:r w:rsidRPr="0057550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 Edition</w:t>
      </w:r>
    </w:p>
    <w:p w:rsidR="00746AF3" w:rsidRPr="00575501" w:rsidRDefault="00746AF3" w:rsidP="00746AF3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ab/>
        <w:t xml:space="preserve">A.I.T.B.S Publishers 1999       </w:t>
      </w:r>
    </w:p>
    <w:p w:rsidR="001C3396" w:rsidRDefault="001C3396">
      <w:bookmarkStart w:id="0" w:name="_GoBack"/>
      <w:bookmarkEnd w:id="0"/>
    </w:p>
    <w:sectPr w:rsidR="001C3396" w:rsidSect="00E2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FC7"/>
    <w:multiLevelType w:val="hybridMultilevel"/>
    <w:tmpl w:val="1C901CE0"/>
    <w:lvl w:ilvl="0" w:tplc="9FEA82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D1CC2"/>
    <w:multiLevelType w:val="hybridMultilevel"/>
    <w:tmpl w:val="D728D514"/>
    <w:lvl w:ilvl="0" w:tplc="62560B90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16FB8"/>
    <w:multiLevelType w:val="hybridMultilevel"/>
    <w:tmpl w:val="E89E7B28"/>
    <w:lvl w:ilvl="0" w:tplc="342CD2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731E"/>
    <w:multiLevelType w:val="hybridMultilevel"/>
    <w:tmpl w:val="1FF07C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A1D344D"/>
    <w:multiLevelType w:val="hybridMultilevel"/>
    <w:tmpl w:val="F678F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46AF3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746AF3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221F0"/>
    <w:rsid w:val="00F16F1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F3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AF3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F3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AF3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2014-07-01T08:08:00Z</dcterms:created>
  <dcterms:modified xsi:type="dcterms:W3CDTF">2014-07-01T08:08:00Z</dcterms:modified>
</cp:coreProperties>
</file>