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68" w:rsidRPr="002F7269" w:rsidRDefault="00F63A68" w:rsidP="00F63A68">
      <w:pPr>
        <w:pStyle w:val="NormalWeb"/>
        <w:rPr>
          <w:rFonts w:ascii="Arial Narrow" w:hAnsi="Arial Narrow"/>
          <w:b/>
          <w:sz w:val="22"/>
          <w:szCs w:val="22"/>
          <w:u w:val="single"/>
        </w:rPr>
      </w:pPr>
      <w:r w:rsidRPr="002F7269">
        <w:rPr>
          <w:rFonts w:ascii="Arial Narrow" w:hAnsi="Arial Narrow"/>
          <w:sz w:val="22"/>
          <w:szCs w:val="22"/>
        </w:rPr>
        <w:t>EEE 3102</w:t>
      </w:r>
      <w:r>
        <w:rPr>
          <w:rFonts w:ascii="Arial Narrow" w:hAnsi="Arial Narrow"/>
          <w:sz w:val="22"/>
          <w:szCs w:val="22"/>
        </w:rPr>
        <w:t xml:space="preserve"> </w:t>
      </w:r>
      <w:r w:rsidRPr="002F7269">
        <w:rPr>
          <w:rFonts w:ascii="Arial Narrow" w:hAnsi="Arial Narrow"/>
          <w:b/>
          <w:sz w:val="22"/>
          <w:szCs w:val="22"/>
          <w:u w:val="single"/>
        </w:rPr>
        <w:t>INTRODUCTION TO COMMUNICATION AND EXTENSION METHODS</w:t>
      </w:r>
    </w:p>
    <w:p w:rsidR="00F63A68" w:rsidRPr="002F7269" w:rsidRDefault="00F63A68" w:rsidP="00F63A68">
      <w:pPr>
        <w:pStyle w:val="NormalWeb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2.</w:t>
      </w:r>
      <w:r w:rsidRPr="002F7269">
        <w:rPr>
          <w:rFonts w:ascii="Arial Narrow" w:hAnsi="Arial Narrow"/>
          <w:b/>
          <w:sz w:val="22"/>
          <w:szCs w:val="22"/>
        </w:rPr>
        <w:t xml:space="preserve"> </w:t>
      </w:r>
      <w:r w:rsidRPr="002F7269">
        <w:rPr>
          <w:rFonts w:ascii="Arial Narrow" w:hAnsi="Arial Narrow"/>
          <w:sz w:val="22"/>
          <w:szCs w:val="22"/>
        </w:rPr>
        <w:t xml:space="preserve">COURSE CODE:  </w:t>
      </w:r>
    </w:p>
    <w:p w:rsidR="00F63A68" w:rsidRPr="002F7269" w:rsidRDefault="00F63A68" w:rsidP="00F63A68">
      <w:pPr>
        <w:pStyle w:val="NormalWeb"/>
        <w:spacing w:line="288" w:lineRule="atLeast"/>
        <w:rPr>
          <w:rFonts w:ascii="Arial Narrow" w:hAnsi="Arial Narrow"/>
          <w:color w:val="333333"/>
          <w:sz w:val="22"/>
          <w:szCs w:val="22"/>
        </w:rPr>
      </w:pPr>
      <w:r w:rsidRPr="002F7269">
        <w:rPr>
          <w:rFonts w:ascii="Arial Narrow" w:hAnsi="Arial Narrow"/>
          <w:color w:val="333333"/>
          <w:sz w:val="22"/>
          <w:szCs w:val="22"/>
        </w:rPr>
        <w:t xml:space="preserve">3. COURSE INSTRUCTOR: Dr. Christopher Bukenya-PhD, </w:t>
      </w:r>
      <w:smartTag w:uri="urn:schemas-microsoft-com:office:smarttags" w:element="place">
        <w:smartTag w:uri="urn:schemas-microsoft-com:office:smarttags" w:element="PlaceName">
          <w:r w:rsidRPr="002F7269">
            <w:rPr>
              <w:rFonts w:ascii="Arial Narrow" w:hAnsi="Arial Narrow"/>
              <w:color w:val="333333"/>
              <w:sz w:val="22"/>
              <w:szCs w:val="22"/>
            </w:rPr>
            <w:t>Wageningen</w:t>
          </w:r>
        </w:smartTag>
        <w:r w:rsidRPr="002F7269">
          <w:rPr>
            <w:rFonts w:ascii="Arial Narrow" w:hAnsi="Arial Narrow"/>
            <w:color w:val="333333"/>
            <w:sz w:val="22"/>
            <w:szCs w:val="22"/>
          </w:rPr>
          <w:t xml:space="preserve"> </w:t>
        </w:r>
        <w:smartTag w:uri="urn:schemas-microsoft-com:office:smarttags" w:element="PlaceType">
          <w:r w:rsidRPr="002F7269">
            <w:rPr>
              <w:rFonts w:ascii="Arial Narrow" w:hAnsi="Arial Narrow"/>
              <w:color w:val="333333"/>
              <w:sz w:val="22"/>
              <w:szCs w:val="22"/>
            </w:rPr>
            <w:t>University</w:t>
          </w:r>
        </w:smartTag>
      </w:smartTag>
      <w:r w:rsidRPr="002F7269">
        <w:rPr>
          <w:rFonts w:ascii="Arial Narrow" w:hAnsi="Arial Narrow"/>
          <w:color w:val="333333"/>
          <w:sz w:val="22"/>
          <w:szCs w:val="22"/>
        </w:rPr>
        <w:t xml:space="preserve"> and Research; MSc. Agric. Extension and Education, (MUK); BSc. Agric/Extension, MUK</w:t>
      </w:r>
    </w:p>
    <w:p w:rsidR="00F63A68" w:rsidRPr="002F7269" w:rsidRDefault="00F63A68" w:rsidP="00F63A68">
      <w:pPr>
        <w:pStyle w:val="NormalWeb"/>
        <w:spacing w:line="288" w:lineRule="atLeast"/>
        <w:rPr>
          <w:rFonts w:ascii="Arial Narrow" w:hAnsi="Arial Narrow"/>
          <w:color w:val="333333"/>
          <w:sz w:val="22"/>
          <w:szCs w:val="22"/>
        </w:rPr>
      </w:pPr>
      <w:r w:rsidRPr="002F7269">
        <w:rPr>
          <w:rFonts w:ascii="Arial Narrow" w:hAnsi="Arial Narrow"/>
          <w:color w:val="333333"/>
          <w:sz w:val="22"/>
          <w:szCs w:val="22"/>
        </w:rPr>
        <w:t>4.</w:t>
      </w:r>
      <w:r w:rsidRPr="002F7269">
        <w:rPr>
          <w:rFonts w:ascii="Arial Narrow" w:hAnsi="Arial Narrow"/>
          <w:b/>
          <w:color w:val="333333"/>
          <w:sz w:val="22"/>
          <w:szCs w:val="22"/>
        </w:rPr>
        <w:t xml:space="preserve"> </w:t>
      </w:r>
      <w:r w:rsidRPr="002F7269">
        <w:rPr>
          <w:rFonts w:ascii="Arial Narrow" w:hAnsi="Arial Narrow"/>
          <w:color w:val="333333"/>
          <w:sz w:val="22"/>
          <w:szCs w:val="22"/>
        </w:rPr>
        <w:t xml:space="preserve">COURSE TYPE: Core course for Year 4 BSc. Agriculture (Extension Option)                      </w:t>
      </w:r>
    </w:p>
    <w:p w:rsidR="00F63A68" w:rsidRPr="002F7269" w:rsidRDefault="00F63A68" w:rsidP="00F63A68">
      <w:pPr>
        <w:jc w:val="both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5. </w:t>
      </w:r>
      <w:r w:rsidRPr="002F7269">
        <w:rPr>
          <w:rFonts w:ascii="Arial Narrow" w:hAnsi="Arial Narrow"/>
          <w:bCs/>
          <w:sz w:val="22"/>
          <w:szCs w:val="22"/>
        </w:rPr>
        <w:t>COURSE STRUCTURE AND LOCATION</w:t>
      </w:r>
    </w:p>
    <w:p w:rsidR="00F63A68" w:rsidRPr="002F7269" w:rsidRDefault="00F63A68" w:rsidP="00F63A68">
      <w:pPr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color w:val="333333"/>
          <w:sz w:val="22"/>
          <w:szCs w:val="22"/>
        </w:rPr>
        <w:t xml:space="preserve">3 </w:t>
      </w:r>
      <w:r w:rsidRPr="002F7269">
        <w:rPr>
          <w:rFonts w:ascii="Arial Narrow" w:hAnsi="Arial Narrow"/>
          <w:bCs/>
          <w:sz w:val="22"/>
          <w:szCs w:val="22"/>
        </w:rPr>
        <w:t>Course Units (C</w:t>
      </w:r>
      <w:r w:rsidRPr="002F7269">
        <w:rPr>
          <w:rFonts w:ascii="Arial Narrow" w:hAnsi="Arial Narrow"/>
          <w:color w:val="333333"/>
          <w:sz w:val="22"/>
          <w:szCs w:val="22"/>
        </w:rPr>
        <w:t xml:space="preserve">U) i.e. </w:t>
      </w:r>
      <w:r w:rsidRPr="002F7269">
        <w:rPr>
          <w:rFonts w:ascii="Arial Narrow" w:hAnsi="Arial Narrow"/>
          <w:bCs/>
          <w:sz w:val="22"/>
          <w:szCs w:val="22"/>
        </w:rPr>
        <w:t>i.e. 45 contact hours per Semester: 30 Lecture Hours; 20</w:t>
      </w:r>
      <w:r w:rsidRPr="002F7269">
        <w:rPr>
          <w:rFonts w:ascii="Arial Narrow" w:hAnsi="Arial Narrow"/>
          <w:b/>
          <w:i/>
          <w:color w:val="333333"/>
          <w:sz w:val="22"/>
          <w:szCs w:val="22"/>
        </w:rPr>
        <w:t xml:space="preserve"> </w:t>
      </w:r>
      <w:r w:rsidRPr="002F7269">
        <w:rPr>
          <w:rFonts w:ascii="Arial Narrow" w:hAnsi="Arial Narrow"/>
          <w:color w:val="333333"/>
          <w:sz w:val="22"/>
          <w:szCs w:val="22"/>
        </w:rPr>
        <w:t>Tutorial hrs and 20 Field practical hrs</w:t>
      </w:r>
      <w:r w:rsidRPr="002F7269">
        <w:rPr>
          <w:rFonts w:ascii="Arial Narrow" w:hAnsi="Arial Narrow"/>
          <w:bCs/>
          <w:sz w:val="22"/>
          <w:szCs w:val="22"/>
        </w:rPr>
        <w:t>= 45 Total Contact Hours. The course is offered at the Faculty of Agriculture, Department of Agricultural Extension/ Education</w:t>
      </w:r>
    </w:p>
    <w:p w:rsidR="00F63A68" w:rsidRPr="002F7269" w:rsidRDefault="00F63A68" w:rsidP="00F63A68">
      <w:pPr>
        <w:spacing w:before="60" w:after="60" w:line="312" w:lineRule="auto"/>
        <w:jc w:val="both"/>
        <w:rPr>
          <w:rFonts w:ascii="Arial Narrow" w:hAnsi="Arial Narrow"/>
          <w:sz w:val="22"/>
          <w:szCs w:val="22"/>
        </w:rPr>
      </w:pPr>
    </w:p>
    <w:p w:rsidR="00F63A68" w:rsidRPr="002F7269" w:rsidRDefault="00F63A68" w:rsidP="00F63A68">
      <w:pPr>
        <w:spacing w:before="60" w:after="60" w:line="312" w:lineRule="auto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6. COURSE DESCRIPTION</w:t>
      </w:r>
    </w:p>
    <w:p w:rsidR="00F63A68" w:rsidRPr="002F7269" w:rsidRDefault="00F63A68" w:rsidP="00F63A6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Introduces students to (human) communication theories and communication models and analyses the communication process; including audience analysis, and </w:t>
      </w:r>
      <w:r w:rsidRPr="002F7269">
        <w:rPr>
          <w:rFonts w:ascii="Arial Narrow" w:hAnsi="Arial Narrow"/>
          <w:iCs/>
          <w:color w:val="000000"/>
          <w:sz w:val="22"/>
          <w:szCs w:val="22"/>
        </w:rPr>
        <w:t>message design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. </w:t>
      </w:r>
      <w:proofErr w:type="gramStart"/>
      <w:r w:rsidRPr="002F7269">
        <w:rPr>
          <w:rFonts w:ascii="Arial Narrow" w:hAnsi="Arial Narrow"/>
          <w:color w:val="000000"/>
          <w:sz w:val="22"/>
          <w:szCs w:val="22"/>
        </w:rPr>
        <w:t>Examines extension/communication methods; nature and classification and selection and use of appropriate methods in implementing extension programmes.</w:t>
      </w:r>
      <w:proofErr w:type="gramEnd"/>
      <w:r w:rsidRPr="002F7269">
        <w:rPr>
          <w:rFonts w:ascii="Arial Narrow" w:hAnsi="Arial Narrow"/>
          <w:color w:val="000000"/>
          <w:sz w:val="22"/>
          <w:szCs w:val="22"/>
        </w:rPr>
        <w:t xml:space="preserve"> Overview of (audio-) visual aids their role and use in extension work, including practical training on p</w:t>
      </w:r>
      <w:r w:rsidRPr="002F7269">
        <w:rPr>
          <w:rFonts w:ascii="Arial Narrow" w:hAnsi="Arial Narrow"/>
          <w:sz w:val="22"/>
          <w:szCs w:val="22"/>
        </w:rPr>
        <w:t>roducing good visual aids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F63A68" w:rsidRPr="002F7269" w:rsidRDefault="00F63A68" w:rsidP="00F63A68">
      <w:pPr>
        <w:tabs>
          <w:tab w:val="left" w:pos="1227"/>
        </w:tabs>
        <w:jc w:val="both"/>
        <w:rPr>
          <w:rFonts w:ascii="Arial Narrow" w:hAnsi="Arial Narrow"/>
          <w:sz w:val="22"/>
          <w:szCs w:val="22"/>
        </w:rPr>
      </w:pPr>
    </w:p>
    <w:p w:rsidR="00F63A68" w:rsidRPr="002F7269" w:rsidRDefault="00F63A68" w:rsidP="00F63A68">
      <w:pPr>
        <w:tabs>
          <w:tab w:val="left" w:pos="1227"/>
        </w:tabs>
        <w:jc w:val="both"/>
        <w:rPr>
          <w:rFonts w:ascii="Arial Narrow" w:hAnsi="Arial Narrow"/>
          <w:sz w:val="22"/>
          <w:szCs w:val="22"/>
        </w:rPr>
      </w:pPr>
    </w:p>
    <w:p w:rsidR="00F63A68" w:rsidRPr="002F7269" w:rsidRDefault="00F63A68" w:rsidP="00F63A68">
      <w:pPr>
        <w:spacing w:before="60" w:after="60" w:line="312" w:lineRule="auto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7. COURSE OBJECTIVES</w:t>
      </w:r>
    </w:p>
    <w:p w:rsidR="00F63A68" w:rsidRPr="002F7269" w:rsidRDefault="00F63A68" w:rsidP="00F63A68">
      <w:pPr>
        <w:spacing w:before="60" w:after="60"/>
        <w:jc w:val="both"/>
        <w:rPr>
          <w:rFonts w:ascii="Arial Narrow" w:hAnsi="Arial Narrow"/>
          <w:sz w:val="22"/>
          <w:szCs w:val="22"/>
          <w:u w:val="single"/>
        </w:rPr>
      </w:pPr>
      <w:r w:rsidRPr="002F7269">
        <w:rPr>
          <w:rFonts w:ascii="Arial Narrow" w:hAnsi="Arial Narrow"/>
          <w:sz w:val="22"/>
          <w:szCs w:val="22"/>
          <w:u w:val="single"/>
        </w:rPr>
        <w:t xml:space="preserve">Overall objective: </w:t>
      </w:r>
    </w:p>
    <w:p w:rsidR="00F63A68" w:rsidRPr="002F7269" w:rsidRDefault="00F63A68" w:rsidP="00F63A68">
      <w:p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To enable students understand communication and education as essential dimensions of extension work and build </w:t>
      </w:r>
      <w:r w:rsidRPr="002F7269">
        <w:rPr>
          <w:rFonts w:ascii="Arial Narrow" w:hAnsi="Arial Narrow"/>
          <w:sz w:val="22"/>
          <w:szCs w:val="22"/>
        </w:rPr>
        <w:t xml:space="preserve">their capacity to facilitate extension teaching/learning events in different extension situations </w:t>
      </w:r>
    </w:p>
    <w:p w:rsidR="00F63A68" w:rsidRPr="002F7269" w:rsidRDefault="00F63A68" w:rsidP="00F63A68">
      <w:pPr>
        <w:tabs>
          <w:tab w:val="left" w:pos="1227"/>
        </w:tabs>
        <w:jc w:val="both"/>
        <w:rPr>
          <w:rFonts w:ascii="Arial Narrow" w:hAnsi="Arial Narrow"/>
          <w:sz w:val="22"/>
          <w:szCs w:val="22"/>
          <w:u w:val="single"/>
        </w:rPr>
      </w:pPr>
    </w:p>
    <w:p w:rsidR="00F63A68" w:rsidRPr="002F7269" w:rsidRDefault="00F63A68" w:rsidP="00F63A68">
      <w:pPr>
        <w:tabs>
          <w:tab w:val="left" w:pos="1227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2F7269">
        <w:rPr>
          <w:rFonts w:ascii="Arial Narrow" w:hAnsi="Arial Narrow"/>
          <w:sz w:val="22"/>
          <w:szCs w:val="22"/>
          <w:u w:val="single"/>
        </w:rPr>
        <w:t>Specific objectives:</w:t>
      </w:r>
    </w:p>
    <w:p w:rsidR="00F63A68" w:rsidRPr="002F7269" w:rsidRDefault="00F63A68" w:rsidP="00F63A68">
      <w:pPr>
        <w:tabs>
          <w:tab w:val="left" w:pos="1227"/>
        </w:tabs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63A68" w:rsidRPr="002F7269" w:rsidRDefault="00F63A68" w:rsidP="00F63A68">
      <w:p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By the end of this course students should be able to:</w:t>
      </w:r>
    </w:p>
    <w:p w:rsidR="00F63A68" w:rsidRPr="002F7269" w:rsidRDefault="00F63A68" w:rsidP="00F63A68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Understand the concept of (human) communication and the communication process</w:t>
      </w:r>
    </w:p>
    <w:p w:rsidR="00F63A68" w:rsidRPr="002F7269" w:rsidRDefault="00F63A68" w:rsidP="00F63A68">
      <w:pPr>
        <w:ind w:left="360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  <w:lang w:val="en-GB"/>
        </w:rPr>
        <w:t xml:space="preserve">        </w:t>
      </w:r>
    </w:p>
    <w:p w:rsidR="00F63A68" w:rsidRPr="002F7269" w:rsidRDefault="00F63A68" w:rsidP="00F63A68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Understand the link between communication and education (teaching/learning) as fundamental and interlinked dimensions of extension work </w:t>
      </w:r>
    </w:p>
    <w:p w:rsidR="00F63A68" w:rsidRPr="002F7269" w:rsidRDefault="00F63A68" w:rsidP="00F63A68">
      <w:pPr>
        <w:widowControl w:val="0"/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</w:p>
    <w:p w:rsidR="00F63A68" w:rsidRPr="002F7269" w:rsidRDefault="00F63A68" w:rsidP="00F63A68">
      <w:pPr>
        <w:numPr>
          <w:ilvl w:val="0"/>
          <w:numId w:val="8"/>
        </w:numPr>
        <w:rPr>
          <w:rFonts w:ascii="Arial Narrow" w:hAnsi="Arial Narrow"/>
          <w:sz w:val="22"/>
          <w:szCs w:val="22"/>
          <w:lang w:val="en-GB"/>
        </w:rPr>
      </w:pPr>
      <w:r w:rsidRPr="002F7269">
        <w:rPr>
          <w:rFonts w:ascii="Arial Narrow" w:hAnsi="Arial Narrow"/>
          <w:sz w:val="22"/>
          <w:szCs w:val="22"/>
          <w:lang w:val="en-GB"/>
        </w:rPr>
        <w:t xml:space="preserve">Design and deliver effective extension messages  to relevant extension audiences </w:t>
      </w:r>
    </w:p>
    <w:p w:rsidR="00F63A68" w:rsidRPr="002F7269" w:rsidRDefault="00F63A68" w:rsidP="00F63A68">
      <w:pPr>
        <w:widowControl w:val="0"/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</w:p>
    <w:p w:rsidR="00F63A68" w:rsidRPr="002F7269" w:rsidRDefault="00F63A68" w:rsidP="00F63A68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 Apply relevant knowledge, skills and attitudes in selecting and using appropriate extension/ communication methods and/ or techniques and devices.</w:t>
      </w:r>
    </w:p>
    <w:p w:rsidR="00F63A68" w:rsidRPr="002F7269" w:rsidRDefault="00F63A68" w:rsidP="00F63A68">
      <w:pPr>
        <w:widowControl w:val="0"/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</w:p>
    <w:p w:rsidR="00F63A68" w:rsidRPr="002F7269" w:rsidRDefault="00F63A68" w:rsidP="00F63A68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Understand the role of visual aids in extension teaching/learning situations  </w:t>
      </w:r>
    </w:p>
    <w:p w:rsidR="00F63A68" w:rsidRPr="002F7269" w:rsidRDefault="00F63A68" w:rsidP="00F63A68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63A68" w:rsidRPr="002F7269" w:rsidRDefault="00F63A68" w:rsidP="00F63A68">
      <w:pPr>
        <w:spacing w:before="60" w:after="60" w:line="312" w:lineRule="auto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8. RECOMMENDED REFERENCES/READING LIST </w:t>
      </w:r>
    </w:p>
    <w:p w:rsidR="00F63A68" w:rsidRPr="002F7269" w:rsidRDefault="00F63A68" w:rsidP="00F63A68">
      <w:pPr>
        <w:numPr>
          <w:ilvl w:val="0"/>
          <w:numId w:val="11"/>
        </w:numPr>
        <w:spacing w:before="60" w:after="60" w:line="312" w:lineRule="auto"/>
        <w:jc w:val="both"/>
        <w:rPr>
          <w:rFonts w:ascii="Arial Narrow" w:hAnsi="Arial Narrow"/>
          <w:sz w:val="22"/>
          <w:szCs w:val="22"/>
        </w:rPr>
      </w:pPr>
      <w:smartTag w:uri="urn:schemas-microsoft-com:office:smarttags" w:element="place">
        <w:r w:rsidRPr="002F7269">
          <w:rPr>
            <w:rFonts w:ascii="Arial Narrow" w:hAnsi="Arial Narrow"/>
            <w:bCs/>
            <w:sz w:val="22"/>
            <w:szCs w:val="22"/>
          </w:rPr>
          <w:t>Blackburn</w:t>
        </w:r>
      </w:smartTag>
      <w:r w:rsidRPr="002F7269">
        <w:rPr>
          <w:rFonts w:ascii="Arial Narrow" w:hAnsi="Arial Narrow"/>
          <w:bCs/>
          <w:sz w:val="22"/>
          <w:szCs w:val="22"/>
        </w:rPr>
        <w:t xml:space="preserve">, D, J. (1994) </w:t>
      </w:r>
      <w:r w:rsidRPr="002F7269">
        <w:rPr>
          <w:rFonts w:ascii="Arial Narrow" w:hAnsi="Arial Narrow"/>
          <w:bCs/>
          <w:sz w:val="22"/>
          <w:szCs w:val="22"/>
          <w:u w:val="single"/>
        </w:rPr>
        <w:t>Extension Hand Book. Processes and Practices</w:t>
      </w:r>
      <w:r w:rsidRPr="002F7269">
        <w:rPr>
          <w:rFonts w:ascii="Arial Narrow" w:hAnsi="Arial Narrow"/>
          <w:bCs/>
          <w:sz w:val="22"/>
          <w:szCs w:val="22"/>
        </w:rPr>
        <w:t xml:space="preserve">. Thompson Educational Publishing, Inc.,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sz w:val="22"/>
              <w:szCs w:val="22"/>
            </w:rPr>
            <w:t>Toronto</w:t>
          </w:r>
        </w:smartTag>
      </w:smartTag>
    </w:p>
    <w:p w:rsidR="00F63A68" w:rsidRPr="002F7269" w:rsidRDefault="00F63A68" w:rsidP="00F63A68">
      <w:pPr>
        <w:numPr>
          <w:ilvl w:val="0"/>
          <w:numId w:val="11"/>
        </w:numPr>
        <w:spacing w:before="60" w:after="60" w:line="312" w:lineRule="auto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lastRenderedPageBreak/>
        <w:t>Burford J.A &amp; Bedeian A.G. (1988). Management in Extension. Second Edition. Chapter 13. Effective Communication.</w:t>
      </w:r>
    </w:p>
    <w:p w:rsidR="00F63A68" w:rsidRPr="002F7269" w:rsidRDefault="00F63A68" w:rsidP="00F63A68">
      <w:pPr>
        <w:numPr>
          <w:ilvl w:val="0"/>
          <w:numId w:val="11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Leeuwis, C., with contributions from A.van den Ban (2004). </w:t>
      </w:r>
      <w:r w:rsidRPr="002F7269">
        <w:rPr>
          <w:rFonts w:ascii="Arial Narrow" w:hAnsi="Arial Narrow"/>
          <w:sz w:val="22"/>
          <w:szCs w:val="22"/>
          <w:lang w:val="en-GB"/>
        </w:rPr>
        <w:t xml:space="preserve">Communication </w:t>
      </w:r>
      <w:r w:rsidRPr="002F7269">
        <w:rPr>
          <w:rFonts w:ascii="Arial Narrow" w:hAnsi="Arial Narrow"/>
          <w:i/>
          <w:sz w:val="22"/>
          <w:szCs w:val="22"/>
          <w:lang w:val="en-GB"/>
        </w:rPr>
        <w:t xml:space="preserve">for </w:t>
      </w:r>
      <w:r w:rsidRPr="002F7269">
        <w:rPr>
          <w:rFonts w:ascii="Arial Narrow" w:hAnsi="Arial Narrow"/>
          <w:sz w:val="22"/>
          <w:szCs w:val="22"/>
          <w:lang w:val="en-GB"/>
        </w:rPr>
        <w:t xml:space="preserve">Rural Innovation: Rethinking Agricultural Extension. Third Edition. Blackwell Science,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  <w:lang w:val="en-GB"/>
            </w:rPr>
            <w:t>Oxford</w:t>
          </w:r>
        </w:smartTag>
        <w:r w:rsidRPr="002F7269">
          <w:rPr>
            <w:rFonts w:ascii="Arial Narrow" w:hAnsi="Arial Narrow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2F7269">
            <w:rPr>
              <w:rFonts w:ascii="Arial Narrow" w:hAnsi="Arial Narrow"/>
              <w:sz w:val="22"/>
              <w:szCs w:val="22"/>
              <w:lang w:val="en-GB"/>
            </w:rPr>
            <w:t>UK</w:t>
          </w:r>
        </w:smartTag>
      </w:smartTag>
      <w:r w:rsidRPr="002F7269">
        <w:rPr>
          <w:rFonts w:ascii="Arial Narrow" w:hAnsi="Arial Narrow"/>
          <w:sz w:val="22"/>
          <w:szCs w:val="22"/>
          <w:lang w:val="en-GB"/>
        </w:rPr>
        <w:t>.</w:t>
      </w:r>
      <w:r w:rsidRPr="002F7269">
        <w:rPr>
          <w:rFonts w:ascii="Arial Narrow" w:hAnsi="Arial Narrow"/>
          <w:sz w:val="22"/>
          <w:szCs w:val="22"/>
        </w:rPr>
        <w:t xml:space="preserve"> (Chapters: 1, 2, 4, 13, 14 &amp; 15)</w:t>
      </w:r>
    </w:p>
    <w:p w:rsidR="00F63A68" w:rsidRPr="002F7269" w:rsidRDefault="00F63A68" w:rsidP="00F63A68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Lovell R. B (1979) Adult Learning; Routledge, </w:t>
      </w:r>
      <w:smartTag w:uri="urn:schemas-microsoft-com:office:smarttags" w:element="City">
        <w:r w:rsidRPr="002F7269">
          <w:rPr>
            <w:rFonts w:ascii="Arial Narrow" w:hAnsi="Arial Narrow"/>
            <w:sz w:val="22"/>
            <w:szCs w:val="22"/>
          </w:rPr>
          <w:t>London</w:t>
        </w:r>
      </w:smartTag>
      <w:r w:rsidRPr="002F7269">
        <w:rPr>
          <w:rFonts w:ascii="Arial Narrow" w:hAnsi="Arial Narrow"/>
          <w:sz w:val="22"/>
          <w:szCs w:val="22"/>
        </w:rPr>
        <w:t xml:space="preserve">/ </w:t>
      </w:r>
      <w:smartTag w:uri="urn:schemas-microsoft-com:office:smarttags" w:element="place"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New York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F63A68" w:rsidRPr="002F7269" w:rsidRDefault="00F63A68" w:rsidP="00F63A68">
      <w:pPr>
        <w:numPr>
          <w:ilvl w:val="0"/>
          <w:numId w:val="11"/>
        </w:numPr>
        <w:spacing w:before="60" w:after="60" w:line="312" w:lineRule="auto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Malconm P (1990). Improving your communication skills. KOGAN PAGE </w:t>
      </w:r>
    </w:p>
    <w:p w:rsidR="00F63A68" w:rsidRPr="002F7269" w:rsidRDefault="00F63A68" w:rsidP="00F63A68">
      <w:pPr>
        <w:numPr>
          <w:ilvl w:val="0"/>
          <w:numId w:val="11"/>
        </w:numPr>
        <w:spacing w:before="60" w:after="60" w:line="312" w:lineRule="auto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McMillion M.B. (1980). </w:t>
      </w:r>
      <w:smartTag w:uri="urn:schemas-microsoft-com:office:smarttags" w:element="Street">
        <w:smartTag w:uri="urn:schemas-microsoft-com:office:smarttags" w:element="address">
          <w:r w:rsidRPr="002F7269">
            <w:rPr>
              <w:rFonts w:ascii="Arial Narrow" w:hAnsi="Arial Narrow"/>
              <w:sz w:val="22"/>
              <w:szCs w:val="22"/>
            </w:rPr>
            <w:t>A Dozen Ways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sz w:val="22"/>
          <w:szCs w:val="22"/>
        </w:rPr>
        <w:t>To</w:t>
      </w:r>
      <w:proofErr w:type="gramEnd"/>
      <w:r w:rsidRPr="002F7269">
        <w:rPr>
          <w:rFonts w:ascii="Arial Narrow" w:hAnsi="Arial Narrow"/>
          <w:sz w:val="22"/>
          <w:szCs w:val="22"/>
        </w:rPr>
        <w:t xml:space="preserve"> Teach Adults in Groups. Agricultural </w:t>
      </w:r>
      <w:smartTag w:uri="urn:schemas-microsoft-com:office:smarttags" w:element="place">
        <w:smartTag w:uri="urn:schemas-microsoft-com:office:smarttags" w:element="PlaceName">
          <w:r w:rsidRPr="002F7269">
            <w:rPr>
              <w:rFonts w:ascii="Arial Narrow" w:hAnsi="Arial Narrow"/>
              <w:sz w:val="22"/>
              <w:szCs w:val="22"/>
            </w:rPr>
            <w:t>Education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Name">
          <w:r w:rsidRPr="002F7269">
            <w:rPr>
              <w:rFonts w:ascii="Arial Narrow" w:hAnsi="Arial Narrow"/>
              <w:sz w:val="22"/>
              <w:szCs w:val="22"/>
            </w:rPr>
            <w:t>Service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Name">
          <w:r w:rsidRPr="002F7269">
            <w:rPr>
              <w:rFonts w:ascii="Arial Narrow" w:hAnsi="Arial Narrow"/>
              <w:sz w:val="22"/>
              <w:szCs w:val="22"/>
            </w:rPr>
            <w:t>Virginia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Name">
          <w:r w:rsidRPr="002F7269">
            <w:rPr>
              <w:rFonts w:ascii="Arial Narrow" w:hAnsi="Arial Narrow"/>
              <w:sz w:val="22"/>
              <w:szCs w:val="22"/>
            </w:rPr>
            <w:t>Department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 of Education.</w:t>
      </w:r>
    </w:p>
    <w:p w:rsidR="00F63A68" w:rsidRPr="002F7269" w:rsidRDefault="00F63A68" w:rsidP="00F63A68">
      <w:pPr>
        <w:numPr>
          <w:ilvl w:val="0"/>
          <w:numId w:val="11"/>
        </w:numPr>
        <w:spacing w:before="60" w:after="60" w:line="312" w:lineRule="auto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Newcomb L.H., McCracken J.D., Warmbrod J.R. &amp; Whittington M.S. (1998). Methods of Teaching Agriculture. Third Edition </w:t>
      </w:r>
    </w:p>
    <w:p w:rsidR="00F63A68" w:rsidRPr="002F7269" w:rsidRDefault="00F63A68" w:rsidP="00F63A68">
      <w:pPr>
        <w:numPr>
          <w:ilvl w:val="0"/>
          <w:numId w:val="11"/>
        </w:numPr>
        <w:jc w:val="both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Perrot, E. (1995). </w:t>
      </w:r>
      <w:r w:rsidRPr="002F7269">
        <w:rPr>
          <w:rFonts w:ascii="Arial Narrow" w:hAnsi="Arial Narrow"/>
          <w:sz w:val="22"/>
          <w:szCs w:val="22"/>
          <w:u w:val="single"/>
        </w:rPr>
        <w:t>Effective Teaching: A Practical Guide to Improving Your Teaching.</w:t>
      </w:r>
      <w:r w:rsidRPr="002F7269">
        <w:rPr>
          <w:rFonts w:ascii="Arial Narrow" w:hAnsi="Arial Narrow"/>
          <w:sz w:val="22"/>
          <w:szCs w:val="22"/>
        </w:rPr>
        <w:t xml:space="preserve"> 15</w:t>
      </w:r>
      <w:r w:rsidRPr="002F7269">
        <w:rPr>
          <w:rFonts w:ascii="Arial Narrow" w:hAnsi="Arial Narrow"/>
          <w:sz w:val="22"/>
          <w:szCs w:val="22"/>
          <w:vertAlign w:val="superscript"/>
        </w:rPr>
        <w:t>th</w:t>
      </w:r>
      <w:r w:rsidRPr="002F7269">
        <w:rPr>
          <w:rFonts w:ascii="Arial Narrow" w:hAnsi="Arial Narrow"/>
          <w:sz w:val="22"/>
          <w:szCs w:val="22"/>
        </w:rPr>
        <w:t xml:space="preserve"> impression,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Longman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ountry-region">
          <w:r w:rsidRPr="002F7269">
            <w:rPr>
              <w:rFonts w:ascii="Arial Narrow" w:hAnsi="Arial Narrow"/>
              <w:sz w:val="22"/>
              <w:szCs w:val="22"/>
            </w:rPr>
            <w:t>England</w:t>
          </w:r>
        </w:smartTag>
      </w:smartTag>
    </w:p>
    <w:p w:rsidR="00F63A68" w:rsidRPr="002F7269" w:rsidRDefault="00F63A68" w:rsidP="00F63A68">
      <w:pPr>
        <w:pStyle w:val="NormalWeb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Ruben B.D. (1988) Communication and Human Behaviour. Second Edition. Macmillan Publishing Company. </w:t>
      </w:r>
      <w:smartTag w:uri="urn:schemas-microsoft-com:office:smarttags" w:element="place"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New York</w:t>
          </w:r>
        </w:smartTag>
      </w:smartTag>
    </w:p>
    <w:p w:rsidR="00F63A68" w:rsidRPr="002F7269" w:rsidRDefault="00F63A68" w:rsidP="00F63A68">
      <w:pPr>
        <w:pStyle w:val="NormalWeb"/>
        <w:numPr>
          <w:ilvl w:val="0"/>
          <w:numId w:val="11"/>
        </w:numPr>
        <w:rPr>
          <w:rFonts w:ascii="Arial Narrow" w:hAnsi="Arial Narrow"/>
          <w:bCs/>
          <w:color w:val="333333"/>
          <w:sz w:val="22"/>
          <w:szCs w:val="22"/>
        </w:rPr>
      </w:pPr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Sandhu, A. S (n.d). Textbook on Agricultural Communication: Process and Methods. Oxford &amp; Publishing CO.PVT LTD.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333333"/>
              <w:sz w:val="22"/>
              <w:szCs w:val="22"/>
            </w:rPr>
            <w:t>New Delhi</w:t>
          </w:r>
        </w:smartTag>
      </w:smartTag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. </w:t>
      </w:r>
    </w:p>
    <w:p w:rsidR="00F63A68" w:rsidRPr="002F7269" w:rsidRDefault="00F63A68" w:rsidP="00F63A68">
      <w:pPr>
        <w:pStyle w:val="NormalWeb"/>
        <w:numPr>
          <w:ilvl w:val="0"/>
          <w:numId w:val="11"/>
        </w:numPr>
        <w:rPr>
          <w:rFonts w:ascii="Arial Narrow" w:hAnsi="Arial Narrow"/>
          <w:bCs/>
          <w:color w:val="333333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Whale W.B.  (1988). Chapter 13. Technology Transfer Revisited.  In </w:t>
      </w:r>
      <w:smartTag w:uri="urn:schemas-microsoft-com:office:smarttags" w:element="place">
        <w:r w:rsidRPr="002F7269">
          <w:rPr>
            <w:rFonts w:ascii="Arial Narrow" w:hAnsi="Arial Narrow"/>
            <w:sz w:val="22"/>
            <w:szCs w:val="22"/>
          </w:rPr>
          <w:t>Blackburn</w:t>
        </w:r>
      </w:smartTag>
      <w:r w:rsidRPr="002F7269">
        <w:rPr>
          <w:rFonts w:ascii="Arial Narrow" w:hAnsi="Arial Narrow"/>
          <w:sz w:val="22"/>
          <w:szCs w:val="22"/>
        </w:rPr>
        <w:t>, D.J (Ed.) Foundations and Changing Practices in Extension. Chapter</w:t>
      </w:r>
    </w:p>
    <w:p w:rsidR="00F63A68" w:rsidRPr="002F7269" w:rsidRDefault="00F63A68" w:rsidP="00F63A68">
      <w:pPr>
        <w:pStyle w:val="NormalWeb"/>
        <w:rPr>
          <w:rFonts w:ascii="Arial Narrow" w:hAnsi="Arial Narrow"/>
          <w:bCs/>
          <w:color w:val="333333"/>
          <w:sz w:val="22"/>
          <w:szCs w:val="22"/>
        </w:rPr>
      </w:pPr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9. COURSE CONTENT, INSTRUCTIONAL METHODS, TOOLS/EQUIPMENT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140"/>
        <w:gridCol w:w="1800"/>
        <w:gridCol w:w="1800"/>
      </w:tblGrid>
      <w:tr w:rsidR="00F63A68" w:rsidRPr="002F7269" w:rsidTr="000E60C3">
        <w:tc>
          <w:tcPr>
            <w:tcW w:w="2628" w:type="dxa"/>
            <w:shd w:val="clear" w:color="auto" w:fill="E6E6E6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sz w:val="22"/>
                <w:szCs w:val="22"/>
              </w:rPr>
              <w:t>Topic</w:t>
            </w:r>
          </w:p>
        </w:tc>
        <w:tc>
          <w:tcPr>
            <w:tcW w:w="4140" w:type="dxa"/>
            <w:shd w:val="clear" w:color="auto" w:fill="E6E6E6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sz w:val="22"/>
                <w:szCs w:val="22"/>
              </w:rPr>
              <w:t>Content</w:t>
            </w:r>
          </w:p>
        </w:tc>
        <w:tc>
          <w:tcPr>
            <w:tcW w:w="1800" w:type="dxa"/>
            <w:shd w:val="clear" w:color="auto" w:fill="E6E6E6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Instructional methods</w:t>
            </w:r>
          </w:p>
        </w:tc>
        <w:tc>
          <w:tcPr>
            <w:tcW w:w="1800" w:type="dxa"/>
            <w:shd w:val="clear" w:color="auto" w:fill="E6E6E6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sz w:val="22"/>
                <w:szCs w:val="22"/>
              </w:rPr>
              <w:t>Tools /Equipment</w:t>
            </w:r>
          </w:p>
        </w:tc>
      </w:tr>
      <w:tr w:rsidR="00F63A68" w:rsidRPr="002F7269" w:rsidTr="000E60C3">
        <w:tc>
          <w:tcPr>
            <w:tcW w:w="2628" w:type="dxa"/>
          </w:tcPr>
          <w:p w:rsidR="00F63A68" w:rsidRPr="002F7269" w:rsidRDefault="00F63A68" w:rsidP="00F63A68">
            <w:pPr>
              <w:numPr>
                <w:ilvl w:val="0"/>
                <w:numId w:val="2"/>
              </w:numPr>
              <w:spacing w:before="60" w:after="60" w:line="312" w:lineRule="auto"/>
              <w:ind w:left="360" w:hanging="27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Understanding (human)communication and the communication process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(Week 1)</w:t>
            </w:r>
          </w:p>
        </w:tc>
        <w:tc>
          <w:tcPr>
            <w:tcW w:w="4140" w:type="dxa"/>
            <w:shd w:val="clear" w:color="auto" w:fill="auto"/>
          </w:tcPr>
          <w:p w:rsidR="00F63A68" w:rsidRPr="002F7269" w:rsidRDefault="00F63A68" w:rsidP="00F63A68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Meaning of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(human) </w:t>
            </w:r>
            <w:r w:rsidRPr="002F7269">
              <w:rPr>
                <w:rFonts w:ascii="Arial Narrow" w:hAnsi="Arial Narrow"/>
                <w:sz w:val="22"/>
                <w:szCs w:val="22"/>
              </w:rPr>
              <w:t>communication: a variety of meanings</w:t>
            </w:r>
          </w:p>
          <w:p w:rsidR="00F63A68" w:rsidRPr="002F7269" w:rsidRDefault="00F63A68" w:rsidP="00F63A68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Evolution of (human) communication: overview of the different communication models </w:t>
            </w:r>
          </w:p>
          <w:p w:rsidR="00F63A68" w:rsidRPr="002F7269" w:rsidRDefault="00F63A68" w:rsidP="000E60C3">
            <w:pPr>
              <w:suppressAutoHyphens/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F63A68" w:rsidRPr="002F7269" w:rsidRDefault="00F63A68" w:rsidP="000E60C3">
            <w:pPr>
              <w:suppressAutoHyphens/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F63A68" w:rsidRPr="002F7269" w:rsidRDefault="00F63A68" w:rsidP="00F63A68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Analysis of the different models of communication concerning the evolution of  the concept of communication         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Group discussion and presentation assignments: 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Students come up with their own ‘hybrid’ communication model with a reason (s)  as to why they consider such a model most appropriate for explaining the idea of communication 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>(*To be graded to contribute to continuous assessment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)  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</w:rPr>
              <w:t>(involving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</w:rPr>
              <w:t>brainstorming &amp; question and answer ‘episodes’)  (2 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(2hrs)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A68" w:rsidRPr="002F7269" w:rsidTr="000E60C3">
        <w:tc>
          <w:tcPr>
            <w:tcW w:w="2628" w:type="dxa"/>
          </w:tcPr>
          <w:p w:rsidR="00F63A68" w:rsidRPr="002F7269" w:rsidRDefault="00F63A68" w:rsidP="000E60C3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-GB"/>
              </w:rPr>
              <w:t>(Week 2)</w:t>
            </w:r>
          </w:p>
        </w:tc>
        <w:tc>
          <w:tcPr>
            <w:tcW w:w="4140" w:type="dxa"/>
            <w:shd w:val="clear" w:color="auto" w:fill="auto"/>
          </w:tcPr>
          <w:p w:rsidR="00F63A68" w:rsidRPr="002F7269" w:rsidRDefault="00F63A68" w:rsidP="00F63A68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The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traditiona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l (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linear)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view and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convergence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(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cyclic)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view of communication  and related communication concepts:</w:t>
            </w:r>
          </w:p>
          <w:p w:rsidR="00F63A68" w:rsidRPr="002F7269" w:rsidRDefault="00F63A68" w:rsidP="000E60C3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-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</w:rPr>
              <w:t>One-way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communication </w:t>
            </w:r>
          </w:p>
          <w:p w:rsidR="00F63A68" w:rsidRPr="002F7269" w:rsidRDefault="00F63A68" w:rsidP="000E60C3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-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</w:rPr>
              <w:t>Two-way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communication</w:t>
            </w:r>
          </w:p>
          <w:p w:rsidR="00F63A68" w:rsidRPr="002F7269" w:rsidRDefault="00F63A68" w:rsidP="000E60C3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-The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</w:rPr>
              <w:t>processual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nature communication</w:t>
            </w:r>
          </w:p>
          <w:p w:rsidR="00F63A68" w:rsidRPr="002F7269" w:rsidRDefault="00F63A68" w:rsidP="000E60C3">
            <w:pPr>
              <w:suppressAutoHyphens/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-The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</w:rPr>
              <w:t>systemi</w:t>
            </w:r>
            <w:r w:rsidRPr="002F7269">
              <w:rPr>
                <w:rFonts w:ascii="Arial Narrow" w:hAnsi="Arial Narrow"/>
                <w:sz w:val="22"/>
                <w:szCs w:val="22"/>
              </w:rPr>
              <w:t>c nature of communication</w:t>
            </w:r>
          </w:p>
          <w:p w:rsidR="00F63A68" w:rsidRPr="002F7269" w:rsidRDefault="00F63A68" w:rsidP="000E60C3">
            <w:pPr>
              <w:suppressAutoHyphens/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suppressAutoHyphens/>
              <w:ind w:left="72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In-depth analysis of the different  communication (above)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concepts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based on practical /real life experiences</w:t>
            </w:r>
          </w:p>
        </w:tc>
        <w:tc>
          <w:tcPr>
            <w:tcW w:w="1800" w:type="dxa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Interactive lecture</w:t>
            </w:r>
            <w:r w:rsidRPr="002F7269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>(2 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(2hrs)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LCD  Projector/ Chalk board </w:t>
            </w: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/Chalk//Cards/pins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A68" w:rsidRPr="002F7269" w:rsidTr="000E60C3">
        <w:tc>
          <w:tcPr>
            <w:tcW w:w="2628" w:type="dxa"/>
          </w:tcPr>
          <w:p w:rsidR="00F63A68" w:rsidRPr="002F7269" w:rsidRDefault="00F63A68" w:rsidP="000E60C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-GB"/>
              </w:rPr>
              <w:lastRenderedPageBreak/>
              <w:t>(Week 3)</w:t>
            </w:r>
          </w:p>
        </w:tc>
        <w:tc>
          <w:tcPr>
            <w:tcW w:w="4140" w:type="dxa"/>
            <w:shd w:val="clear" w:color="auto" w:fill="auto"/>
          </w:tcPr>
          <w:p w:rsidR="00F63A68" w:rsidRPr="002F7269" w:rsidRDefault="00F63A68" w:rsidP="00F63A68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Understanding the communication process and context:</w:t>
            </w:r>
          </w:p>
          <w:p w:rsidR="00F63A68" w:rsidRPr="002F7269" w:rsidRDefault="00F63A68" w:rsidP="000E60C3">
            <w:pPr>
              <w:ind w:left="72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-Core elements of a (comprehensive) communication model and their characteristics 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-Steps in the communication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process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-Feedback and its relevance in 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(extension) communication 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-Effective communication and 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overcoming potential barriers to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effective communication 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</w:t>
            </w:r>
            <w:r w:rsidRPr="002F726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In-depth analysis of potential barriers to effective communication in relation to the core elements of the communication process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F63A68" w:rsidRPr="002F7269" w:rsidRDefault="00F63A68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bCs/>
                <w:sz w:val="22"/>
                <w:szCs w:val="22"/>
              </w:rPr>
              <w:t>Individual assignment</w:t>
            </w:r>
            <w:r w:rsidRPr="002F7269">
              <w:rPr>
                <w:rFonts w:ascii="Arial Narrow" w:hAnsi="Arial Narrow"/>
                <w:bCs/>
                <w:sz w:val="22"/>
                <w:szCs w:val="22"/>
              </w:rPr>
              <w:t>: Student d</w:t>
            </w:r>
            <w:r w:rsidRPr="002F7269">
              <w:rPr>
                <w:rFonts w:ascii="Arial Narrow" w:hAnsi="Arial Narrow"/>
                <w:sz w:val="22"/>
                <w:szCs w:val="22"/>
              </w:rPr>
              <w:t>raws a ‘communication map’, showing people, groups and organizations you usually communicate with your in daily life (or professional work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</w:rPr>
              <w:t>). Put yourself in the middle of the map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and show the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</w:rPr>
              <w:t>communication links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by using arrows. For each link, indicate (either in words or symbols):</w:t>
            </w:r>
          </w:p>
          <w:p w:rsidR="00F63A68" w:rsidRPr="002F7269" w:rsidRDefault="00F63A68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-the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</w:rPr>
              <w:t>importance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of this communication link in your daily life/ professional work</w:t>
            </w:r>
          </w:p>
          <w:p w:rsidR="00F63A68" w:rsidRPr="002F7269" w:rsidRDefault="00F63A68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-the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</w:rPr>
              <w:t>content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of the communication (i.e. what is the subject matter, the purpose of the communication?)</w:t>
            </w:r>
          </w:p>
          <w:p w:rsidR="00F63A68" w:rsidRPr="002F7269" w:rsidRDefault="00F63A68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-what are the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</w:rPr>
              <w:t>positive features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of the communication through that link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-what are the main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</w:rPr>
              <w:t>constraints and/or challenges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to communicating through each communication link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>(*To be graded to contribute to continuous assessment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) 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00" w:type="dxa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Interactive lecture</w:t>
            </w:r>
            <w:r w:rsidRPr="002F7269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(2 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(2hrs)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A68" w:rsidRPr="002F7269" w:rsidTr="000E60C3">
        <w:tc>
          <w:tcPr>
            <w:tcW w:w="2628" w:type="dxa"/>
          </w:tcPr>
          <w:p w:rsidR="00F63A68" w:rsidRPr="002F7269" w:rsidRDefault="00F63A68" w:rsidP="000E60C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-GB"/>
              </w:rPr>
              <w:t>(Week 4)</w:t>
            </w:r>
          </w:p>
        </w:tc>
        <w:tc>
          <w:tcPr>
            <w:tcW w:w="4140" w:type="dxa"/>
            <w:shd w:val="clear" w:color="auto" w:fill="auto"/>
          </w:tcPr>
          <w:p w:rsidR="00F63A68" w:rsidRPr="002F7269" w:rsidRDefault="00F63A68" w:rsidP="00F63A68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Designing and delivering an effective message: 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-role of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audience analysis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-tailoring messages to audiences and 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 (communication) goals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-selecting an appropriate channel 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F63A68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In-depth examination of 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audience analysis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and tailoring messages to particular extension audiences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F63A68">
            <w:pPr>
              <w:numPr>
                <w:ilvl w:val="0"/>
                <w:numId w:val="4"/>
              </w:num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(In appropriate groups) students conducting audience analysis within a selected nearby community 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>(*To be graded to contribute to continuous assessment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)  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>Interactive lecture</w:t>
            </w:r>
            <w:r w:rsidRPr="002F7269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(2 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(2hrs)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Field practical exercise (10 hrs)</w:t>
            </w:r>
          </w:p>
        </w:tc>
        <w:tc>
          <w:tcPr>
            <w:tcW w:w="1800" w:type="dxa"/>
            <w:shd w:val="clear" w:color="auto" w:fill="auto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LCD  Projector/ Chalk board </w:t>
            </w: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/Chalk//Cards/pins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Flip charts/Markers / Camera</w:t>
            </w:r>
          </w:p>
        </w:tc>
      </w:tr>
      <w:tr w:rsidR="00F63A68" w:rsidRPr="002F7269" w:rsidTr="000E60C3">
        <w:tc>
          <w:tcPr>
            <w:tcW w:w="2628" w:type="dxa"/>
          </w:tcPr>
          <w:p w:rsidR="00F63A68" w:rsidRPr="002F7269" w:rsidRDefault="00F63A68" w:rsidP="000E60C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2. Extension methods</w:t>
            </w:r>
          </w:p>
          <w:p w:rsidR="00F63A68" w:rsidRPr="002F7269" w:rsidRDefault="00F63A68" w:rsidP="000E60C3">
            <w:pPr>
              <w:pStyle w:val="BodyTextIndent2"/>
              <w:ind w:left="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pStyle w:val="BodyTextIndent2"/>
              <w:ind w:left="0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-GB"/>
              </w:rPr>
              <w:t>(Week 5)</w:t>
            </w: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4140" w:type="dxa"/>
            <w:shd w:val="clear" w:color="auto" w:fill="auto"/>
          </w:tcPr>
          <w:p w:rsidR="00F63A68" w:rsidRPr="002F7269" w:rsidRDefault="00F63A68" w:rsidP="00F63A68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suppressAutoHyphens/>
              <w:ind w:left="612" w:hanging="18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Meaning: method, techniques, devices/aids</w:t>
            </w:r>
          </w:p>
          <w:p w:rsidR="00F63A68" w:rsidRPr="002F7269" w:rsidRDefault="00F63A68" w:rsidP="00F63A68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suppressAutoHyphens/>
              <w:ind w:left="612" w:hanging="18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Overview of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adult learning principles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: implications for selection of extension teaching methods</w:t>
            </w:r>
          </w:p>
          <w:p w:rsidR="00F63A68" w:rsidRPr="002F7269" w:rsidRDefault="00F63A68" w:rsidP="00F63A68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suppressAutoHyphens/>
              <w:ind w:left="612" w:hanging="18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Nature and classification of extension methods, according to: </w:t>
            </w:r>
          </w:p>
          <w:p w:rsidR="00F63A68" w:rsidRPr="002F7269" w:rsidRDefault="00F63A68" w:rsidP="000E60C3">
            <w:pPr>
              <w:suppressAutoHyphens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-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form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in which message/material is</w:t>
            </w:r>
          </w:p>
          <w:p w:rsidR="00F63A68" w:rsidRPr="002F7269" w:rsidRDefault="00F63A68" w:rsidP="000E60C3">
            <w:pPr>
              <w:suppressAutoHyphens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presented: verbal vs. non-verbal forms</w:t>
            </w:r>
          </w:p>
          <w:p w:rsidR="00F63A68" w:rsidRPr="002F7269" w:rsidRDefault="00F63A68" w:rsidP="000E60C3">
            <w:pPr>
              <w:suppressAutoHyphens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-how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extension clientele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/target group is  </w:t>
            </w:r>
          </w:p>
          <w:p w:rsidR="00F63A68" w:rsidRPr="002F7269" w:rsidRDefault="00F63A68" w:rsidP="000E60C3">
            <w:pPr>
              <w:suppressAutoHyphens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 xml:space="preserve">Organized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and/or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approached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for  </w:t>
            </w:r>
          </w:p>
          <w:p w:rsidR="00F63A68" w:rsidRPr="002F7269" w:rsidRDefault="00F63A68" w:rsidP="000E60C3">
            <w:pPr>
              <w:suppressAutoHyphens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involvement in extension (teaching/</w:t>
            </w:r>
          </w:p>
          <w:p w:rsidR="00F63A68" w:rsidRPr="002F7269" w:rsidRDefault="00F63A68" w:rsidP="000E60C3">
            <w:pPr>
              <w:suppressAutoHyphens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learning) activities: individual, group, </w:t>
            </w:r>
          </w:p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ind w:left="432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mass  (</w:t>
            </w:r>
            <w:r w:rsidRPr="002F7269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link with interpersonal vs. mass </w:t>
            </w:r>
          </w:p>
          <w:p w:rsidR="00F63A68" w:rsidRPr="002F7269" w:rsidRDefault="00F63A68" w:rsidP="000E60C3">
            <w:pPr>
              <w:suppressAutoHyphens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      media channels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)</w:t>
            </w:r>
          </w:p>
          <w:p w:rsidR="00F63A68" w:rsidRPr="002F7269" w:rsidRDefault="00F63A68" w:rsidP="000E60C3">
            <w:pPr>
              <w:tabs>
                <w:tab w:val="num" w:pos="612"/>
              </w:tabs>
              <w:suppressAutoHyphens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-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 xml:space="preserve">Purpose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of to be achieved: the three</w:t>
            </w:r>
          </w:p>
          <w:p w:rsidR="00F63A68" w:rsidRPr="002F7269" w:rsidRDefault="00F63A68" w:rsidP="000E60C3">
            <w:pPr>
              <w:tabs>
                <w:tab w:val="num" w:pos="612"/>
              </w:tabs>
              <w:suppressAutoHyphens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domains of learning: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cognitive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</w:p>
          <w:p w:rsidR="00F63A68" w:rsidRPr="002F7269" w:rsidRDefault="00F63A68" w:rsidP="000E60C3">
            <w:pPr>
              <w:tabs>
                <w:tab w:val="num" w:pos="612"/>
              </w:tabs>
              <w:suppressAutoHyphens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(knowledge), </w:t>
            </w:r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psychomotor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(skills), </w:t>
            </w:r>
          </w:p>
          <w:p w:rsidR="00F63A68" w:rsidRPr="002F7269" w:rsidRDefault="00F63A68" w:rsidP="000E60C3">
            <w:pPr>
              <w:tabs>
                <w:tab w:val="num" w:pos="612"/>
              </w:tabs>
              <w:suppressAutoHyphens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</w:t>
            </w:r>
            <w:proofErr w:type="gramStart"/>
            <w:r w:rsidRPr="002F7269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affective</w:t>
            </w:r>
            <w:proofErr w:type="gramEnd"/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(attitude) etc. </w:t>
            </w:r>
          </w:p>
          <w:p w:rsidR="00F63A68" w:rsidRPr="002F7269" w:rsidRDefault="00F63A68" w:rsidP="000E60C3">
            <w:pPr>
              <w:tabs>
                <w:tab w:val="num" w:pos="612"/>
              </w:tabs>
              <w:suppressAutoHyphens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-GB"/>
              </w:rPr>
              <w:t>Individual  reading assignment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: Students read about these and other purposes for which certain  extension methods are used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        </w:t>
            </w:r>
          </w:p>
        </w:tc>
        <w:tc>
          <w:tcPr>
            <w:tcW w:w="1800" w:type="dxa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</w:rPr>
              <w:t>(2 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A68" w:rsidRPr="002F7269" w:rsidTr="000E60C3">
        <w:tc>
          <w:tcPr>
            <w:tcW w:w="2628" w:type="dxa"/>
          </w:tcPr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3. Individual extension methods</w:t>
            </w: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(Week 6 &amp;7)</w:t>
            </w:r>
          </w:p>
        </w:tc>
        <w:tc>
          <w:tcPr>
            <w:tcW w:w="4140" w:type="dxa"/>
            <w:shd w:val="clear" w:color="auto" w:fill="auto"/>
          </w:tcPr>
          <w:p w:rsidR="00F63A68" w:rsidRPr="002F7269" w:rsidRDefault="00F63A68" w:rsidP="00F63A68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autoSpaceDE w:val="0"/>
              <w:autoSpaceDN w:val="0"/>
              <w:ind w:left="612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General purposes and limitations of 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individual extension methods</w:t>
            </w:r>
          </w:p>
          <w:p w:rsidR="00F63A68" w:rsidRPr="002F7269" w:rsidRDefault="00F63A68" w:rsidP="00F63A68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autoSpaceDE w:val="0"/>
              <w:autoSpaceDN w:val="0"/>
              <w:ind w:left="612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Examples and relevant features of the respective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individual extension methods: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</w:tabs>
              <w:autoSpaceDE w:val="0"/>
              <w:autoSpaceDN w:val="0"/>
              <w:ind w:left="972" w:hanging="18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Home and Farm visits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Office calls/ inquiries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Personal letters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Telephone calls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Model/contact farmer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Informal contacts</w:t>
            </w:r>
          </w:p>
          <w:p w:rsidR="00F63A68" w:rsidRPr="002F7269" w:rsidRDefault="00F63A68" w:rsidP="000E60C3">
            <w:pPr>
              <w:widowControl w:val="0"/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F63A68">
            <w:pPr>
              <w:widowControl w:val="0"/>
              <w:numPr>
                <w:ilvl w:val="0"/>
                <w:numId w:val="12"/>
              </w:numPr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Assess students’ familiarity with the various methods; discuss status of their use in field practice (in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  <w:r w:rsidRPr="002F7269">
              <w:rPr>
                <w:rFonts w:ascii="Arial Narrow" w:hAnsi="Arial Narrow"/>
                <w:sz w:val="22"/>
                <w:szCs w:val="22"/>
              </w:rPr>
              <w:t xml:space="preserve">) and related challenges. </w:t>
            </w:r>
          </w:p>
        </w:tc>
        <w:tc>
          <w:tcPr>
            <w:tcW w:w="1800" w:type="dxa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Interactive lecture</w:t>
            </w:r>
            <w:r w:rsidRPr="002F7269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(4 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(4 hrs)</w:t>
            </w:r>
          </w:p>
        </w:tc>
        <w:tc>
          <w:tcPr>
            <w:tcW w:w="1800" w:type="dxa"/>
            <w:shd w:val="clear" w:color="auto" w:fill="auto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A68" w:rsidRPr="002F7269" w:rsidTr="000E60C3">
        <w:tc>
          <w:tcPr>
            <w:tcW w:w="2628" w:type="dxa"/>
          </w:tcPr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 xml:space="preserve">4. Group extension methods </w:t>
            </w:r>
          </w:p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(Week 8&amp;9)</w:t>
            </w: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63A68" w:rsidRPr="002F7269" w:rsidRDefault="00F63A68" w:rsidP="00F63A68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autoSpaceDE w:val="0"/>
              <w:autoSpaceDN w:val="0"/>
              <w:ind w:left="612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General purposes and limitations of 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group extension methods</w:t>
            </w:r>
          </w:p>
          <w:p w:rsidR="00F63A68" w:rsidRPr="002F7269" w:rsidRDefault="00F63A68" w:rsidP="00F63A68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autoSpaceDE w:val="0"/>
              <w:autoSpaceDN w:val="0"/>
              <w:ind w:left="612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Examples and relevant features of the respective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group extension methods:</w:t>
            </w:r>
          </w:p>
          <w:p w:rsidR="00F63A68" w:rsidRPr="002F7269" w:rsidRDefault="00F63A68" w:rsidP="000E60C3">
            <w:pPr>
              <w:suppressAutoHyphens/>
              <w:jc w:val="both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pacing w:val="-3"/>
                <w:sz w:val="22"/>
                <w:szCs w:val="22"/>
              </w:rPr>
              <w:t>a) The traditional, demonstration-based methods: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sz w:val="22"/>
                <w:szCs w:val="22"/>
              </w:rPr>
              <w:t xml:space="preserve">Method demonstration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sz w:val="22"/>
                <w:szCs w:val="22"/>
              </w:rPr>
              <w:t>Result demonstration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sz w:val="22"/>
                <w:szCs w:val="22"/>
              </w:rPr>
              <w:t>Field trip/tour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sz w:val="22"/>
                <w:szCs w:val="22"/>
              </w:rPr>
              <w:t>Field day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sz w:val="22"/>
                <w:szCs w:val="22"/>
              </w:rPr>
              <w:t>Contests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63A68" w:rsidRPr="002F7269" w:rsidRDefault="00F63A68" w:rsidP="000E60C3">
            <w:pPr>
              <w:widowControl w:val="0"/>
              <w:autoSpaceDE w:val="0"/>
              <w:autoSpaceDN w:val="0"/>
              <w:rPr>
                <w:rFonts w:ascii="Arial Narrow" w:hAnsi="Arial Narrow"/>
                <w:i/>
                <w:iCs/>
                <w:color w:val="000000"/>
                <w:sz w:val="22"/>
                <w:szCs w:val="22"/>
                <w:u w:val="single"/>
              </w:rPr>
            </w:pPr>
            <w:r w:rsidRPr="002F7269">
              <w:rPr>
                <w:rFonts w:ascii="Arial Narrow" w:hAnsi="Arial Narrow"/>
                <w:i/>
                <w:spacing w:val="-3"/>
                <w:sz w:val="22"/>
                <w:szCs w:val="22"/>
              </w:rPr>
              <w:t xml:space="preserve">b) 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u w:val="single"/>
              </w:rPr>
              <w:t>Informational meetings: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sz w:val="22"/>
                <w:szCs w:val="22"/>
              </w:rPr>
              <w:t xml:space="preserve">Lecture/talk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sz w:val="22"/>
                <w:szCs w:val="22"/>
              </w:rPr>
              <w:t>Panel discussion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sz w:val="22"/>
                <w:szCs w:val="22"/>
              </w:rPr>
              <w:t>symposium</w:t>
            </w:r>
            <w:r w:rsidRPr="002F7269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sz w:val="22"/>
                <w:szCs w:val="22"/>
              </w:rPr>
              <w:t>Seminar</w:t>
            </w:r>
            <w:r w:rsidRPr="002F7269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sz w:val="22"/>
                <w:szCs w:val="22"/>
              </w:rPr>
              <w:t>Workshop</w:t>
            </w:r>
          </w:p>
          <w:p w:rsidR="00F63A68" w:rsidRPr="002F7269" w:rsidRDefault="00F63A68" w:rsidP="000E60C3">
            <w:pPr>
              <w:widowControl w:val="0"/>
              <w:autoSpaceDE w:val="0"/>
              <w:autoSpaceDN w:val="0"/>
              <w:rPr>
                <w:rFonts w:ascii="Arial Narrow" w:hAnsi="Arial Narrow"/>
                <w:i/>
                <w:iCs/>
                <w:color w:val="000000"/>
                <w:sz w:val="22"/>
                <w:szCs w:val="22"/>
                <w:u w:val="single"/>
              </w:rPr>
            </w:pPr>
            <w:r w:rsidRPr="002F7269">
              <w:rPr>
                <w:rFonts w:ascii="Arial Narrow" w:hAnsi="Arial Narrow"/>
                <w:i/>
                <w:spacing w:val="-3"/>
                <w:sz w:val="22"/>
                <w:szCs w:val="22"/>
              </w:rPr>
              <w:t>c) I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u w:val="single"/>
              </w:rPr>
              <w:t>nnovative meetings: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left="972" w:hanging="18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Group meetings, Group discussion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left="972" w:hanging="18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Discussion group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Informal discussion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Brain storming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Buzz-session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Listening team</w:t>
            </w:r>
          </w:p>
          <w:p w:rsidR="00F63A68" w:rsidRPr="002F7269" w:rsidRDefault="00F63A68" w:rsidP="000E60C3">
            <w:pPr>
              <w:widowControl w:val="0"/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pacing w:val="-3"/>
                <w:sz w:val="22"/>
                <w:szCs w:val="22"/>
              </w:rPr>
              <w:t>d) Simulation techniques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left="972" w:hanging="18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Simulation Game</w:t>
            </w:r>
            <w:r w:rsidRPr="002F7269">
              <w:rPr>
                <w:rFonts w:ascii="Arial Narrow" w:hAnsi="Arial Narrow"/>
                <w:i/>
                <w:spacing w:val="-3"/>
                <w:sz w:val="22"/>
                <w:szCs w:val="22"/>
              </w:rPr>
              <w:t>s</w:t>
            </w: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pacing w:val="-3"/>
                <w:sz w:val="22"/>
                <w:szCs w:val="22"/>
              </w:rPr>
              <w:t>Role Playing</w:t>
            </w:r>
            <w:r w:rsidRPr="002F7269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pacing w:val="-3"/>
                <w:sz w:val="22"/>
                <w:szCs w:val="22"/>
              </w:rPr>
              <w:t>Critical Incidence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F63A68" w:rsidRPr="002F7269" w:rsidRDefault="00F63A68" w:rsidP="000E60C3">
            <w:pPr>
              <w:widowControl w:val="0"/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e)Media-based group methods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left="972" w:hanging="180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(Farm) Media Forums</w:t>
            </w:r>
          </w:p>
          <w:p w:rsidR="00F63A68" w:rsidRPr="002F7269" w:rsidRDefault="00F63A68" w:rsidP="000E60C3">
            <w:pPr>
              <w:widowControl w:val="0"/>
              <w:autoSpaceDE w:val="0"/>
              <w:autoSpaceDN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Assess students’ familiarity with the various methods; discuss status of their use in field practice (in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  <w:r w:rsidRPr="002F7269">
              <w:rPr>
                <w:rFonts w:ascii="Arial Narrow" w:hAnsi="Arial Narrow"/>
                <w:sz w:val="22"/>
                <w:szCs w:val="22"/>
              </w:rPr>
              <w:t xml:space="preserve">) and related challenges. </w:t>
            </w:r>
          </w:p>
        </w:tc>
        <w:tc>
          <w:tcPr>
            <w:tcW w:w="1800" w:type="dxa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Interactive lecture</w:t>
            </w:r>
            <w:r w:rsidRPr="002F7269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(4 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(4 hrs)</w:t>
            </w:r>
          </w:p>
        </w:tc>
        <w:tc>
          <w:tcPr>
            <w:tcW w:w="1800" w:type="dxa"/>
            <w:shd w:val="clear" w:color="auto" w:fill="auto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A68" w:rsidRPr="002F7269" w:rsidTr="000E60C3">
        <w:tc>
          <w:tcPr>
            <w:tcW w:w="2628" w:type="dxa"/>
          </w:tcPr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5. Mass extension methods </w:t>
            </w:r>
          </w:p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(Week 10 &amp;11)</w:t>
            </w: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63A68" w:rsidRPr="002F7269" w:rsidRDefault="00F63A68" w:rsidP="00F63A68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autoSpaceDE w:val="0"/>
              <w:autoSpaceDN w:val="0"/>
              <w:ind w:left="612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General purposes and limitations of 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mass extension methods</w:t>
            </w:r>
          </w:p>
          <w:p w:rsidR="00F63A68" w:rsidRPr="002F7269" w:rsidRDefault="00F63A68" w:rsidP="00F63A68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autoSpaceDE w:val="0"/>
              <w:autoSpaceDN w:val="0"/>
              <w:ind w:left="612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Examples and relevant features of the respective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mass extension methods:</w:t>
            </w:r>
          </w:p>
          <w:p w:rsidR="00F63A68" w:rsidRPr="002F7269" w:rsidRDefault="00F63A68" w:rsidP="000E60C3">
            <w:pPr>
              <w:numPr>
                <w:ilvl w:val="12"/>
                <w:numId w:val="0"/>
              </w:numPr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Broad (conventional) categories of mass media methods </w:t>
            </w:r>
          </w:p>
          <w:p w:rsidR="00F63A68" w:rsidRPr="002F7269" w:rsidRDefault="00F63A68" w:rsidP="000E60C3">
            <w:pPr>
              <w:numPr>
                <w:ilvl w:val="12"/>
                <w:numId w:val="0"/>
              </w:numPr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a) </w:t>
            </w:r>
            <w:r w:rsidRPr="002F7269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Written/Print media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left="972" w:hanging="18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Newspapers</w:t>
            </w: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wall news papers</w:t>
            </w: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blackboard news</w:t>
            </w: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Newsletters</w:t>
            </w: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Magazines</w:t>
            </w: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Listening team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Folders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Leaflets and pamphlets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Fact sheets</w:t>
            </w:r>
          </w:p>
          <w:p w:rsidR="00F63A68" w:rsidRPr="002F7269" w:rsidRDefault="00F63A68" w:rsidP="000E60C3">
            <w:pPr>
              <w:widowControl w:val="0"/>
              <w:autoSpaceDE w:val="0"/>
              <w:autoSpaceDN w:val="0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F63A68" w:rsidRPr="002F7269" w:rsidRDefault="00F63A68" w:rsidP="000E60C3">
            <w:pPr>
              <w:numPr>
                <w:ilvl w:val="12"/>
                <w:numId w:val="0"/>
              </w:numPr>
              <w:jc w:val="both"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b) </w:t>
            </w:r>
            <w:r w:rsidRPr="002F7269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Audio-visual/</w:t>
            </w:r>
            <w:r w:rsidRPr="002F7269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/>
                <w:bCs/>
                <w:i/>
                <w:iCs/>
                <w:color w:val="000000"/>
                <w:sz w:val="22"/>
                <w:szCs w:val="22"/>
              </w:rPr>
              <w:t>Electronic</w:t>
            </w:r>
            <w:r w:rsidRPr="002F7269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 xml:space="preserve"> media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Radio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Television</w:t>
            </w:r>
            <w:r w:rsidRPr="002F7269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Projected visuals</w:t>
            </w: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Motion pictures</w:t>
            </w: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Slides and film strips</w:t>
            </w: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Overhead transparencies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left="972" w:hanging="180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ICTs (computers, tele-centres  satellites</w:t>
            </w: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 xml:space="preserve"> etc.)</w:t>
            </w:r>
          </w:p>
          <w:p w:rsidR="00F63A68" w:rsidRPr="002F7269" w:rsidRDefault="00F63A68" w:rsidP="000E60C3">
            <w:pPr>
              <w:widowControl w:val="0"/>
              <w:autoSpaceDE w:val="0"/>
              <w:autoSpaceDN w:val="0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c)</w:t>
            </w:r>
            <w:r w:rsidRPr="002F726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Static media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Posters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Exhibits/displays</w:t>
            </w: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flip charts</w:t>
            </w: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wall charts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maps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blackboards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F63A68" w:rsidRPr="002F7269" w:rsidRDefault="00F63A68" w:rsidP="00F63A68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magnetic boards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F63A68" w:rsidRPr="002F7269" w:rsidRDefault="00F63A68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-   flannel boards</w:t>
            </w:r>
          </w:p>
          <w:p w:rsidR="00F63A68" w:rsidRPr="002F7269" w:rsidRDefault="00F63A68" w:rsidP="00F63A68">
            <w:pPr>
              <w:numPr>
                <w:ilvl w:val="0"/>
                <w:numId w:val="10"/>
              </w:numPr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Commonly used mass extension methods: 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-Extension campaigns,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-Exhibitions and displays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-Agricultural/farmer fairs/shows </w:t>
            </w:r>
          </w:p>
          <w:p w:rsidR="00F63A68" w:rsidRPr="002F7269" w:rsidRDefault="00F63A68" w:rsidP="000E60C3">
            <w:pPr>
              <w:ind w:left="36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F63A68" w:rsidRPr="002F7269" w:rsidRDefault="00F63A68" w:rsidP="00F63A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Assess students’ familiarity with the various methods; discuss status of their use in field practice (in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  <w:r w:rsidRPr="002F7269">
              <w:rPr>
                <w:rFonts w:ascii="Arial Narrow" w:hAnsi="Arial Narrow"/>
                <w:sz w:val="22"/>
                <w:szCs w:val="22"/>
              </w:rPr>
              <w:t xml:space="preserve">) and related challenges. </w:t>
            </w:r>
          </w:p>
        </w:tc>
        <w:tc>
          <w:tcPr>
            <w:tcW w:w="1800" w:type="dxa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>Interactive lecture</w:t>
            </w:r>
            <w:r w:rsidRPr="002F7269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(4 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(4 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A68" w:rsidRPr="002F7269" w:rsidTr="000E60C3">
        <w:tc>
          <w:tcPr>
            <w:tcW w:w="2628" w:type="dxa"/>
          </w:tcPr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6. Choosing an appropriate extension method</w:t>
            </w:r>
          </w:p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(Week 12)</w:t>
            </w:r>
          </w:p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ind w:left="432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63A68" w:rsidRPr="002F7269" w:rsidRDefault="00F63A68" w:rsidP="00F63A68">
            <w:pPr>
              <w:numPr>
                <w:ilvl w:val="0"/>
                <w:numId w:val="9"/>
              </w:numPr>
              <w:tabs>
                <w:tab w:val="clear" w:pos="720"/>
                <w:tab w:val="num" w:pos="612"/>
              </w:tabs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Key  points/factors to consider</w:t>
            </w:r>
          </w:p>
          <w:p w:rsidR="00F63A68" w:rsidRPr="002F7269" w:rsidRDefault="00F63A68" w:rsidP="00F63A68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612"/>
              </w:tabs>
              <w:autoSpaceDE w:val="0"/>
              <w:autoSpaceDN w:val="0"/>
              <w:ind w:left="612" w:hanging="252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  <w:r w:rsidRPr="002F7269">
              <w:rPr>
                <w:rFonts w:ascii="Arial Narrow" w:hAnsi="Arial Narrow"/>
                <w:sz w:val="22"/>
                <w:szCs w:val="22"/>
              </w:rPr>
              <w:t>n-depth analysis of the relationship between stage of the adoption process and method selection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</w:rPr>
              <w:t>(2 hrs)</w:t>
            </w:r>
          </w:p>
        </w:tc>
        <w:tc>
          <w:tcPr>
            <w:tcW w:w="1800" w:type="dxa"/>
            <w:shd w:val="clear" w:color="auto" w:fill="auto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</w:tc>
      </w:tr>
      <w:tr w:rsidR="00F63A68" w:rsidRPr="002F7269" w:rsidTr="000E60C3">
        <w:tc>
          <w:tcPr>
            <w:tcW w:w="2628" w:type="dxa"/>
          </w:tcPr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7.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Role and use of (audio-) visual aids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in extension</w:t>
            </w:r>
          </w:p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(Week 13)</w:t>
            </w: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63A68" w:rsidRPr="002F7269" w:rsidRDefault="00F63A68" w:rsidP="00F63A68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Definition (including differentiation </w:t>
            </w:r>
          </w:p>
          <w:p w:rsidR="00F63A68" w:rsidRPr="002F7269" w:rsidRDefault="00F63A68" w:rsidP="000E60C3">
            <w:pPr>
              <w:suppressAutoHyphens/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/relationship  between a method and a     </w:t>
            </w:r>
          </w:p>
          <w:p w:rsidR="00F63A68" w:rsidRPr="002F7269" w:rsidRDefault="00F63A68" w:rsidP="000E60C3">
            <w:pPr>
              <w:suppressAutoHyphens/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visual aid </w:t>
            </w:r>
          </w:p>
          <w:p w:rsidR="00F63A68" w:rsidRPr="002F7269" w:rsidRDefault="00F63A68" w:rsidP="00F63A68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Relevance of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(audio-)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visual aids with specific reference to rural audiences</w:t>
            </w:r>
          </w:p>
          <w:p w:rsidR="00F63A68" w:rsidRPr="002F7269" w:rsidRDefault="00F63A68" w:rsidP="00F63A68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Types of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(audio-) </w:t>
            </w:r>
            <w:r w:rsidRPr="002F7269">
              <w:rPr>
                <w:rFonts w:ascii="Arial Narrow" w:hAnsi="Arial Narrow"/>
                <w:sz w:val="22"/>
                <w:szCs w:val="22"/>
              </w:rPr>
              <w:t>visual aids</w:t>
            </w: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suppressAutoHyphens/>
              <w:ind w:left="36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Group discussion assignment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: Students read and discuss the various types of visual aids assess their  (potential for) application field extension situations 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>(*To be graded to contribute to continuous assessment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1800" w:type="dxa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</w:rPr>
              <w:t>(2 hrs)</w:t>
            </w:r>
          </w:p>
        </w:tc>
        <w:tc>
          <w:tcPr>
            <w:tcW w:w="1800" w:type="dxa"/>
            <w:shd w:val="clear" w:color="auto" w:fill="auto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A68" w:rsidRPr="002F7269" w:rsidTr="000E60C3">
        <w:tc>
          <w:tcPr>
            <w:tcW w:w="2628" w:type="dxa"/>
          </w:tcPr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(Week 14&amp;15)</w:t>
            </w: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suppressAutoHyphens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F63A68" w:rsidRPr="002F7269" w:rsidRDefault="00F63A68" w:rsidP="000E60C3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4140" w:type="dxa"/>
            <w:shd w:val="clear" w:color="auto" w:fill="auto"/>
          </w:tcPr>
          <w:p w:rsidR="00F63A68" w:rsidRPr="002F7269" w:rsidRDefault="00F63A68" w:rsidP="00F63A68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 xml:space="preserve">Characteristics of a good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(audio-) 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visual aid </w:t>
            </w:r>
          </w:p>
          <w:p w:rsidR="00F63A68" w:rsidRPr="002F7269" w:rsidRDefault="00F63A68" w:rsidP="00F63A68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 xml:space="preserve">Producing good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(audio-) 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visual aids </w:t>
            </w:r>
          </w:p>
          <w:p w:rsidR="00F63A68" w:rsidRPr="002F7269" w:rsidRDefault="00F63A68" w:rsidP="00F63A68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Students learn and practice production of good visual aids (e.g. photographs, brochures, leaflets, fact sheets) </w:t>
            </w:r>
          </w:p>
          <w:p w:rsidR="00F63A68" w:rsidRPr="002F7269" w:rsidRDefault="00F63A68" w:rsidP="00F63A68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Subsequently,  individually, students will take good  photographs from (simulated) field situation  and put captions describing what the photo is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 about (*To be graded to contribute to continuous assessment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)  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 xml:space="preserve">Interactive lecture </w:t>
            </w: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>(4hrs)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(4hrs)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Field practical exercise (10 hrs)</w:t>
            </w:r>
          </w:p>
        </w:tc>
        <w:tc>
          <w:tcPr>
            <w:tcW w:w="1800" w:type="dxa"/>
            <w:shd w:val="clear" w:color="auto" w:fill="auto"/>
          </w:tcPr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 xml:space="preserve">LCD  Projector/ Chalk board </w:t>
            </w: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/Chalk//Cards/pins</w:t>
            </w: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F63A68" w:rsidRPr="002F7269" w:rsidRDefault="00F63A68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Camera/flip charts/cards/markers/sole tape</w:t>
            </w:r>
          </w:p>
        </w:tc>
      </w:tr>
    </w:tbl>
    <w:p w:rsidR="00F63A68" w:rsidRPr="002F7269" w:rsidRDefault="00F63A68" w:rsidP="00F63A68">
      <w:pPr>
        <w:pStyle w:val="NormalWeb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lastRenderedPageBreak/>
        <w:t>10. SUMMARY OF TIME (CONTACT HOURS) NEEDED</w:t>
      </w:r>
    </w:p>
    <w:p w:rsidR="00F63A68" w:rsidRPr="002F7269" w:rsidRDefault="00F63A68" w:rsidP="00F63A68">
      <w:pPr>
        <w:pStyle w:val="NormalWeb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Lecture hours        =30hrs</w:t>
      </w:r>
    </w:p>
    <w:p w:rsidR="00F63A68" w:rsidRPr="002F7269" w:rsidRDefault="00F63A68" w:rsidP="00F63A68">
      <w:pPr>
        <w:pStyle w:val="NormalWeb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Tutorials                =20hrs</w:t>
      </w:r>
    </w:p>
    <w:p w:rsidR="00F63A68" w:rsidRPr="002F7269" w:rsidRDefault="00F63A68" w:rsidP="00F63A68">
      <w:pPr>
        <w:pStyle w:val="NormalWeb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Field practical       =20hrs</w:t>
      </w:r>
    </w:p>
    <w:p w:rsidR="00F63A68" w:rsidRPr="002F7269" w:rsidRDefault="00F63A68" w:rsidP="00F63A68">
      <w:pPr>
        <w:pStyle w:val="NormalWeb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11. OVERALL COURSE EVALUATION</w:t>
      </w:r>
    </w:p>
    <w:p w:rsidR="00F63A68" w:rsidRPr="002F7269" w:rsidRDefault="00F63A68" w:rsidP="00F63A68">
      <w:pPr>
        <w:pStyle w:val="NormalWeb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Continuous Assessment (individual assignments, group </w:t>
      </w:r>
      <w:r w:rsidRPr="002F7269">
        <w:rPr>
          <w:rFonts w:ascii="Arial Narrow" w:hAnsi="Arial Narrow"/>
          <w:i/>
          <w:sz w:val="22"/>
          <w:szCs w:val="22"/>
        </w:rPr>
        <w:t xml:space="preserve">discussion </w:t>
      </w:r>
      <w:r w:rsidRPr="002F7269">
        <w:rPr>
          <w:rFonts w:ascii="Arial Narrow" w:hAnsi="Arial Narrow"/>
          <w:sz w:val="22"/>
          <w:szCs w:val="22"/>
        </w:rPr>
        <w:t>assignment/presentation, tests/quizzes): 25</w:t>
      </w:r>
    </w:p>
    <w:p w:rsidR="00F63A68" w:rsidRPr="002F7269" w:rsidRDefault="00F63A68" w:rsidP="00F63A68">
      <w:pPr>
        <w:pStyle w:val="NormalWeb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Participation in field-based activities and contributing to outputs: 15</w:t>
      </w:r>
    </w:p>
    <w:p w:rsidR="00F63A68" w:rsidRPr="002F7269" w:rsidRDefault="00F63A68" w:rsidP="00F63A68">
      <w:pPr>
        <w:pStyle w:val="NormalWeb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Final written Exam: 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083"/>
    <w:multiLevelType w:val="hybridMultilevel"/>
    <w:tmpl w:val="E89896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7D4F46C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60644"/>
    <w:multiLevelType w:val="hybridMultilevel"/>
    <w:tmpl w:val="1502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59CD"/>
    <w:multiLevelType w:val="hybridMultilevel"/>
    <w:tmpl w:val="B918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2A8D"/>
    <w:multiLevelType w:val="hybridMultilevel"/>
    <w:tmpl w:val="8F8EB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62E78"/>
    <w:multiLevelType w:val="hybridMultilevel"/>
    <w:tmpl w:val="DDA6E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F703A"/>
    <w:multiLevelType w:val="hybridMultilevel"/>
    <w:tmpl w:val="6414E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85216"/>
    <w:multiLevelType w:val="hybridMultilevel"/>
    <w:tmpl w:val="5DB6A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12CCB"/>
    <w:multiLevelType w:val="hybridMultilevel"/>
    <w:tmpl w:val="79CAC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D4323"/>
    <w:multiLevelType w:val="hybridMultilevel"/>
    <w:tmpl w:val="B120C3F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5DE73F98"/>
    <w:multiLevelType w:val="hybridMultilevel"/>
    <w:tmpl w:val="1A6AD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828E0"/>
    <w:multiLevelType w:val="hybridMultilevel"/>
    <w:tmpl w:val="CCBCBE6C"/>
    <w:lvl w:ilvl="0" w:tplc="F398D1A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608D8"/>
    <w:multiLevelType w:val="hybridMultilevel"/>
    <w:tmpl w:val="5136D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68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F6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3A68"/>
    <w:pPr>
      <w:spacing w:before="100" w:beforeAutospacing="1" w:after="100" w:afterAutospacing="1"/>
    </w:pPr>
    <w:rPr>
      <w:lang w:val="en-GB"/>
    </w:rPr>
  </w:style>
  <w:style w:type="paragraph" w:styleId="BodyTextIndent2">
    <w:name w:val="Body Text Indent 2"/>
    <w:basedOn w:val="Normal"/>
    <w:link w:val="BodyTextIndent2Char"/>
    <w:rsid w:val="00F63A6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3A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3A68"/>
    <w:pPr>
      <w:spacing w:before="100" w:beforeAutospacing="1" w:after="100" w:afterAutospacing="1"/>
    </w:pPr>
    <w:rPr>
      <w:lang w:val="en-GB"/>
    </w:rPr>
  </w:style>
  <w:style w:type="paragraph" w:styleId="BodyTextIndent2">
    <w:name w:val="Body Text Indent 2"/>
    <w:basedOn w:val="Normal"/>
    <w:link w:val="BodyTextIndent2Char"/>
    <w:rsid w:val="00F63A6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3A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10151</Characters>
  <Application>Microsoft Office Word</Application>
  <DocSecurity>0</DocSecurity>
  <Lines>84</Lines>
  <Paragraphs>23</Paragraphs>
  <ScaleCrop>false</ScaleCrop>
  <Company>Microsoft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2011-07-23T12:19:00Z</dcterms:created>
  <dcterms:modified xsi:type="dcterms:W3CDTF">2011-07-23T12:19:00Z</dcterms:modified>
</cp:coreProperties>
</file>