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6E" w:rsidRPr="00CA6167" w:rsidRDefault="009E386E" w:rsidP="009E386E">
      <w:pPr>
        <w:tabs>
          <w:tab w:val="left" w:pos="0"/>
        </w:tabs>
        <w:suppressAutoHyphens/>
        <w:ind w:left="720" w:hanging="720"/>
        <w:rPr>
          <w:b/>
          <w:bCs/>
          <w:sz w:val="24"/>
          <w:szCs w:val="24"/>
        </w:rPr>
      </w:pPr>
      <w:r>
        <w:rPr>
          <w:b/>
          <w:bCs/>
          <w:sz w:val="24"/>
          <w:szCs w:val="24"/>
        </w:rPr>
        <w:t xml:space="preserve">EHR </w:t>
      </w:r>
      <w:r w:rsidR="00A25923">
        <w:rPr>
          <w:b/>
          <w:bCs/>
          <w:sz w:val="24"/>
          <w:szCs w:val="24"/>
        </w:rPr>
        <w:t>1204</w:t>
      </w:r>
      <w:r w:rsidR="00A25923" w:rsidRPr="00CA6167">
        <w:rPr>
          <w:b/>
          <w:bCs/>
          <w:sz w:val="24"/>
          <w:szCs w:val="24"/>
        </w:rPr>
        <w:t xml:space="preserve"> History</w:t>
      </w:r>
      <w:r w:rsidRPr="00CA6167">
        <w:rPr>
          <w:b/>
          <w:bCs/>
          <w:sz w:val="24"/>
          <w:szCs w:val="24"/>
        </w:rPr>
        <w:t xml:space="preserve"> of Ethics</w:t>
      </w:r>
    </w:p>
    <w:p w:rsidR="009E386E" w:rsidRPr="00CA6167" w:rsidRDefault="009E386E" w:rsidP="009E386E">
      <w:pPr>
        <w:tabs>
          <w:tab w:val="left" w:pos="0"/>
        </w:tabs>
        <w:suppressAutoHyphens/>
        <w:ind w:left="720" w:hanging="720"/>
        <w:rPr>
          <w:b/>
          <w:bCs/>
          <w:sz w:val="24"/>
          <w:szCs w:val="24"/>
        </w:rPr>
      </w:pPr>
    </w:p>
    <w:p w:rsidR="009E386E" w:rsidRDefault="009E386E" w:rsidP="009E386E">
      <w:pPr>
        <w:tabs>
          <w:tab w:val="left" w:pos="0"/>
        </w:tabs>
        <w:suppressAutoHyphens/>
        <w:jc w:val="both"/>
        <w:rPr>
          <w:b/>
          <w:bCs/>
          <w:sz w:val="24"/>
          <w:szCs w:val="24"/>
        </w:rPr>
      </w:pPr>
      <w:r w:rsidRPr="00CA6167">
        <w:rPr>
          <w:b/>
          <w:bCs/>
          <w:sz w:val="24"/>
          <w:szCs w:val="24"/>
        </w:rPr>
        <w:t xml:space="preserve">Course description </w:t>
      </w:r>
    </w:p>
    <w:p w:rsidR="009E386E" w:rsidRDefault="009E386E" w:rsidP="009E386E">
      <w:pPr>
        <w:tabs>
          <w:tab w:val="left" w:pos="0"/>
        </w:tabs>
        <w:suppressAutoHyphens/>
        <w:jc w:val="both"/>
        <w:rPr>
          <w:sz w:val="24"/>
          <w:szCs w:val="24"/>
        </w:rPr>
      </w:pPr>
    </w:p>
    <w:p w:rsidR="009E386E" w:rsidRPr="0019790C" w:rsidRDefault="009E386E" w:rsidP="009E386E">
      <w:pPr>
        <w:tabs>
          <w:tab w:val="left" w:pos="0"/>
        </w:tabs>
        <w:suppressAutoHyphens/>
        <w:jc w:val="both"/>
        <w:rPr>
          <w:sz w:val="24"/>
          <w:szCs w:val="24"/>
        </w:rPr>
      </w:pPr>
      <w:r w:rsidRPr="0019790C">
        <w:rPr>
          <w:sz w:val="24"/>
          <w:szCs w:val="24"/>
        </w:rPr>
        <w:t>The course will examine the history of ethics back to the ancient Greek. The emergence of ethical ideas and relation of these to different cultural epochs will also be studied.  Examines philosophers like Socrates, Plato and Aristotle; examination of ethical schools like stoicism and Epicureanism; medieval and modern philosopher like T. Aquinas, W. of Ockham, T. Hobbes, J.J. Rousseau, J. Locke, I. Kant, and above all contemporary theories like existentialism (J.P</w:t>
      </w:r>
      <w:r>
        <w:rPr>
          <w:sz w:val="24"/>
          <w:szCs w:val="24"/>
        </w:rPr>
        <w:t>.</w:t>
      </w:r>
      <w:r w:rsidRPr="0019790C">
        <w:rPr>
          <w:sz w:val="24"/>
          <w:szCs w:val="24"/>
        </w:rPr>
        <w:t xml:space="preserve"> Sartre, S. de Beauviour), situation ethics (J. Fletcher), emotivism (C.L. Stevenson, A.J. Ayer), intuitionism (G.E. Moore, H.A. Prichard, D. Ross) and prescriptivism (R.M. Hare). In the contemporary World situation, the course shows how our fundamental ethical concerns are related to the overriding cultural concerns of the early 21the century.</w:t>
      </w:r>
    </w:p>
    <w:p w:rsidR="009E386E" w:rsidRDefault="009E386E" w:rsidP="009E386E">
      <w:pPr>
        <w:tabs>
          <w:tab w:val="left" w:pos="0"/>
        </w:tabs>
        <w:suppressAutoHyphens/>
        <w:ind w:left="720" w:hanging="720"/>
        <w:rPr>
          <w:b/>
          <w:bCs/>
          <w:sz w:val="24"/>
          <w:szCs w:val="24"/>
        </w:rPr>
      </w:pPr>
      <w:bookmarkStart w:id="0" w:name="_GoBack"/>
      <w:bookmarkEnd w:id="0"/>
    </w:p>
    <w:p w:rsidR="009E386E" w:rsidRDefault="009E386E" w:rsidP="009E386E">
      <w:pPr>
        <w:tabs>
          <w:tab w:val="left" w:pos="0"/>
        </w:tabs>
        <w:suppressAutoHyphens/>
        <w:ind w:left="720" w:hanging="720"/>
        <w:rPr>
          <w:b/>
          <w:bCs/>
          <w:sz w:val="24"/>
          <w:szCs w:val="24"/>
        </w:rPr>
      </w:pPr>
    </w:p>
    <w:p w:rsidR="009E386E" w:rsidRDefault="009E386E" w:rsidP="009E386E">
      <w:pPr>
        <w:tabs>
          <w:tab w:val="left" w:pos="0"/>
        </w:tabs>
        <w:suppressAutoHyphens/>
        <w:ind w:left="720" w:hanging="720"/>
        <w:rPr>
          <w:b/>
          <w:bCs/>
          <w:sz w:val="24"/>
          <w:szCs w:val="24"/>
        </w:rPr>
      </w:pPr>
      <w:r w:rsidRPr="00CA6167">
        <w:rPr>
          <w:b/>
          <w:bCs/>
          <w:sz w:val="24"/>
          <w:szCs w:val="24"/>
        </w:rPr>
        <w:t>Course objectives</w:t>
      </w:r>
    </w:p>
    <w:p w:rsidR="009E386E" w:rsidRPr="00CA6167" w:rsidRDefault="009E386E" w:rsidP="009E386E">
      <w:pPr>
        <w:tabs>
          <w:tab w:val="left" w:pos="0"/>
        </w:tabs>
        <w:suppressAutoHyphens/>
        <w:ind w:left="720" w:hanging="720"/>
        <w:rPr>
          <w:b/>
          <w:bCs/>
          <w:sz w:val="24"/>
          <w:szCs w:val="24"/>
        </w:rPr>
      </w:pPr>
      <w:r w:rsidRPr="00CA6167">
        <w:rPr>
          <w:b/>
          <w:bCs/>
          <w:sz w:val="24"/>
          <w:szCs w:val="24"/>
        </w:rPr>
        <w:t xml:space="preserve"> </w:t>
      </w:r>
    </w:p>
    <w:p w:rsidR="009E386E" w:rsidRPr="00CA6167" w:rsidRDefault="009E386E" w:rsidP="009E386E">
      <w:pPr>
        <w:pStyle w:val="Heading1"/>
        <w:spacing w:line="240" w:lineRule="auto"/>
        <w:ind w:left="0" w:firstLine="0"/>
      </w:pPr>
      <w:r w:rsidRPr="00CA6167">
        <w:t>The course will help the students to understand the history of ethics, the emergence of ethical ideas and relation of these to different cultural epochs. Students will also be helped to assess how our fundamental ethical concerns are related to the overriding cultural concerns of the early 21st century.</w:t>
      </w:r>
    </w:p>
    <w:p w:rsidR="009E386E" w:rsidRPr="00CA6167" w:rsidRDefault="009E386E" w:rsidP="009E386E">
      <w:pPr>
        <w:rPr>
          <w:sz w:val="24"/>
          <w:szCs w:val="24"/>
        </w:rPr>
      </w:pPr>
    </w:p>
    <w:p w:rsidR="009E386E" w:rsidRDefault="009E386E" w:rsidP="009E386E">
      <w:pPr>
        <w:rPr>
          <w:b/>
          <w:bCs/>
          <w:i/>
          <w:iCs/>
          <w:sz w:val="24"/>
          <w:szCs w:val="24"/>
        </w:rPr>
      </w:pPr>
      <w:r w:rsidRPr="00CA6167">
        <w:rPr>
          <w:b/>
          <w:bCs/>
          <w:i/>
          <w:iCs/>
          <w:sz w:val="24"/>
          <w:szCs w:val="24"/>
        </w:rPr>
        <w:t>Learning objectives</w:t>
      </w:r>
    </w:p>
    <w:p w:rsidR="009E386E" w:rsidRPr="00CA6167" w:rsidRDefault="009E386E" w:rsidP="009E386E">
      <w:pPr>
        <w:rPr>
          <w:b/>
          <w:bCs/>
          <w:i/>
          <w:iCs/>
          <w:sz w:val="24"/>
          <w:szCs w:val="24"/>
        </w:rPr>
      </w:pPr>
    </w:p>
    <w:p w:rsidR="009E386E" w:rsidRPr="0019790C" w:rsidRDefault="009E386E" w:rsidP="009E386E">
      <w:pPr>
        <w:rPr>
          <w:bCs/>
          <w:sz w:val="24"/>
          <w:szCs w:val="24"/>
        </w:rPr>
      </w:pPr>
      <w:r w:rsidRPr="0019790C">
        <w:rPr>
          <w:bCs/>
          <w:sz w:val="24"/>
          <w:szCs w:val="24"/>
        </w:rPr>
        <w:t>By the end of the course, students will:</w:t>
      </w:r>
    </w:p>
    <w:p w:rsidR="009E386E" w:rsidRPr="00CA6167" w:rsidRDefault="009E386E" w:rsidP="009E386E">
      <w:pPr>
        <w:numPr>
          <w:ilvl w:val="0"/>
          <w:numId w:val="1"/>
        </w:numPr>
        <w:rPr>
          <w:sz w:val="24"/>
          <w:szCs w:val="24"/>
        </w:rPr>
      </w:pPr>
      <w:r w:rsidRPr="00CA6167">
        <w:rPr>
          <w:sz w:val="24"/>
          <w:szCs w:val="24"/>
        </w:rPr>
        <w:t>Know  the roots and origins of major positions in ethics</w:t>
      </w:r>
    </w:p>
    <w:p w:rsidR="009E386E" w:rsidRPr="00CA6167" w:rsidRDefault="009E386E" w:rsidP="009E386E">
      <w:pPr>
        <w:numPr>
          <w:ilvl w:val="0"/>
          <w:numId w:val="1"/>
        </w:numPr>
        <w:rPr>
          <w:sz w:val="24"/>
          <w:szCs w:val="24"/>
        </w:rPr>
      </w:pPr>
      <w:r w:rsidRPr="00CA6167">
        <w:rPr>
          <w:sz w:val="24"/>
          <w:szCs w:val="24"/>
        </w:rPr>
        <w:t xml:space="preserve"> appreciate the roles of historical phenomena in shaping ethical thinking</w:t>
      </w:r>
    </w:p>
    <w:p w:rsidR="009E386E" w:rsidRPr="00CA6167" w:rsidRDefault="009E386E" w:rsidP="009E386E">
      <w:pPr>
        <w:numPr>
          <w:ilvl w:val="0"/>
          <w:numId w:val="1"/>
        </w:numPr>
        <w:rPr>
          <w:sz w:val="24"/>
          <w:szCs w:val="24"/>
        </w:rPr>
      </w:pPr>
      <w:r w:rsidRPr="00CA6167">
        <w:rPr>
          <w:sz w:val="24"/>
          <w:szCs w:val="24"/>
        </w:rPr>
        <w:t>Be able to relate cultural epochs with ethics discourse</w:t>
      </w:r>
    </w:p>
    <w:p w:rsidR="009E386E" w:rsidRPr="00CA6167" w:rsidRDefault="009E386E" w:rsidP="009E386E">
      <w:pPr>
        <w:numPr>
          <w:ilvl w:val="0"/>
          <w:numId w:val="1"/>
        </w:numPr>
        <w:rPr>
          <w:sz w:val="24"/>
          <w:szCs w:val="24"/>
        </w:rPr>
      </w:pPr>
      <w:r w:rsidRPr="00CA6167">
        <w:rPr>
          <w:sz w:val="24"/>
          <w:szCs w:val="24"/>
        </w:rPr>
        <w:t>Understand the nature and history of ethical reasoning</w:t>
      </w:r>
    </w:p>
    <w:p w:rsidR="009E386E" w:rsidRDefault="009E386E" w:rsidP="009E386E">
      <w:pPr>
        <w:rPr>
          <w:b/>
          <w:bCs/>
          <w:iCs/>
          <w:sz w:val="24"/>
          <w:szCs w:val="24"/>
        </w:rPr>
      </w:pPr>
      <w:r w:rsidRPr="00CA6167">
        <w:rPr>
          <w:b/>
          <w:bCs/>
          <w:iCs/>
          <w:sz w:val="24"/>
          <w:szCs w:val="24"/>
        </w:rPr>
        <w:t>Course outline</w:t>
      </w:r>
    </w:p>
    <w:p w:rsidR="009E386E" w:rsidRPr="00CA6167" w:rsidRDefault="009E386E" w:rsidP="009E386E">
      <w:pPr>
        <w:rPr>
          <w:b/>
          <w:bCs/>
          <w:iCs/>
          <w:sz w:val="24"/>
          <w:szCs w:val="24"/>
        </w:rPr>
      </w:pPr>
    </w:p>
    <w:p w:rsidR="009E386E" w:rsidRPr="00CA6167" w:rsidRDefault="009E386E" w:rsidP="009E386E">
      <w:pPr>
        <w:numPr>
          <w:ilvl w:val="0"/>
          <w:numId w:val="2"/>
        </w:numPr>
        <w:rPr>
          <w:sz w:val="24"/>
          <w:szCs w:val="24"/>
        </w:rPr>
      </w:pPr>
      <w:r w:rsidRPr="00CA6167">
        <w:rPr>
          <w:sz w:val="24"/>
          <w:szCs w:val="24"/>
        </w:rPr>
        <w:t>Introduction to the History of Ethics</w:t>
      </w:r>
    </w:p>
    <w:p w:rsidR="009E386E" w:rsidRPr="00CA6167" w:rsidRDefault="009E386E" w:rsidP="009E386E">
      <w:pPr>
        <w:numPr>
          <w:ilvl w:val="0"/>
          <w:numId w:val="2"/>
        </w:numPr>
        <w:rPr>
          <w:sz w:val="24"/>
          <w:szCs w:val="24"/>
        </w:rPr>
      </w:pPr>
      <w:r w:rsidRPr="00CA6167">
        <w:rPr>
          <w:sz w:val="24"/>
          <w:szCs w:val="24"/>
        </w:rPr>
        <w:t xml:space="preserve">Pre-classical Greek ideas on ethics: </w:t>
      </w:r>
      <w:proofErr w:type="spellStart"/>
      <w:r w:rsidRPr="00CA6167">
        <w:rPr>
          <w:sz w:val="24"/>
          <w:szCs w:val="24"/>
        </w:rPr>
        <w:t>Egypto</w:t>
      </w:r>
      <w:proofErr w:type="spellEnd"/>
      <w:r w:rsidRPr="00CA6167">
        <w:rPr>
          <w:sz w:val="24"/>
          <w:szCs w:val="24"/>
        </w:rPr>
        <w:t>-African, Oriental, Chinese</w:t>
      </w:r>
    </w:p>
    <w:p w:rsidR="009E386E" w:rsidRPr="00CA6167" w:rsidRDefault="009E386E" w:rsidP="009E386E">
      <w:pPr>
        <w:numPr>
          <w:ilvl w:val="0"/>
          <w:numId w:val="2"/>
        </w:numPr>
        <w:rPr>
          <w:sz w:val="24"/>
          <w:szCs w:val="24"/>
        </w:rPr>
      </w:pPr>
      <w:r w:rsidRPr="00CA6167">
        <w:rPr>
          <w:sz w:val="24"/>
          <w:szCs w:val="24"/>
        </w:rPr>
        <w:t>Classical Greek ideas on ethics</w:t>
      </w:r>
    </w:p>
    <w:p w:rsidR="009E386E" w:rsidRPr="00CA6167" w:rsidRDefault="009E386E" w:rsidP="009E386E">
      <w:pPr>
        <w:numPr>
          <w:ilvl w:val="0"/>
          <w:numId w:val="2"/>
        </w:numPr>
        <w:rPr>
          <w:sz w:val="24"/>
          <w:szCs w:val="24"/>
        </w:rPr>
      </w:pPr>
      <w:r w:rsidRPr="00CA6167">
        <w:rPr>
          <w:sz w:val="24"/>
          <w:szCs w:val="24"/>
        </w:rPr>
        <w:t>Early Christian ethical views</w:t>
      </w:r>
    </w:p>
    <w:p w:rsidR="009E386E" w:rsidRPr="00CA6167" w:rsidRDefault="009E386E" w:rsidP="009E386E">
      <w:pPr>
        <w:numPr>
          <w:ilvl w:val="0"/>
          <w:numId w:val="2"/>
        </w:numPr>
        <w:rPr>
          <w:sz w:val="24"/>
          <w:szCs w:val="24"/>
        </w:rPr>
      </w:pPr>
      <w:r w:rsidRPr="00CA6167">
        <w:rPr>
          <w:sz w:val="24"/>
          <w:szCs w:val="24"/>
        </w:rPr>
        <w:t>Medieval ethical discussions and positions</w:t>
      </w:r>
    </w:p>
    <w:p w:rsidR="009E386E" w:rsidRPr="00CA6167" w:rsidRDefault="009E386E" w:rsidP="009E386E">
      <w:pPr>
        <w:numPr>
          <w:ilvl w:val="0"/>
          <w:numId w:val="2"/>
        </w:numPr>
        <w:rPr>
          <w:sz w:val="24"/>
          <w:szCs w:val="24"/>
        </w:rPr>
      </w:pPr>
      <w:r w:rsidRPr="00CA6167">
        <w:rPr>
          <w:sz w:val="24"/>
          <w:szCs w:val="24"/>
        </w:rPr>
        <w:t>Ethics in the light of the Luther and the Reformation</w:t>
      </w:r>
    </w:p>
    <w:p w:rsidR="009E386E" w:rsidRPr="00CA6167" w:rsidRDefault="009E386E" w:rsidP="009E386E">
      <w:pPr>
        <w:numPr>
          <w:ilvl w:val="0"/>
          <w:numId w:val="2"/>
        </w:numPr>
        <w:rPr>
          <w:sz w:val="24"/>
          <w:szCs w:val="24"/>
        </w:rPr>
      </w:pPr>
      <w:r w:rsidRPr="00CA6167">
        <w:rPr>
          <w:sz w:val="24"/>
          <w:szCs w:val="24"/>
        </w:rPr>
        <w:t>Modern moral and ethical views and positions</w:t>
      </w:r>
    </w:p>
    <w:p w:rsidR="009E386E" w:rsidRDefault="009E386E" w:rsidP="009E386E">
      <w:pPr>
        <w:numPr>
          <w:ilvl w:val="0"/>
          <w:numId w:val="2"/>
        </w:numPr>
        <w:rPr>
          <w:sz w:val="24"/>
          <w:szCs w:val="24"/>
        </w:rPr>
      </w:pPr>
      <w:r w:rsidRPr="00CA6167">
        <w:rPr>
          <w:sz w:val="24"/>
          <w:szCs w:val="24"/>
        </w:rPr>
        <w:t>Postmodern moral and ethical discussions</w:t>
      </w:r>
    </w:p>
    <w:p w:rsidR="009E386E" w:rsidRDefault="009E386E" w:rsidP="009E386E">
      <w:pPr>
        <w:rPr>
          <w:sz w:val="24"/>
          <w:szCs w:val="24"/>
        </w:rPr>
      </w:pPr>
    </w:p>
    <w:p w:rsidR="009E386E" w:rsidRDefault="009E386E" w:rsidP="009E386E">
      <w:pPr>
        <w:tabs>
          <w:tab w:val="left" w:pos="0"/>
        </w:tabs>
        <w:suppressAutoHyphens/>
        <w:jc w:val="both"/>
        <w:rPr>
          <w:b/>
          <w:sz w:val="24"/>
          <w:szCs w:val="24"/>
        </w:rPr>
      </w:pPr>
      <w:r>
        <w:rPr>
          <w:b/>
          <w:sz w:val="24"/>
          <w:szCs w:val="24"/>
        </w:rPr>
        <w:t>Methodology</w:t>
      </w:r>
    </w:p>
    <w:p w:rsidR="009E386E" w:rsidRPr="0059224D" w:rsidRDefault="009E386E" w:rsidP="009E386E">
      <w:pPr>
        <w:tabs>
          <w:tab w:val="left" w:pos="0"/>
        </w:tabs>
        <w:suppressAutoHyphens/>
        <w:jc w:val="both"/>
        <w:rPr>
          <w:b/>
          <w:sz w:val="24"/>
          <w:szCs w:val="24"/>
        </w:rPr>
      </w:pPr>
    </w:p>
    <w:p w:rsidR="009E386E" w:rsidRDefault="009E386E" w:rsidP="009E386E">
      <w:pPr>
        <w:rPr>
          <w:sz w:val="24"/>
          <w:szCs w:val="24"/>
        </w:rPr>
      </w:pPr>
      <w:r w:rsidRPr="00D553DF">
        <w:rPr>
          <w:sz w:val="24"/>
          <w:szCs w:val="24"/>
        </w:rPr>
        <w:t xml:space="preserve">The facilitator(s) will employ the following methods; </w:t>
      </w:r>
      <w:r>
        <w:rPr>
          <w:sz w:val="24"/>
          <w:szCs w:val="24"/>
        </w:rPr>
        <w:t>Interactive l</w:t>
      </w:r>
      <w:r w:rsidRPr="00D553DF">
        <w:rPr>
          <w:sz w:val="24"/>
          <w:szCs w:val="24"/>
        </w:rPr>
        <w:t xml:space="preserve">ectures, </w:t>
      </w:r>
      <w:r>
        <w:rPr>
          <w:sz w:val="24"/>
          <w:szCs w:val="24"/>
        </w:rPr>
        <w:t xml:space="preserve">Value clarification exercises, </w:t>
      </w:r>
      <w:r w:rsidRPr="00D553DF">
        <w:rPr>
          <w:sz w:val="24"/>
          <w:szCs w:val="24"/>
        </w:rPr>
        <w:t>question and   answer</w:t>
      </w:r>
      <w:r>
        <w:rPr>
          <w:sz w:val="24"/>
          <w:szCs w:val="24"/>
        </w:rPr>
        <w:t>,</w:t>
      </w:r>
      <w:r w:rsidRPr="00D553DF">
        <w:rPr>
          <w:sz w:val="24"/>
          <w:szCs w:val="24"/>
        </w:rPr>
        <w:t xml:space="preserve"> </w:t>
      </w:r>
      <w:r>
        <w:rPr>
          <w:sz w:val="24"/>
          <w:szCs w:val="24"/>
        </w:rPr>
        <w:t xml:space="preserve">small group discussions, brain storming. </w:t>
      </w:r>
    </w:p>
    <w:p w:rsidR="009E386E" w:rsidRDefault="009E386E" w:rsidP="009E386E">
      <w:pPr>
        <w:rPr>
          <w:sz w:val="24"/>
          <w:szCs w:val="24"/>
        </w:rPr>
      </w:pPr>
    </w:p>
    <w:p w:rsidR="009E386E" w:rsidRPr="00DC5020" w:rsidRDefault="009E386E" w:rsidP="009E386E">
      <w:pPr>
        <w:rPr>
          <w:b/>
          <w:sz w:val="24"/>
          <w:szCs w:val="24"/>
        </w:rPr>
      </w:pPr>
      <w:r w:rsidRPr="00DC5020">
        <w:rPr>
          <w:b/>
          <w:sz w:val="24"/>
          <w:szCs w:val="24"/>
        </w:rPr>
        <w:t xml:space="preserve">Assessment Mode </w:t>
      </w:r>
    </w:p>
    <w:p w:rsidR="009E386E" w:rsidRPr="00DC5020" w:rsidRDefault="009E386E" w:rsidP="009E386E">
      <w:pPr>
        <w:rPr>
          <w:sz w:val="24"/>
          <w:szCs w:val="24"/>
        </w:rPr>
      </w:pPr>
    </w:p>
    <w:p w:rsidR="009E386E" w:rsidRPr="00DC5020" w:rsidRDefault="009E386E" w:rsidP="009E386E">
      <w:pPr>
        <w:rPr>
          <w:sz w:val="24"/>
          <w:szCs w:val="24"/>
        </w:rPr>
      </w:pPr>
      <w:r w:rsidRPr="00DC5020">
        <w:rPr>
          <w:sz w:val="24"/>
          <w:szCs w:val="24"/>
        </w:rPr>
        <w:t xml:space="preserve">Take home exercise 15% </w:t>
      </w:r>
    </w:p>
    <w:p w:rsidR="009E386E" w:rsidRPr="00DC5020" w:rsidRDefault="009E386E" w:rsidP="009E386E">
      <w:pPr>
        <w:rPr>
          <w:sz w:val="24"/>
          <w:szCs w:val="24"/>
        </w:rPr>
      </w:pPr>
      <w:r w:rsidRPr="00DC5020">
        <w:rPr>
          <w:sz w:val="24"/>
          <w:szCs w:val="24"/>
        </w:rPr>
        <w:t xml:space="preserve">Practical exercise test 15% </w:t>
      </w:r>
    </w:p>
    <w:p w:rsidR="009E386E" w:rsidRPr="00DC5020" w:rsidRDefault="009E386E" w:rsidP="009E386E">
      <w:pPr>
        <w:rPr>
          <w:sz w:val="24"/>
          <w:szCs w:val="24"/>
        </w:rPr>
      </w:pPr>
      <w:r>
        <w:rPr>
          <w:sz w:val="24"/>
          <w:szCs w:val="24"/>
        </w:rPr>
        <w:t>End of semester examination 70</w:t>
      </w:r>
      <w:r w:rsidRPr="00DC5020">
        <w:rPr>
          <w:sz w:val="24"/>
          <w:szCs w:val="24"/>
        </w:rPr>
        <w:t xml:space="preserve">% </w:t>
      </w:r>
    </w:p>
    <w:p w:rsidR="009E386E" w:rsidRPr="00D553DF" w:rsidRDefault="009E386E" w:rsidP="009E386E">
      <w:pPr>
        <w:rPr>
          <w:sz w:val="24"/>
          <w:szCs w:val="24"/>
        </w:rPr>
      </w:pPr>
    </w:p>
    <w:p w:rsidR="009E386E" w:rsidRDefault="009E386E" w:rsidP="009E386E">
      <w:pPr>
        <w:rPr>
          <w:b/>
          <w:bCs/>
          <w:iCs/>
          <w:sz w:val="24"/>
          <w:szCs w:val="24"/>
        </w:rPr>
      </w:pPr>
      <w:r w:rsidRPr="00CA6167">
        <w:rPr>
          <w:b/>
          <w:bCs/>
          <w:iCs/>
          <w:sz w:val="24"/>
          <w:szCs w:val="24"/>
        </w:rPr>
        <w:t>Reading List</w:t>
      </w:r>
    </w:p>
    <w:p w:rsidR="009E386E" w:rsidRPr="00CA6167" w:rsidRDefault="009E386E" w:rsidP="009E386E">
      <w:pPr>
        <w:rPr>
          <w:b/>
          <w:bCs/>
          <w:iCs/>
          <w:sz w:val="24"/>
          <w:szCs w:val="24"/>
        </w:rPr>
      </w:pPr>
    </w:p>
    <w:p w:rsidR="009E386E" w:rsidRPr="00CA6167" w:rsidRDefault="009E386E" w:rsidP="009E386E">
      <w:pPr>
        <w:numPr>
          <w:ilvl w:val="0"/>
          <w:numId w:val="3"/>
        </w:numPr>
        <w:rPr>
          <w:sz w:val="24"/>
          <w:szCs w:val="24"/>
        </w:rPr>
      </w:pPr>
      <w:r>
        <w:rPr>
          <w:sz w:val="24"/>
          <w:szCs w:val="24"/>
        </w:rPr>
        <w:t>Jacques Maritain, 198</w:t>
      </w:r>
      <w:r w:rsidRPr="00CA6167">
        <w:rPr>
          <w:sz w:val="24"/>
          <w:szCs w:val="24"/>
        </w:rPr>
        <w:t xml:space="preserve">4, </w:t>
      </w:r>
      <w:r w:rsidRPr="00214876">
        <w:rPr>
          <w:i/>
          <w:iCs/>
          <w:sz w:val="24"/>
          <w:szCs w:val="24"/>
        </w:rPr>
        <w:t>Moral Philosophy: A Historical and Critical Survey of the Great Systems</w:t>
      </w:r>
      <w:r w:rsidRPr="00CA6167">
        <w:rPr>
          <w:sz w:val="24"/>
          <w:szCs w:val="24"/>
        </w:rPr>
        <w:t>, Scribner</w:t>
      </w:r>
    </w:p>
    <w:p w:rsidR="009E386E" w:rsidRPr="00CA6167" w:rsidRDefault="009E386E" w:rsidP="009E386E">
      <w:pPr>
        <w:numPr>
          <w:ilvl w:val="0"/>
          <w:numId w:val="3"/>
        </w:numPr>
        <w:rPr>
          <w:sz w:val="24"/>
          <w:szCs w:val="24"/>
        </w:rPr>
      </w:pPr>
      <w:r w:rsidRPr="00CA6167">
        <w:rPr>
          <w:sz w:val="24"/>
          <w:szCs w:val="24"/>
        </w:rPr>
        <w:t xml:space="preserve">Henry </w:t>
      </w:r>
      <w:proofErr w:type="spellStart"/>
      <w:r w:rsidRPr="00CA6167">
        <w:rPr>
          <w:sz w:val="24"/>
          <w:szCs w:val="24"/>
        </w:rPr>
        <w:t>Sidgwick</w:t>
      </w:r>
      <w:proofErr w:type="spellEnd"/>
      <w:r w:rsidRPr="00CA6167">
        <w:rPr>
          <w:sz w:val="24"/>
          <w:szCs w:val="24"/>
        </w:rPr>
        <w:t xml:space="preserve">, 1988, </w:t>
      </w:r>
      <w:r w:rsidRPr="00214876">
        <w:rPr>
          <w:i/>
          <w:iCs/>
          <w:sz w:val="24"/>
          <w:szCs w:val="24"/>
        </w:rPr>
        <w:t>Outlines of the History of Ethics for English Readers</w:t>
      </w:r>
      <w:r w:rsidRPr="00CA6167">
        <w:rPr>
          <w:sz w:val="24"/>
          <w:szCs w:val="24"/>
        </w:rPr>
        <w:t>, Macmillan and Co.</w:t>
      </w:r>
    </w:p>
    <w:p w:rsidR="009E386E" w:rsidRPr="00CA6167" w:rsidRDefault="009E386E" w:rsidP="009E386E">
      <w:pPr>
        <w:numPr>
          <w:ilvl w:val="0"/>
          <w:numId w:val="3"/>
        </w:numPr>
        <w:rPr>
          <w:sz w:val="24"/>
          <w:szCs w:val="24"/>
        </w:rPr>
      </w:pPr>
      <w:r w:rsidRPr="00CA6167">
        <w:rPr>
          <w:sz w:val="24"/>
          <w:szCs w:val="24"/>
        </w:rPr>
        <w:t xml:space="preserve">Alasdair </w:t>
      </w:r>
      <w:proofErr w:type="spellStart"/>
      <w:r w:rsidRPr="00CA6167">
        <w:rPr>
          <w:sz w:val="24"/>
          <w:szCs w:val="24"/>
        </w:rPr>
        <w:t>MacIntyre</w:t>
      </w:r>
      <w:proofErr w:type="spellEnd"/>
      <w:r w:rsidRPr="00CA6167">
        <w:rPr>
          <w:sz w:val="24"/>
          <w:szCs w:val="24"/>
        </w:rPr>
        <w:t xml:space="preserve">, </w:t>
      </w:r>
      <w:r>
        <w:rPr>
          <w:sz w:val="24"/>
          <w:szCs w:val="24"/>
        </w:rPr>
        <w:t xml:space="preserve">1990, </w:t>
      </w:r>
      <w:r w:rsidRPr="00214876">
        <w:rPr>
          <w:i/>
          <w:iCs/>
          <w:sz w:val="24"/>
          <w:szCs w:val="24"/>
        </w:rPr>
        <w:t>A Short History of Ethics</w:t>
      </w:r>
      <w:r w:rsidRPr="00CA6167">
        <w:rPr>
          <w:sz w:val="24"/>
          <w:szCs w:val="24"/>
        </w:rPr>
        <w:t xml:space="preserve">, 2nd Ed., </w:t>
      </w:r>
      <w:proofErr w:type="spellStart"/>
      <w:r w:rsidRPr="00CA6167">
        <w:rPr>
          <w:sz w:val="24"/>
          <w:szCs w:val="24"/>
        </w:rPr>
        <w:t>Routledge</w:t>
      </w:r>
      <w:proofErr w:type="spellEnd"/>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5831"/>
    <w:multiLevelType w:val="hybridMultilevel"/>
    <w:tmpl w:val="3CA4EA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EE71EAE"/>
    <w:multiLevelType w:val="hybridMultilevel"/>
    <w:tmpl w:val="6A465D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BD56315"/>
    <w:multiLevelType w:val="hybridMultilevel"/>
    <w:tmpl w:val="EAF67EF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6E"/>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9E386E"/>
    <w:rsid w:val="00A21D65"/>
    <w:rsid w:val="00A25923"/>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386E"/>
    <w:pPr>
      <w:keepNext/>
      <w:tabs>
        <w:tab w:val="left" w:pos="0"/>
      </w:tabs>
      <w:suppressAutoHyphens/>
      <w:spacing w:line="240" w:lineRule="atLeast"/>
      <w:ind w:left="720" w:hanging="720"/>
      <w:jc w:val="both"/>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86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386E"/>
    <w:pPr>
      <w:keepNext/>
      <w:tabs>
        <w:tab w:val="left" w:pos="0"/>
      </w:tabs>
      <w:suppressAutoHyphens/>
      <w:spacing w:line="240" w:lineRule="atLeast"/>
      <w:ind w:left="720" w:hanging="720"/>
      <w:jc w:val="both"/>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8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2081</Characters>
  <Application>Microsoft Office Word</Application>
  <DocSecurity>0</DocSecurity>
  <Lines>17</Lines>
  <Paragraphs>4</Paragraphs>
  <ScaleCrop>false</ScaleCrop>
  <Company>Microsoft</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2011-07-25T20:32:00Z</dcterms:created>
  <dcterms:modified xsi:type="dcterms:W3CDTF">2014-06-19T20:02:00Z</dcterms:modified>
</cp:coreProperties>
</file>