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A28" w:rsidRDefault="00081A28" w:rsidP="00081A28">
      <w:pPr>
        <w:tabs>
          <w:tab w:val="left" w:pos="0"/>
        </w:tabs>
        <w:suppressAutoHyphens/>
        <w:ind w:left="720" w:hanging="720"/>
        <w:jc w:val="both"/>
        <w:rPr>
          <w:b/>
          <w:bCs/>
          <w:sz w:val="24"/>
          <w:szCs w:val="24"/>
        </w:rPr>
      </w:pPr>
      <w:r>
        <w:rPr>
          <w:b/>
          <w:bCs/>
          <w:sz w:val="24"/>
          <w:szCs w:val="24"/>
        </w:rPr>
        <w:t xml:space="preserve">EHR </w:t>
      </w:r>
      <w:proofErr w:type="gramStart"/>
      <w:r>
        <w:rPr>
          <w:b/>
          <w:bCs/>
          <w:sz w:val="24"/>
          <w:szCs w:val="24"/>
        </w:rPr>
        <w:t>2201</w:t>
      </w:r>
      <w:r w:rsidRPr="00CA6167">
        <w:rPr>
          <w:b/>
          <w:bCs/>
          <w:sz w:val="24"/>
          <w:szCs w:val="24"/>
        </w:rPr>
        <w:t xml:space="preserve">  Research</w:t>
      </w:r>
      <w:proofErr w:type="gramEnd"/>
      <w:r w:rsidRPr="00CA6167">
        <w:rPr>
          <w:b/>
          <w:bCs/>
          <w:sz w:val="24"/>
          <w:szCs w:val="24"/>
        </w:rPr>
        <w:t xml:space="preserve"> </w:t>
      </w:r>
      <w:r>
        <w:rPr>
          <w:b/>
          <w:bCs/>
          <w:sz w:val="24"/>
          <w:szCs w:val="24"/>
        </w:rPr>
        <w:t>Methods</w:t>
      </w:r>
    </w:p>
    <w:p w:rsidR="00081A28" w:rsidRDefault="00081A28" w:rsidP="00081A28">
      <w:pPr>
        <w:tabs>
          <w:tab w:val="left" w:pos="0"/>
        </w:tabs>
        <w:suppressAutoHyphens/>
        <w:ind w:left="720" w:hanging="720"/>
        <w:jc w:val="both"/>
        <w:rPr>
          <w:b/>
          <w:bCs/>
          <w:sz w:val="24"/>
          <w:szCs w:val="24"/>
        </w:rPr>
      </w:pPr>
    </w:p>
    <w:p w:rsidR="00081A28" w:rsidRDefault="00081A28" w:rsidP="00081A28">
      <w:pPr>
        <w:tabs>
          <w:tab w:val="left" w:pos="0"/>
        </w:tabs>
        <w:suppressAutoHyphens/>
        <w:jc w:val="both"/>
        <w:rPr>
          <w:b/>
          <w:sz w:val="24"/>
          <w:szCs w:val="24"/>
        </w:rPr>
      </w:pPr>
      <w:r w:rsidRPr="00CA6167">
        <w:rPr>
          <w:b/>
          <w:sz w:val="24"/>
          <w:szCs w:val="24"/>
        </w:rPr>
        <w:t>Course description</w:t>
      </w:r>
    </w:p>
    <w:p w:rsidR="00081A28" w:rsidRPr="00CA6167" w:rsidRDefault="00081A28" w:rsidP="00081A28">
      <w:pPr>
        <w:tabs>
          <w:tab w:val="left" w:pos="0"/>
        </w:tabs>
        <w:suppressAutoHyphens/>
        <w:jc w:val="both"/>
        <w:rPr>
          <w:b/>
          <w:sz w:val="24"/>
          <w:szCs w:val="24"/>
        </w:rPr>
      </w:pPr>
      <w:r w:rsidRPr="00CA6167">
        <w:rPr>
          <w:b/>
          <w:sz w:val="24"/>
          <w:szCs w:val="24"/>
        </w:rPr>
        <w:t xml:space="preserve"> </w:t>
      </w:r>
    </w:p>
    <w:p w:rsidR="00081A28" w:rsidRPr="00CA6167" w:rsidRDefault="00081A28" w:rsidP="00081A28">
      <w:pPr>
        <w:tabs>
          <w:tab w:val="left" w:pos="0"/>
        </w:tabs>
        <w:suppressAutoHyphens/>
        <w:jc w:val="both"/>
        <w:rPr>
          <w:sz w:val="24"/>
          <w:szCs w:val="24"/>
        </w:rPr>
      </w:pPr>
      <w:r w:rsidRPr="00CA6167">
        <w:rPr>
          <w:sz w:val="24"/>
          <w:szCs w:val="24"/>
        </w:rPr>
        <w:t>The course will involve examination of different methods that are vital to acquisition as well as dissemination of knowledge of ethics and human rights. Both approaches to analysis and synthesis namely, quantitative and qualitative approaches in gathering data will be examined. Definition of research, function and types of research; sampling techniques, questionnaires, interviews, mail questionnaires, response errors, experiments in research, observation, study of documents, measuring methods, scaling methods, will be studied. Definition of problem formulation and verification of hypothesis, collection and recording of data, library research, bibliographies, notes and references, Field research, writing and presentation of dissertations, research ethics, informed consent, protection of confidentiality, right to recognition, giving credits) will be examined.</w:t>
      </w:r>
    </w:p>
    <w:p w:rsidR="00081A28" w:rsidRDefault="00081A28" w:rsidP="00081A28">
      <w:pPr>
        <w:rPr>
          <w:b/>
          <w:sz w:val="24"/>
          <w:szCs w:val="24"/>
        </w:rPr>
      </w:pPr>
    </w:p>
    <w:p w:rsidR="00081A28" w:rsidRDefault="00081A28" w:rsidP="00081A28">
      <w:pPr>
        <w:rPr>
          <w:b/>
          <w:sz w:val="24"/>
          <w:szCs w:val="24"/>
        </w:rPr>
      </w:pPr>
      <w:r w:rsidRPr="00CA6167">
        <w:rPr>
          <w:b/>
          <w:sz w:val="24"/>
          <w:szCs w:val="24"/>
        </w:rPr>
        <w:t>Course objectives</w:t>
      </w:r>
    </w:p>
    <w:p w:rsidR="00081A28" w:rsidRPr="00CA6167" w:rsidRDefault="00081A28" w:rsidP="00081A28">
      <w:pPr>
        <w:rPr>
          <w:b/>
          <w:sz w:val="24"/>
          <w:szCs w:val="24"/>
        </w:rPr>
      </w:pPr>
      <w:r w:rsidRPr="00CA6167">
        <w:rPr>
          <w:b/>
          <w:sz w:val="24"/>
          <w:szCs w:val="24"/>
        </w:rPr>
        <w:t xml:space="preserve"> </w:t>
      </w:r>
    </w:p>
    <w:p w:rsidR="00081A28" w:rsidRPr="00CA6167" w:rsidRDefault="00081A28" w:rsidP="00081A28">
      <w:pPr>
        <w:jc w:val="both"/>
        <w:rPr>
          <w:sz w:val="24"/>
          <w:szCs w:val="24"/>
        </w:rPr>
      </w:pPr>
      <w:r w:rsidRPr="00CA6167">
        <w:rPr>
          <w:sz w:val="24"/>
          <w:szCs w:val="24"/>
        </w:rPr>
        <w:t>The course will help the students to understand the principles of quantitative and qualitative research. The course aims at equipping students with necessary tools in conducting personal research leading to a publishable thesis. It is aimed at helping them to distinguish between types of research methods and designs and the application of theoretical and conceptual frameworks and how exploring ways of applying them to research. It also helps them develop research proposals.</w:t>
      </w:r>
    </w:p>
    <w:p w:rsidR="00081A28" w:rsidRDefault="00081A28" w:rsidP="00081A28">
      <w:pPr>
        <w:jc w:val="both"/>
        <w:rPr>
          <w:sz w:val="24"/>
          <w:szCs w:val="24"/>
        </w:rPr>
      </w:pPr>
    </w:p>
    <w:p w:rsidR="00081A28" w:rsidRPr="00CA6167" w:rsidRDefault="00081A28" w:rsidP="00081A28">
      <w:pPr>
        <w:jc w:val="both"/>
        <w:rPr>
          <w:sz w:val="24"/>
          <w:szCs w:val="24"/>
        </w:rPr>
      </w:pPr>
    </w:p>
    <w:p w:rsidR="00081A28" w:rsidRDefault="00081A28" w:rsidP="00081A28">
      <w:pPr>
        <w:rPr>
          <w:b/>
          <w:sz w:val="24"/>
          <w:szCs w:val="24"/>
        </w:rPr>
      </w:pPr>
      <w:r w:rsidRPr="00CA6167">
        <w:rPr>
          <w:b/>
          <w:sz w:val="24"/>
          <w:szCs w:val="24"/>
        </w:rPr>
        <w:t>Learning objectives</w:t>
      </w:r>
    </w:p>
    <w:p w:rsidR="00081A28" w:rsidRPr="00CA6167" w:rsidRDefault="00081A28" w:rsidP="00081A28">
      <w:pPr>
        <w:rPr>
          <w:b/>
          <w:sz w:val="24"/>
          <w:szCs w:val="24"/>
        </w:rPr>
      </w:pPr>
      <w:r w:rsidRPr="00CA6167">
        <w:rPr>
          <w:b/>
          <w:sz w:val="24"/>
          <w:szCs w:val="24"/>
        </w:rPr>
        <w:t xml:space="preserve"> </w:t>
      </w:r>
    </w:p>
    <w:p w:rsidR="00081A28" w:rsidRPr="00CA6167" w:rsidRDefault="00081A28" w:rsidP="00081A28">
      <w:pPr>
        <w:rPr>
          <w:sz w:val="24"/>
          <w:szCs w:val="24"/>
        </w:rPr>
      </w:pPr>
      <w:r w:rsidRPr="00CA6167">
        <w:rPr>
          <w:sz w:val="24"/>
          <w:szCs w:val="24"/>
        </w:rPr>
        <w:t xml:space="preserve">By the end of the course, students will: </w:t>
      </w:r>
    </w:p>
    <w:p w:rsidR="00081A28" w:rsidRPr="00CA6167" w:rsidRDefault="00081A28" w:rsidP="00081A28">
      <w:pPr>
        <w:numPr>
          <w:ilvl w:val="0"/>
          <w:numId w:val="1"/>
        </w:numPr>
        <w:rPr>
          <w:sz w:val="24"/>
          <w:szCs w:val="24"/>
        </w:rPr>
      </w:pPr>
      <w:r w:rsidRPr="00CA6167">
        <w:rPr>
          <w:sz w:val="24"/>
          <w:szCs w:val="24"/>
        </w:rPr>
        <w:t xml:space="preserve">Be able to differentiate between quantitative and qualitative research methodologies </w:t>
      </w:r>
    </w:p>
    <w:p w:rsidR="00081A28" w:rsidRPr="00CA6167" w:rsidRDefault="00081A28" w:rsidP="00081A28">
      <w:pPr>
        <w:numPr>
          <w:ilvl w:val="0"/>
          <w:numId w:val="1"/>
        </w:numPr>
        <w:rPr>
          <w:sz w:val="24"/>
          <w:szCs w:val="24"/>
        </w:rPr>
      </w:pPr>
      <w:r w:rsidRPr="00CA6167">
        <w:rPr>
          <w:sz w:val="24"/>
          <w:szCs w:val="24"/>
        </w:rPr>
        <w:t>Acquire knowledge of research tools</w:t>
      </w:r>
    </w:p>
    <w:p w:rsidR="00081A28" w:rsidRPr="00CA6167" w:rsidRDefault="00081A28" w:rsidP="00081A28">
      <w:pPr>
        <w:numPr>
          <w:ilvl w:val="0"/>
          <w:numId w:val="1"/>
        </w:numPr>
        <w:rPr>
          <w:sz w:val="24"/>
          <w:szCs w:val="24"/>
        </w:rPr>
      </w:pPr>
      <w:r w:rsidRPr="00CA6167">
        <w:rPr>
          <w:sz w:val="24"/>
          <w:szCs w:val="24"/>
        </w:rPr>
        <w:t>Be able to identify a research problem and raising research questions</w:t>
      </w:r>
    </w:p>
    <w:p w:rsidR="00081A28" w:rsidRPr="00CA6167" w:rsidRDefault="00081A28" w:rsidP="00081A28">
      <w:pPr>
        <w:numPr>
          <w:ilvl w:val="0"/>
          <w:numId w:val="1"/>
        </w:numPr>
        <w:rPr>
          <w:sz w:val="24"/>
          <w:szCs w:val="24"/>
        </w:rPr>
      </w:pPr>
      <w:r w:rsidRPr="00CA6167">
        <w:rPr>
          <w:sz w:val="24"/>
          <w:szCs w:val="24"/>
        </w:rPr>
        <w:t xml:space="preserve">Be able to develop a research proposal </w:t>
      </w:r>
    </w:p>
    <w:p w:rsidR="00081A28" w:rsidRPr="00CA6167" w:rsidRDefault="00081A28" w:rsidP="00081A28">
      <w:pPr>
        <w:numPr>
          <w:ilvl w:val="0"/>
          <w:numId w:val="1"/>
        </w:numPr>
        <w:rPr>
          <w:sz w:val="24"/>
          <w:szCs w:val="24"/>
        </w:rPr>
      </w:pPr>
      <w:r w:rsidRPr="00CA6167">
        <w:rPr>
          <w:sz w:val="24"/>
          <w:szCs w:val="24"/>
        </w:rPr>
        <w:t xml:space="preserve">Be able to assess the principles of research ethics </w:t>
      </w:r>
    </w:p>
    <w:p w:rsidR="00081A28" w:rsidRPr="00CA6167" w:rsidRDefault="00081A28" w:rsidP="00081A28">
      <w:pPr>
        <w:numPr>
          <w:ilvl w:val="0"/>
          <w:numId w:val="1"/>
        </w:numPr>
        <w:rPr>
          <w:sz w:val="24"/>
          <w:szCs w:val="24"/>
        </w:rPr>
      </w:pPr>
      <w:r w:rsidRPr="00CA6167">
        <w:rPr>
          <w:sz w:val="24"/>
          <w:szCs w:val="24"/>
        </w:rPr>
        <w:t xml:space="preserve">Be able to write a research report </w:t>
      </w:r>
    </w:p>
    <w:p w:rsidR="00081A28" w:rsidRPr="00CA6167" w:rsidRDefault="00081A28" w:rsidP="00081A28">
      <w:pPr>
        <w:rPr>
          <w:sz w:val="24"/>
          <w:szCs w:val="24"/>
        </w:rPr>
      </w:pPr>
    </w:p>
    <w:p w:rsidR="00081A28" w:rsidRDefault="00081A28" w:rsidP="00081A28">
      <w:pPr>
        <w:rPr>
          <w:b/>
          <w:sz w:val="24"/>
          <w:szCs w:val="24"/>
        </w:rPr>
      </w:pPr>
      <w:r w:rsidRPr="00CA6167">
        <w:rPr>
          <w:b/>
          <w:sz w:val="24"/>
          <w:szCs w:val="24"/>
        </w:rPr>
        <w:t xml:space="preserve">Course </w:t>
      </w:r>
      <w:r>
        <w:rPr>
          <w:b/>
          <w:sz w:val="24"/>
          <w:szCs w:val="24"/>
        </w:rPr>
        <w:t>Outline</w:t>
      </w:r>
    </w:p>
    <w:p w:rsidR="00081A28" w:rsidRPr="00CA6167" w:rsidRDefault="00081A28" w:rsidP="00081A28">
      <w:pPr>
        <w:rPr>
          <w:b/>
          <w:sz w:val="24"/>
          <w:szCs w:val="24"/>
        </w:rPr>
      </w:pPr>
      <w:r w:rsidRPr="00CA6167">
        <w:rPr>
          <w:b/>
          <w:sz w:val="24"/>
          <w:szCs w:val="24"/>
        </w:rPr>
        <w:t xml:space="preserve"> </w:t>
      </w:r>
    </w:p>
    <w:p w:rsidR="00081A28" w:rsidRPr="00CA6167" w:rsidRDefault="00081A28" w:rsidP="00081A28">
      <w:pPr>
        <w:numPr>
          <w:ilvl w:val="0"/>
          <w:numId w:val="2"/>
        </w:numPr>
        <w:rPr>
          <w:sz w:val="24"/>
          <w:szCs w:val="24"/>
        </w:rPr>
      </w:pPr>
      <w:r w:rsidRPr="00CA6167">
        <w:rPr>
          <w:sz w:val="24"/>
          <w:szCs w:val="24"/>
        </w:rPr>
        <w:t xml:space="preserve">Research: definition , function, types </w:t>
      </w:r>
    </w:p>
    <w:p w:rsidR="00081A28" w:rsidRPr="00CA6167" w:rsidRDefault="00081A28" w:rsidP="00081A28">
      <w:pPr>
        <w:numPr>
          <w:ilvl w:val="0"/>
          <w:numId w:val="2"/>
        </w:numPr>
        <w:rPr>
          <w:sz w:val="24"/>
          <w:szCs w:val="24"/>
        </w:rPr>
      </w:pPr>
      <w:r w:rsidRPr="00CA6167">
        <w:rPr>
          <w:sz w:val="24"/>
          <w:szCs w:val="24"/>
        </w:rPr>
        <w:t xml:space="preserve">Principles of social and applied research </w:t>
      </w:r>
    </w:p>
    <w:p w:rsidR="00081A28" w:rsidRPr="00CA6167" w:rsidRDefault="00081A28" w:rsidP="00081A28">
      <w:pPr>
        <w:numPr>
          <w:ilvl w:val="0"/>
          <w:numId w:val="2"/>
        </w:numPr>
        <w:rPr>
          <w:sz w:val="24"/>
          <w:szCs w:val="24"/>
        </w:rPr>
      </w:pPr>
      <w:r w:rsidRPr="00CA6167">
        <w:rPr>
          <w:sz w:val="24"/>
          <w:szCs w:val="24"/>
        </w:rPr>
        <w:t>Quantitative research methods</w:t>
      </w:r>
    </w:p>
    <w:p w:rsidR="00081A28" w:rsidRPr="00CA6167" w:rsidRDefault="00081A28" w:rsidP="00081A28">
      <w:pPr>
        <w:numPr>
          <w:ilvl w:val="0"/>
          <w:numId w:val="2"/>
        </w:numPr>
        <w:rPr>
          <w:sz w:val="24"/>
          <w:szCs w:val="24"/>
        </w:rPr>
      </w:pPr>
      <w:r w:rsidRPr="00CA6167">
        <w:rPr>
          <w:sz w:val="24"/>
          <w:szCs w:val="24"/>
        </w:rPr>
        <w:t>Qualitative research methods</w:t>
      </w:r>
    </w:p>
    <w:p w:rsidR="00081A28" w:rsidRPr="00CA6167" w:rsidRDefault="00081A28" w:rsidP="00081A28">
      <w:pPr>
        <w:numPr>
          <w:ilvl w:val="0"/>
          <w:numId w:val="2"/>
        </w:numPr>
        <w:rPr>
          <w:sz w:val="24"/>
          <w:szCs w:val="24"/>
        </w:rPr>
      </w:pPr>
      <w:r w:rsidRPr="00CA6167">
        <w:rPr>
          <w:sz w:val="24"/>
          <w:szCs w:val="24"/>
        </w:rPr>
        <w:t xml:space="preserve">Conceptual and theoretical frame works </w:t>
      </w:r>
    </w:p>
    <w:p w:rsidR="00081A28" w:rsidRPr="00CA6167" w:rsidRDefault="00081A28" w:rsidP="00081A28">
      <w:pPr>
        <w:numPr>
          <w:ilvl w:val="0"/>
          <w:numId w:val="2"/>
        </w:numPr>
        <w:rPr>
          <w:sz w:val="24"/>
          <w:szCs w:val="24"/>
        </w:rPr>
      </w:pPr>
      <w:r w:rsidRPr="00CA6167">
        <w:rPr>
          <w:sz w:val="24"/>
          <w:szCs w:val="24"/>
        </w:rPr>
        <w:t xml:space="preserve">Introduction to feminist epistemology and critique of science </w:t>
      </w:r>
    </w:p>
    <w:p w:rsidR="00081A28" w:rsidRPr="00CA6167" w:rsidRDefault="00081A28" w:rsidP="00081A28">
      <w:pPr>
        <w:numPr>
          <w:ilvl w:val="0"/>
          <w:numId w:val="2"/>
        </w:numPr>
        <w:rPr>
          <w:sz w:val="24"/>
          <w:szCs w:val="24"/>
        </w:rPr>
      </w:pPr>
      <w:r w:rsidRPr="00CA6167">
        <w:rPr>
          <w:sz w:val="24"/>
          <w:szCs w:val="24"/>
        </w:rPr>
        <w:t xml:space="preserve">Proposal writing </w:t>
      </w:r>
    </w:p>
    <w:p w:rsidR="00081A28" w:rsidRPr="00CA6167" w:rsidRDefault="00081A28" w:rsidP="00081A28">
      <w:pPr>
        <w:numPr>
          <w:ilvl w:val="0"/>
          <w:numId w:val="2"/>
        </w:numPr>
        <w:rPr>
          <w:sz w:val="24"/>
          <w:szCs w:val="24"/>
        </w:rPr>
      </w:pPr>
      <w:r w:rsidRPr="00CA6167">
        <w:rPr>
          <w:sz w:val="24"/>
          <w:szCs w:val="24"/>
        </w:rPr>
        <w:t xml:space="preserve">Thesis writing </w:t>
      </w:r>
    </w:p>
    <w:p w:rsidR="00081A28" w:rsidRPr="00CA6167" w:rsidRDefault="00081A28" w:rsidP="00081A28">
      <w:pPr>
        <w:numPr>
          <w:ilvl w:val="0"/>
          <w:numId w:val="2"/>
        </w:numPr>
        <w:rPr>
          <w:sz w:val="24"/>
          <w:szCs w:val="24"/>
        </w:rPr>
      </w:pPr>
      <w:r w:rsidRPr="00CA6167">
        <w:rPr>
          <w:sz w:val="24"/>
          <w:szCs w:val="24"/>
        </w:rPr>
        <w:t xml:space="preserve">Validity and reliability </w:t>
      </w:r>
    </w:p>
    <w:p w:rsidR="00081A28" w:rsidRPr="00CA6167" w:rsidRDefault="00081A28" w:rsidP="00081A28">
      <w:pPr>
        <w:numPr>
          <w:ilvl w:val="0"/>
          <w:numId w:val="2"/>
        </w:numPr>
        <w:rPr>
          <w:sz w:val="24"/>
          <w:szCs w:val="24"/>
        </w:rPr>
      </w:pPr>
      <w:r w:rsidRPr="00CA6167">
        <w:rPr>
          <w:sz w:val="24"/>
          <w:szCs w:val="24"/>
        </w:rPr>
        <w:lastRenderedPageBreak/>
        <w:t xml:space="preserve">Research ethics </w:t>
      </w:r>
    </w:p>
    <w:p w:rsidR="00081A28" w:rsidRDefault="00081A28" w:rsidP="00081A28">
      <w:pPr>
        <w:numPr>
          <w:ilvl w:val="0"/>
          <w:numId w:val="2"/>
        </w:numPr>
        <w:rPr>
          <w:sz w:val="24"/>
          <w:szCs w:val="24"/>
        </w:rPr>
      </w:pPr>
      <w:r w:rsidRPr="00CA6167">
        <w:rPr>
          <w:sz w:val="24"/>
          <w:szCs w:val="24"/>
        </w:rPr>
        <w:t xml:space="preserve">Citation and referencing </w:t>
      </w:r>
    </w:p>
    <w:p w:rsidR="00081A28" w:rsidRDefault="00081A28" w:rsidP="00081A28">
      <w:pPr>
        <w:rPr>
          <w:sz w:val="24"/>
          <w:szCs w:val="24"/>
        </w:rPr>
      </w:pPr>
    </w:p>
    <w:p w:rsidR="00081A28" w:rsidRDefault="00081A28" w:rsidP="00081A28">
      <w:pPr>
        <w:tabs>
          <w:tab w:val="left" w:pos="0"/>
        </w:tabs>
        <w:suppressAutoHyphens/>
        <w:jc w:val="both"/>
        <w:rPr>
          <w:b/>
          <w:sz w:val="24"/>
          <w:szCs w:val="24"/>
        </w:rPr>
      </w:pPr>
      <w:r w:rsidRPr="0059224D">
        <w:rPr>
          <w:b/>
          <w:sz w:val="24"/>
          <w:szCs w:val="24"/>
        </w:rPr>
        <w:t xml:space="preserve">Methodology </w:t>
      </w:r>
    </w:p>
    <w:p w:rsidR="00081A28" w:rsidRPr="0059224D" w:rsidRDefault="00081A28" w:rsidP="00081A28">
      <w:pPr>
        <w:tabs>
          <w:tab w:val="left" w:pos="0"/>
        </w:tabs>
        <w:suppressAutoHyphens/>
        <w:jc w:val="both"/>
        <w:rPr>
          <w:b/>
          <w:sz w:val="24"/>
          <w:szCs w:val="24"/>
        </w:rPr>
      </w:pPr>
    </w:p>
    <w:p w:rsidR="00081A28" w:rsidRDefault="00081A28" w:rsidP="00081A28">
      <w:pPr>
        <w:rPr>
          <w:sz w:val="24"/>
          <w:szCs w:val="24"/>
        </w:rPr>
      </w:pPr>
      <w:r w:rsidRPr="00D553DF">
        <w:rPr>
          <w:sz w:val="24"/>
          <w:szCs w:val="24"/>
        </w:rPr>
        <w:t xml:space="preserve">The facilitator(s) will employ the following methods; </w:t>
      </w:r>
      <w:r>
        <w:rPr>
          <w:sz w:val="24"/>
          <w:szCs w:val="24"/>
        </w:rPr>
        <w:t>l</w:t>
      </w:r>
      <w:r w:rsidRPr="00D553DF">
        <w:rPr>
          <w:sz w:val="24"/>
          <w:szCs w:val="24"/>
        </w:rPr>
        <w:t xml:space="preserve">ectures, </w:t>
      </w:r>
      <w:r>
        <w:rPr>
          <w:sz w:val="24"/>
          <w:szCs w:val="24"/>
        </w:rPr>
        <w:t xml:space="preserve">seminars, </w:t>
      </w:r>
      <w:r w:rsidRPr="00D553DF">
        <w:rPr>
          <w:sz w:val="24"/>
          <w:szCs w:val="24"/>
        </w:rPr>
        <w:t>question and   answer</w:t>
      </w:r>
      <w:r>
        <w:rPr>
          <w:sz w:val="24"/>
          <w:szCs w:val="24"/>
        </w:rPr>
        <w:t>,</w:t>
      </w:r>
      <w:r w:rsidRPr="00D553DF">
        <w:rPr>
          <w:sz w:val="24"/>
          <w:szCs w:val="24"/>
        </w:rPr>
        <w:t xml:space="preserve"> </w:t>
      </w:r>
      <w:r>
        <w:rPr>
          <w:sz w:val="24"/>
          <w:szCs w:val="24"/>
        </w:rPr>
        <w:t xml:space="preserve">demonstration, expert talks, group discussions, brain storming. </w:t>
      </w:r>
    </w:p>
    <w:p w:rsidR="00081A28" w:rsidRDefault="00081A28" w:rsidP="00081A28">
      <w:pPr>
        <w:rPr>
          <w:sz w:val="24"/>
          <w:szCs w:val="24"/>
        </w:rPr>
      </w:pPr>
    </w:p>
    <w:p w:rsidR="00081A28" w:rsidRPr="00DC5020" w:rsidRDefault="00081A28" w:rsidP="00081A28">
      <w:pPr>
        <w:rPr>
          <w:b/>
          <w:sz w:val="24"/>
          <w:szCs w:val="24"/>
        </w:rPr>
      </w:pPr>
      <w:r w:rsidRPr="00DC5020">
        <w:rPr>
          <w:b/>
          <w:sz w:val="24"/>
          <w:szCs w:val="24"/>
        </w:rPr>
        <w:t xml:space="preserve">Assessment Mode </w:t>
      </w:r>
    </w:p>
    <w:p w:rsidR="00081A28" w:rsidRPr="00DC5020" w:rsidRDefault="00081A28" w:rsidP="00081A28">
      <w:pPr>
        <w:rPr>
          <w:sz w:val="24"/>
          <w:szCs w:val="24"/>
        </w:rPr>
      </w:pPr>
    </w:p>
    <w:p w:rsidR="00081A28" w:rsidRPr="00DC5020" w:rsidRDefault="00081A28" w:rsidP="00081A28">
      <w:pPr>
        <w:rPr>
          <w:sz w:val="24"/>
          <w:szCs w:val="24"/>
        </w:rPr>
      </w:pPr>
      <w:r w:rsidRPr="00DC5020">
        <w:rPr>
          <w:sz w:val="24"/>
          <w:szCs w:val="24"/>
        </w:rPr>
        <w:t xml:space="preserve">Take home exercise 15% </w:t>
      </w:r>
    </w:p>
    <w:p w:rsidR="00081A28" w:rsidRPr="00DC5020" w:rsidRDefault="00081A28" w:rsidP="00081A28">
      <w:pPr>
        <w:rPr>
          <w:sz w:val="24"/>
          <w:szCs w:val="24"/>
        </w:rPr>
      </w:pPr>
      <w:r w:rsidRPr="00DC5020">
        <w:rPr>
          <w:sz w:val="24"/>
          <w:szCs w:val="24"/>
        </w:rPr>
        <w:t xml:space="preserve">Practical exercise test 15% </w:t>
      </w:r>
    </w:p>
    <w:p w:rsidR="00081A28" w:rsidRPr="00DC5020" w:rsidRDefault="00081A28" w:rsidP="00081A28">
      <w:pPr>
        <w:rPr>
          <w:sz w:val="24"/>
          <w:szCs w:val="24"/>
        </w:rPr>
      </w:pPr>
      <w:r>
        <w:rPr>
          <w:sz w:val="24"/>
          <w:szCs w:val="24"/>
        </w:rPr>
        <w:t xml:space="preserve">End of semester examination </w:t>
      </w:r>
      <w:r w:rsidRPr="00DC5020">
        <w:rPr>
          <w:sz w:val="24"/>
          <w:szCs w:val="24"/>
        </w:rPr>
        <w:t xml:space="preserve">70% </w:t>
      </w:r>
    </w:p>
    <w:p w:rsidR="00081A28" w:rsidRPr="00D553DF" w:rsidRDefault="00081A28" w:rsidP="00081A28">
      <w:pPr>
        <w:rPr>
          <w:sz w:val="24"/>
          <w:szCs w:val="24"/>
        </w:rPr>
      </w:pPr>
    </w:p>
    <w:p w:rsidR="00081A28" w:rsidRDefault="00081A28" w:rsidP="00081A28">
      <w:pPr>
        <w:tabs>
          <w:tab w:val="left" w:pos="0"/>
        </w:tabs>
        <w:suppressAutoHyphens/>
        <w:jc w:val="both"/>
        <w:rPr>
          <w:b/>
          <w:sz w:val="24"/>
          <w:szCs w:val="24"/>
        </w:rPr>
      </w:pPr>
      <w:smartTag w:uri="urn:schemas-microsoft-com:office:smarttags" w:element="place">
        <w:smartTag w:uri="urn:schemas-microsoft-com:office:smarttags" w:element="City">
          <w:r w:rsidRPr="00CA6167">
            <w:rPr>
              <w:b/>
              <w:sz w:val="24"/>
              <w:szCs w:val="24"/>
            </w:rPr>
            <w:t>Reading</w:t>
          </w:r>
        </w:smartTag>
      </w:smartTag>
      <w:r w:rsidRPr="00CA6167">
        <w:rPr>
          <w:b/>
          <w:sz w:val="24"/>
          <w:szCs w:val="24"/>
        </w:rPr>
        <w:t xml:space="preserve"> list </w:t>
      </w:r>
    </w:p>
    <w:p w:rsidR="00081A28" w:rsidRPr="00CA6167" w:rsidRDefault="00081A28" w:rsidP="00081A28">
      <w:pPr>
        <w:tabs>
          <w:tab w:val="left" w:pos="0"/>
        </w:tabs>
        <w:suppressAutoHyphens/>
        <w:jc w:val="both"/>
        <w:rPr>
          <w:b/>
          <w:sz w:val="24"/>
          <w:szCs w:val="24"/>
        </w:rPr>
      </w:pPr>
    </w:p>
    <w:p w:rsidR="00081A28" w:rsidRPr="00CA6167" w:rsidRDefault="00081A28" w:rsidP="00081A28">
      <w:pPr>
        <w:ind w:right="-900"/>
        <w:rPr>
          <w:sz w:val="24"/>
          <w:szCs w:val="24"/>
        </w:rPr>
      </w:pPr>
      <w:proofErr w:type="spellStart"/>
      <w:r w:rsidRPr="00CA6167">
        <w:rPr>
          <w:sz w:val="24"/>
          <w:szCs w:val="24"/>
        </w:rPr>
        <w:t>Giddens</w:t>
      </w:r>
      <w:proofErr w:type="spellEnd"/>
      <w:r w:rsidRPr="00CA6167">
        <w:rPr>
          <w:sz w:val="24"/>
          <w:szCs w:val="24"/>
        </w:rPr>
        <w:t xml:space="preserve"> A.</w:t>
      </w:r>
      <w:r>
        <w:rPr>
          <w:sz w:val="24"/>
          <w:szCs w:val="24"/>
        </w:rPr>
        <w:t>, 1992,</w:t>
      </w:r>
      <w:r w:rsidRPr="00CA6167">
        <w:rPr>
          <w:sz w:val="24"/>
          <w:szCs w:val="24"/>
        </w:rPr>
        <w:t xml:space="preserve"> </w:t>
      </w:r>
      <w:r w:rsidRPr="00195A33">
        <w:rPr>
          <w:i/>
          <w:sz w:val="24"/>
          <w:szCs w:val="24"/>
        </w:rPr>
        <w:t>Profiles</w:t>
      </w:r>
      <w:r w:rsidRPr="00195A33">
        <w:rPr>
          <w:i/>
          <w:iCs/>
          <w:sz w:val="24"/>
          <w:szCs w:val="24"/>
        </w:rPr>
        <w:t xml:space="preserve"> and Critiques in Social Theory</w:t>
      </w:r>
      <w:r w:rsidRPr="00CA6167">
        <w:rPr>
          <w:sz w:val="24"/>
          <w:szCs w:val="24"/>
        </w:rPr>
        <w:t>, Macmillan Press</w:t>
      </w:r>
    </w:p>
    <w:p w:rsidR="00081A28" w:rsidRPr="00CA6167" w:rsidRDefault="00081A28" w:rsidP="00081A28">
      <w:pPr>
        <w:tabs>
          <w:tab w:val="left" w:pos="0"/>
        </w:tabs>
        <w:suppressAutoHyphens/>
        <w:jc w:val="both"/>
        <w:rPr>
          <w:sz w:val="24"/>
          <w:szCs w:val="24"/>
        </w:rPr>
      </w:pPr>
      <w:r w:rsidRPr="00CA6167">
        <w:rPr>
          <w:sz w:val="24"/>
          <w:szCs w:val="24"/>
        </w:rPr>
        <w:t>David Silverman,</w:t>
      </w:r>
      <w:r>
        <w:rPr>
          <w:sz w:val="24"/>
          <w:szCs w:val="24"/>
        </w:rPr>
        <w:t xml:space="preserve"> 2004,</w:t>
      </w:r>
      <w:r w:rsidRPr="00CA6167">
        <w:rPr>
          <w:sz w:val="24"/>
          <w:szCs w:val="24"/>
        </w:rPr>
        <w:t xml:space="preserve"> </w:t>
      </w:r>
      <w:r w:rsidRPr="00195A33">
        <w:rPr>
          <w:i/>
          <w:iCs/>
          <w:sz w:val="24"/>
          <w:szCs w:val="24"/>
        </w:rPr>
        <w:t>Doing Qualitative Research</w:t>
      </w:r>
      <w:r w:rsidRPr="00CA6167">
        <w:rPr>
          <w:sz w:val="24"/>
          <w:szCs w:val="24"/>
        </w:rPr>
        <w:t>, Sage Publications Ltd</w:t>
      </w:r>
    </w:p>
    <w:p w:rsidR="00081A28" w:rsidRPr="00CA6167" w:rsidRDefault="00081A28" w:rsidP="00081A28">
      <w:pPr>
        <w:tabs>
          <w:tab w:val="left" w:pos="0"/>
        </w:tabs>
        <w:suppressAutoHyphens/>
        <w:jc w:val="both"/>
        <w:rPr>
          <w:sz w:val="24"/>
          <w:szCs w:val="24"/>
        </w:rPr>
      </w:pPr>
      <w:r>
        <w:rPr>
          <w:sz w:val="24"/>
          <w:szCs w:val="24"/>
        </w:rPr>
        <w:t>Robert M. Thomas</w:t>
      </w:r>
      <w:r w:rsidRPr="00CA6167">
        <w:rPr>
          <w:sz w:val="24"/>
          <w:szCs w:val="24"/>
        </w:rPr>
        <w:t>,</w:t>
      </w:r>
      <w:r>
        <w:rPr>
          <w:sz w:val="24"/>
          <w:szCs w:val="24"/>
        </w:rPr>
        <w:t xml:space="preserve"> 2003,</w:t>
      </w:r>
      <w:r w:rsidRPr="00CA6167">
        <w:rPr>
          <w:sz w:val="24"/>
          <w:szCs w:val="24"/>
        </w:rPr>
        <w:t xml:space="preserve"> </w:t>
      </w:r>
      <w:r w:rsidRPr="00195A33">
        <w:rPr>
          <w:i/>
          <w:iCs/>
          <w:sz w:val="24"/>
          <w:szCs w:val="24"/>
        </w:rPr>
        <w:t>Blending Qualitative and Quantitative Research</w:t>
      </w:r>
      <w:r w:rsidRPr="00CA6167">
        <w:rPr>
          <w:sz w:val="24"/>
          <w:szCs w:val="24"/>
        </w:rPr>
        <w:t>, Corwin Press</w:t>
      </w:r>
      <w:r>
        <w:rPr>
          <w:sz w:val="24"/>
          <w:szCs w:val="24"/>
        </w:rPr>
        <w:t>.</w:t>
      </w:r>
    </w:p>
    <w:p w:rsidR="00081A28" w:rsidRPr="00CA6167" w:rsidRDefault="00081A28" w:rsidP="00081A28">
      <w:pPr>
        <w:ind w:right="-900"/>
        <w:rPr>
          <w:sz w:val="24"/>
          <w:szCs w:val="24"/>
          <w:lang w:val="en-GB"/>
        </w:rPr>
      </w:pPr>
      <w:proofErr w:type="spellStart"/>
      <w:r w:rsidRPr="00CA6167">
        <w:rPr>
          <w:sz w:val="24"/>
          <w:szCs w:val="24"/>
          <w:lang w:val="en-GB"/>
        </w:rPr>
        <w:t>Kvale</w:t>
      </w:r>
      <w:proofErr w:type="spellEnd"/>
      <w:r w:rsidRPr="00CA6167">
        <w:rPr>
          <w:sz w:val="24"/>
          <w:szCs w:val="24"/>
          <w:lang w:val="en-GB"/>
        </w:rPr>
        <w:t xml:space="preserve"> S.</w:t>
      </w:r>
      <w:r>
        <w:rPr>
          <w:sz w:val="24"/>
          <w:szCs w:val="24"/>
          <w:lang w:val="en-GB"/>
        </w:rPr>
        <w:t>, 1996,</w:t>
      </w:r>
      <w:r w:rsidRPr="00CA6167">
        <w:rPr>
          <w:sz w:val="24"/>
          <w:szCs w:val="24"/>
          <w:lang w:val="en-GB"/>
        </w:rPr>
        <w:t xml:space="preserve"> </w:t>
      </w:r>
      <w:r w:rsidRPr="00195A33">
        <w:rPr>
          <w:i/>
          <w:iCs/>
          <w:sz w:val="24"/>
          <w:szCs w:val="24"/>
          <w:lang w:val="en-GB"/>
        </w:rPr>
        <w:t>Interviews: An introduction to Qualitative Research Interviewing</w:t>
      </w:r>
      <w:r w:rsidRPr="00CA6167">
        <w:rPr>
          <w:sz w:val="24"/>
          <w:szCs w:val="24"/>
          <w:lang w:val="en-GB"/>
        </w:rPr>
        <w:t>, Sage Publishers</w:t>
      </w:r>
      <w:r>
        <w:rPr>
          <w:sz w:val="24"/>
          <w:szCs w:val="24"/>
          <w:lang w:val="en-GB"/>
        </w:rPr>
        <w:t>.</w:t>
      </w:r>
    </w:p>
    <w:p w:rsidR="00081A28" w:rsidRPr="00CA6167" w:rsidRDefault="00081A28" w:rsidP="00081A28">
      <w:pPr>
        <w:tabs>
          <w:tab w:val="left" w:pos="0"/>
        </w:tabs>
        <w:suppressAutoHyphens/>
        <w:jc w:val="both"/>
        <w:rPr>
          <w:sz w:val="24"/>
          <w:szCs w:val="24"/>
        </w:rPr>
      </w:pPr>
      <w:r w:rsidRPr="00CA6167">
        <w:rPr>
          <w:sz w:val="24"/>
          <w:szCs w:val="24"/>
        </w:rPr>
        <w:t xml:space="preserve">Elliot D. </w:t>
      </w:r>
      <w:r>
        <w:rPr>
          <w:sz w:val="24"/>
          <w:szCs w:val="24"/>
        </w:rPr>
        <w:t>&amp;</w:t>
      </w:r>
      <w:r w:rsidRPr="00CA6167">
        <w:rPr>
          <w:sz w:val="24"/>
          <w:szCs w:val="24"/>
        </w:rPr>
        <w:t xml:space="preserve"> J.</w:t>
      </w:r>
      <w:r>
        <w:rPr>
          <w:sz w:val="24"/>
          <w:szCs w:val="24"/>
        </w:rPr>
        <w:t xml:space="preserve"> </w:t>
      </w:r>
      <w:r w:rsidRPr="00CA6167">
        <w:rPr>
          <w:sz w:val="24"/>
          <w:szCs w:val="24"/>
        </w:rPr>
        <w:t>Stern</w:t>
      </w:r>
      <w:r>
        <w:rPr>
          <w:sz w:val="24"/>
          <w:szCs w:val="24"/>
        </w:rPr>
        <w:t xml:space="preserve">, </w:t>
      </w:r>
      <w:proofErr w:type="spellStart"/>
      <w:proofErr w:type="gramStart"/>
      <w:r w:rsidRPr="00CA6167">
        <w:rPr>
          <w:sz w:val="24"/>
          <w:szCs w:val="24"/>
        </w:rPr>
        <w:t>ed</w:t>
      </w:r>
      <w:proofErr w:type="spellEnd"/>
      <w:proofErr w:type="gramEnd"/>
      <w:r w:rsidRPr="00CA6167">
        <w:rPr>
          <w:sz w:val="24"/>
          <w:szCs w:val="24"/>
        </w:rPr>
        <w:t xml:space="preserve">, </w:t>
      </w:r>
      <w:r w:rsidRPr="00195A33">
        <w:rPr>
          <w:i/>
          <w:iCs/>
          <w:sz w:val="24"/>
          <w:szCs w:val="24"/>
        </w:rPr>
        <w:t>Research Ethics: A Reader</w:t>
      </w:r>
      <w:r w:rsidRPr="00CA6167">
        <w:rPr>
          <w:sz w:val="24"/>
          <w:szCs w:val="24"/>
        </w:rPr>
        <w:t>, Institute for the Study of Applied and Professional Ethics</w:t>
      </w:r>
      <w:r>
        <w:rPr>
          <w:sz w:val="24"/>
          <w:szCs w:val="24"/>
        </w:rPr>
        <w:t>,</w:t>
      </w:r>
      <w:r w:rsidRPr="00CA6167">
        <w:rPr>
          <w:sz w:val="24"/>
          <w:szCs w:val="24"/>
        </w:rPr>
        <w:t xml:space="preserve"> </w:t>
      </w:r>
      <w:smartTag w:uri="urn:schemas-microsoft-com:office:smarttags" w:element="place">
        <w:smartTag w:uri="urn:schemas-microsoft-com:office:smarttags" w:element="PlaceName">
          <w:r w:rsidRPr="00CA6167">
            <w:rPr>
              <w:sz w:val="24"/>
              <w:szCs w:val="24"/>
            </w:rPr>
            <w:t>Dartmouth</w:t>
          </w:r>
        </w:smartTag>
        <w:r w:rsidRPr="00CA6167">
          <w:rPr>
            <w:sz w:val="24"/>
            <w:szCs w:val="24"/>
          </w:rPr>
          <w:t xml:space="preserve"> </w:t>
        </w:r>
        <w:smartTag w:uri="urn:schemas-microsoft-com:office:smarttags" w:element="PlaceType">
          <w:r w:rsidRPr="00CA6167">
            <w:rPr>
              <w:sz w:val="24"/>
              <w:szCs w:val="24"/>
            </w:rPr>
            <w:t>College</w:t>
          </w:r>
        </w:smartTag>
      </w:smartTag>
      <w:r>
        <w:rPr>
          <w:sz w:val="24"/>
          <w:szCs w:val="24"/>
        </w:rPr>
        <w:t>.</w:t>
      </w:r>
    </w:p>
    <w:p w:rsidR="00081A28" w:rsidRPr="00CA6167" w:rsidRDefault="00081A28" w:rsidP="00081A28">
      <w:pPr>
        <w:jc w:val="both"/>
        <w:rPr>
          <w:sz w:val="24"/>
          <w:szCs w:val="24"/>
        </w:rPr>
      </w:pPr>
      <w:r>
        <w:rPr>
          <w:sz w:val="24"/>
          <w:szCs w:val="24"/>
        </w:rPr>
        <w:t>Morgan, G. Ed., 199</w:t>
      </w:r>
      <w:r w:rsidRPr="00CA6167">
        <w:rPr>
          <w:sz w:val="24"/>
          <w:szCs w:val="24"/>
        </w:rPr>
        <w:t xml:space="preserve">3, </w:t>
      </w:r>
      <w:r w:rsidRPr="00195A33">
        <w:rPr>
          <w:i/>
          <w:sz w:val="24"/>
          <w:szCs w:val="24"/>
        </w:rPr>
        <w:t>Beyond Method: Strategies for Social Research</w:t>
      </w:r>
      <w:r w:rsidRPr="00CA6167">
        <w:rPr>
          <w:sz w:val="24"/>
          <w:szCs w:val="24"/>
        </w:rPr>
        <w:t>, Sage</w:t>
      </w:r>
    </w:p>
    <w:p w:rsidR="00081A28" w:rsidRPr="00CA6167" w:rsidRDefault="00081A28" w:rsidP="00081A28">
      <w:pPr>
        <w:jc w:val="both"/>
        <w:rPr>
          <w:sz w:val="24"/>
          <w:szCs w:val="24"/>
        </w:rPr>
      </w:pPr>
      <w:proofErr w:type="spellStart"/>
      <w:r w:rsidRPr="00CA6167">
        <w:rPr>
          <w:sz w:val="24"/>
          <w:szCs w:val="24"/>
        </w:rPr>
        <w:t>B</w:t>
      </w:r>
      <w:r>
        <w:rPr>
          <w:sz w:val="24"/>
          <w:szCs w:val="24"/>
        </w:rPr>
        <w:t>ordens</w:t>
      </w:r>
      <w:proofErr w:type="spellEnd"/>
      <w:r>
        <w:rPr>
          <w:sz w:val="24"/>
          <w:szCs w:val="24"/>
        </w:rPr>
        <w:t>, K.S. &amp; Abbott, B.B., 199</w:t>
      </w:r>
      <w:r w:rsidRPr="00CA6167">
        <w:rPr>
          <w:sz w:val="24"/>
          <w:szCs w:val="24"/>
        </w:rPr>
        <w:t xml:space="preserve">8, </w:t>
      </w:r>
      <w:r w:rsidRPr="00195A33">
        <w:rPr>
          <w:i/>
          <w:sz w:val="24"/>
          <w:szCs w:val="24"/>
        </w:rPr>
        <w:t>Research Design and Methods: A Process Approach</w:t>
      </w:r>
      <w:r w:rsidRPr="00CA6167">
        <w:rPr>
          <w:sz w:val="24"/>
          <w:szCs w:val="24"/>
        </w:rPr>
        <w:t>, Mayfield.</w:t>
      </w:r>
    </w:p>
    <w:p w:rsidR="00081A28" w:rsidRPr="00CA6167" w:rsidRDefault="00081A28" w:rsidP="00081A28">
      <w:pPr>
        <w:jc w:val="both"/>
        <w:rPr>
          <w:sz w:val="24"/>
          <w:szCs w:val="24"/>
        </w:rPr>
      </w:pPr>
      <w:proofErr w:type="spellStart"/>
      <w:r w:rsidRPr="00CA6167">
        <w:rPr>
          <w:sz w:val="24"/>
          <w:szCs w:val="24"/>
        </w:rPr>
        <w:t>Foddy</w:t>
      </w:r>
      <w:proofErr w:type="spellEnd"/>
      <w:r w:rsidRPr="00CA6167">
        <w:rPr>
          <w:sz w:val="24"/>
          <w:szCs w:val="24"/>
        </w:rPr>
        <w:t xml:space="preserve">, W., 1994, </w:t>
      </w:r>
      <w:r w:rsidRPr="00195A33">
        <w:rPr>
          <w:i/>
          <w:sz w:val="24"/>
          <w:szCs w:val="24"/>
        </w:rPr>
        <w:t>Constructing Questions for Interviews and Questionnaires</w:t>
      </w:r>
      <w:r w:rsidRPr="00CA6167">
        <w:rPr>
          <w:sz w:val="24"/>
          <w:szCs w:val="24"/>
        </w:rPr>
        <w:t xml:space="preserve">, </w:t>
      </w:r>
      <w:smartTag w:uri="urn:schemas-microsoft-com:office:smarttags" w:element="City">
        <w:r w:rsidRPr="00CA6167">
          <w:rPr>
            <w:sz w:val="24"/>
            <w:szCs w:val="24"/>
          </w:rPr>
          <w:t>Melbourne</w:t>
        </w:r>
      </w:smartTag>
      <w:r w:rsidRPr="00CA6167">
        <w:rPr>
          <w:sz w:val="24"/>
          <w:szCs w:val="24"/>
        </w:rPr>
        <w:t xml:space="preserve">: </w:t>
      </w:r>
      <w:smartTag w:uri="urn:schemas-microsoft-com:office:smarttags" w:element="place">
        <w:smartTag w:uri="urn:schemas-microsoft-com:office:smarttags" w:element="PlaceName">
          <w:r w:rsidRPr="00CA6167">
            <w:rPr>
              <w:sz w:val="24"/>
              <w:szCs w:val="24"/>
            </w:rPr>
            <w:t>Cambridge</w:t>
          </w:r>
        </w:smartTag>
        <w:r w:rsidRPr="00CA6167">
          <w:rPr>
            <w:sz w:val="24"/>
            <w:szCs w:val="24"/>
          </w:rPr>
          <w:t xml:space="preserve"> </w:t>
        </w:r>
        <w:smartTag w:uri="urn:schemas-microsoft-com:office:smarttags" w:element="PlaceType">
          <w:r w:rsidRPr="00CA6167">
            <w:rPr>
              <w:sz w:val="24"/>
              <w:szCs w:val="24"/>
            </w:rPr>
            <w:t>University</w:t>
          </w:r>
        </w:smartTag>
      </w:smartTag>
      <w:r w:rsidRPr="00CA6167">
        <w:rPr>
          <w:sz w:val="24"/>
          <w:szCs w:val="24"/>
        </w:rPr>
        <w:t xml:space="preserve"> Press.</w:t>
      </w:r>
    </w:p>
    <w:p w:rsidR="00081A28" w:rsidRPr="00CA6167" w:rsidRDefault="00081A28" w:rsidP="00081A28">
      <w:pPr>
        <w:tabs>
          <w:tab w:val="left" w:pos="0"/>
        </w:tabs>
        <w:suppressAutoHyphens/>
        <w:jc w:val="both"/>
        <w:rPr>
          <w:sz w:val="24"/>
          <w:szCs w:val="24"/>
        </w:rPr>
      </w:pPr>
      <w:r w:rsidRPr="00CA6167">
        <w:rPr>
          <w:sz w:val="24"/>
          <w:szCs w:val="24"/>
        </w:rPr>
        <w:t xml:space="preserve">Miles Matthew, </w:t>
      </w:r>
      <w:proofErr w:type="spellStart"/>
      <w:r w:rsidRPr="00CA6167">
        <w:rPr>
          <w:sz w:val="24"/>
          <w:szCs w:val="24"/>
        </w:rPr>
        <w:t>Huberman</w:t>
      </w:r>
      <w:proofErr w:type="spellEnd"/>
      <w:r w:rsidRPr="00CA6167">
        <w:rPr>
          <w:sz w:val="24"/>
          <w:szCs w:val="24"/>
        </w:rPr>
        <w:t xml:space="preserve"> Michael, 1994, </w:t>
      </w:r>
      <w:r w:rsidRPr="00195A33">
        <w:rPr>
          <w:i/>
          <w:iCs/>
          <w:sz w:val="24"/>
          <w:szCs w:val="24"/>
        </w:rPr>
        <w:t>Qualitative Data Analysis</w:t>
      </w:r>
      <w:r>
        <w:rPr>
          <w:sz w:val="24"/>
          <w:szCs w:val="24"/>
        </w:rPr>
        <w:t>, Sage</w:t>
      </w:r>
    </w:p>
    <w:p w:rsidR="00081A28" w:rsidRPr="00CA6167" w:rsidRDefault="00081A28" w:rsidP="00081A28">
      <w:pPr>
        <w:rPr>
          <w:sz w:val="24"/>
          <w:szCs w:val="24"/>
        </w:rPr>
      </w:pP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42A37"/>
    <w:multiLevelType w:val="hybridMultilevel"/>
    <w:tmpl w:val="71E2573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2665C2E"/>
    <w:multiLevelType w:val="hybridMultilevel"/>
    <w:tmpl w:val="584CDC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28"/>
    <w:rsid w:val="00004AB9"/>
    <w:rsid w:val="0003100F"/>
    <w:rsid w:val="00050608"/>
    <w:rsid w:val="00081A28"/>
    <w:rsid w:val="000B0F2C"/>
    <w:rsid w:val="001668D8"/>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A2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A2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2800</Characters>
  <Application>Microsoft Office Word</Application>
  <DocSecurity>0</DocSecurity>
  <Lines>23</Lines>
  <Paragraphs>6</Paragraphs>
  <ScaleCrop>false</ScaleCrop>
  <Company>Microsoft</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2011-07-25T20:36:00Z</dcterms:created>
  <dcterms:modified xsi:type="dcterms:W3CDTF">2011-07-25T20:36:00Z</dcterms:modified>
</cp:coreProperties>
</file>