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C2" w:rsidRPr="00CA6167" w:rsidRDefault="005910C2" w:rsidP="005910C2">
      <w:pPr>
        <w:tabs>
          <w:tab w:val="left" w:pos="0"/>
        </w:tabs>
        <w:suppressAutoHyphens/>
        <w:ind w:left="720" w:hanging="720"/>
        <w:jc w:val="both"/>
        <w:rPr>
          <w:b/>
          <w:bCs/>
          <w:sz w:val="24"/>
          <w:szCs w:val="24"/>
        </w:rPr>
      </w:pPr>
      <w:r>
        <w:rPr>
          <w:b/>
          <w:bCs/>
          <w:sz w:val="24"/>
          <w:szCs w:val="24"/>
        </w:rPr>
        <w:t xml:space="preserve">EHR 2205 </w:t>
      </w:r>
      <w:r w:rsidRPr="00CC4DCB">
        <w:rPr>
          <w:b/>
          <w:bCs/>
          <w:sz w:val="24"/>
          <w:szCs w:val="24"/>
        </w:rPr>
        <w:t>Minority Rights</w:t>
      </w:r>
      <w:r w:rsidRPr="00CA6167">
        <w:rPr>
          <w:b/>
          <w:bCs/>
          <w:sz w:val="24"/>
          <w:szCs w:val="24"/>
        </w:rPr>
        <w:t xml:space="preserve"> </w:t>
      </w:r>
    </w:p>
    <w:p w:rsidR="005910C2" w:rsidRDefault="005910C2" w:rsidP="005910C2">
      <w:pPr>
        <w:tabs>
          <w:tab w:val="left" w:pos="0"/>
        </w:tabs>
        <w:suppressAutoHyphens/>
        <w:jc w:val="both"/>
        <w:rPr>
          <w:b/>
          <w:sz w:val="24"/>
          <w:szCs w:val="24"/>
        </w:rPr>
      </w:pPr>
    </w:p>
    <w:p w:rsidR="005910C2" w:rsidRPr="00CA6167" w:rsidRDefault="005910C2" w:rsidP="005910C2">
      <w:pPr>
        <w:tabs>
          <w:tab w:val="left" w:pos="0"/>
        </w:tabs>
        <w:suppressAutoHyphens/>
        <w:jc w:val="both"/>
        <w:rPr>
          <w:b/>
          <w:sz w:val="24"/>
          <w:szCs w:val="24"/>
        </w:rPr>
      </w:pPr>
      <w:r w:rsidRPr="00CA6167">
        <w:rPr>
          <w:b/>
          <w:sz w:val="24"/>
          <w:szCs w:val="24"/>
        </w:rPr>
        <w:t xml:space="preserve">Course </w:t>
      </w:r>
      <w:r>
        <w:rPr>
          <w:b/>
          <w:sz w:val="24"/>
          <w:szCs w:val="24"/>
        </w:rPr>
        <w:t>Description</w:t>
      </w:r>
      <w:r w:rsidRPr="00CA6167">
        <w:rPr>
          <w:b/>
          <w:sz w:val="24"/>
          <w:szCs w:val="24"/>
        </w:rPr>
        <w:t xml:space="preserve"> </w:t>
      </w:r>
    </w:p>
    <w:p w:rsidR="005910C2" w:rsidRPr="00CA6167" w:rsidRDefault="005910C2" w:rsidP="005910C2">
      <w:pPr>
        <w:pStyle w:val="BodyText"/>
        <w:spacing w:line="240" w:lineRule="auto"/>
      </w:pPr>
      <w:r w:rsidRPr="00CA6167">
        <w:t xml:space="preserve">The course will study the nature, scope and content of children's and minority rights and the role and scope of paternal and local authorities in enforcing them. The legal and ethical issues in protecting the rights of children and minorities; relating to the unborn, the human embryo, child </w:t>
      </w:r>
      <w:r w:rsidR="004165BB" w:rsidRPr="00CA6167">
        <w:t>labor</w:t>
      </w:r>
      <w:r w:rsidRPr="00CA6167">
        <w:t xml:space="preserve">, sexual exploitation, minority rights, or any other forms of abuse that infringes children's and minority rights will be examined. National and international instruments for the protection of children, like the Slave Convention, the Supplementary Slavery Convention, the Prostitution Convention, and the Obscene Publication Agreement and the Convention on the Rights of the Child and minority rights will be studied. The laws governing children and minorities in </w:t>
      </w:r>
      <w:smartTag w:uri="urn:schemas-microsoft-com:office:smarttags" w:element="place">
        <w:smartTag w:uri="urn:schemas-microsoft-com:office:smarttags" w:element="country-region">
          <w:r w:rsidRPr="00CA6167">
            <w:t>Uganda</w:t>
          </w:r>
        </w:smartTag>
      </w:smartTag>
      <w:r w:rsidRPr="00CA6167">
        <w:t xml:space="preserve"> will also be examined.</w:t>
      </w:r>
    </w:p>
    <w:p w:rsidR="005910C2" w:rsidRPr="00CA6167" w:rsidRDefault="005910C2" w:rsidP="005910C2">
      <w:pPr>
        <w:tabs>
          <w:tab w:val="left" w:pos="0"/>
        </w:tabs>
        <w:suppressAutoHyphens/>
        <w:ind w:left="720" w:hanging="720"/>
        <w:jc w:val="both"/>
        <w:rPr>
          <w:b/>
          <w:bCs/>
          <w:sz w:val="24"/>
          <w:szCs w:val="24"/>
        </w:rPr>
      </w:pPr>
    </w:p>
    <w:p w:rsidR="005910C2" w:rsidRPr="00CA6167" w:rsidRDefault="005910C2" w:rsidP="005910C2">
      <w:pPr>
        <w:rPr>
          <w:b/>
          <w:sz w:val="24"/>
          <w:szCs w:val="24"/>
        </w:rPr>
      </w:pPr>
      <w:r>
        <w:rPr>
          <w:b/>
          <w:sz w:val="24"/>
          <w:szCs w:val="24"/>
        </w:rPr>
        <w:t>Course</w:t>
      </w:r>
      <w:r w:rsidRPr="00CA6167">
        <w:rPr>
          <w:b/>
          <w:sz w:val="24"/>
          <w:szCs w:val="24"/>
        </w:rPr>
        <w:t xml:space="preserve"> objectives </w:t>
      </w:r>
    </w:p>
    <w:p w:rsidR="005910C2" w:rsidRPr="00CA6167" w:rsidRDefault="005910C2" w:rsidP="005910C2">
      <w:pPr>
        <w:jc w:val="both"/>
        <w:rPr>
          <w:sz w:val="24"/>
          <w:szCs w:val="24"/>
        </w:rPr>
      </w:pPr>
      <w:r>
        <w:rPr>
          <w:sz w:val="24"/>
          <w:szCs w:val="24"/>
        </w:rPr>
        <w:t xml:space="preserve">This course will help </w:t>
      </w:r>
      <w:r w:rsidRPr="00CA6167">
        <w:rPr>
          <w:sz w:val="24"/>
          <w:szCs w:val="24"/>
        </w:rPr>
        <w:t xml:space="preserve">students to understand content and scope of minority and children’s rights. Students will also be helped to critique the promotion and protection of children’s rights in </w:t>
      </w:r>
      <w:smartTag w:uri="urn:schemas-microsoft-com:office:smarttags" w:element="place">
        <w:smartTag w:uri="urn:schemas-microsoft-com:office:smarttags" w:element="country-region">
          <w:r w:rsidRPr="00CA6167">
            <w:rPr>
              <w:sz w:val="24"/>
              <w:szCs w:val="24"/>
            </w:rPr>
            <w:t>Uganda</w:t>
          </w:r>
        </w:smartTag>
      </w:smartTag>
      <w:r w:rsidRPr="00CA6167">
        <w:rPr>
          <w:sz w:val="24"/>
          <w:szCs w:val="24"/>
        </w:rPr>
        <w:t>.</w:t>
      </w:r>
    </w:p>
    <w:p w:rsidR="005910C2" w:rsidRPr="00CA6167" w:rsidRDefault="005910C2" w:rsidP="005910C2">
      <w:pPr>
        <w:jc w:val="both"/>
        <w:rPr>
          <w:sz w:val="24"/>
          <w:szCs w:val="24"/>
        </w:rPr>
      </w:pPr>
    </w:p>
    <w:p w:rsidR="005910C2" w:rsidRPr="00CA6167" w:rsidRDefault="005910C2" w:rsidP="005910C2">
      <w:pPr>
        <w:rPr>
          <w:b/>
          <w:sz w:val="24"/>
          <w:szCs w:val="24"/>
        </w:rPr>
      </w:pPr>
      <w:r w:rsidRPr="00CA6167">
        <w:rPr>
          <w:b/>
          <w:sz w:val="24"/>
          <w:szCs w:val="24"/>
        </w:rPr>
        <w:t xml:space="preserve">Learning objectives </w:t>
      </w:r>
    </w:p>
    <w:p w:rsidR="005910C2" w:rsidRPr="00CA6167" w:rsidRDefault="005910C2" w:rsidP="005910C2">
      <w:pPr>
        <w:rPr>
          <w:sz w:val="24"/>
          <w:szCs w:val="24"/>
        </w:rPr>
      </w:pPr>
      <w:r w:rsidRPr="00CA6167">
        <w:rPr>
          <w:sz w:val="24"/>
          <w:szCs w:val="24"/>
        </w:rPr>
        <w:t>By the end of the course, the students will:</w:t>
      </w:r>
    </w:p>
    <w:p w:rsidR="005910C2" w:rsidRPr="00CA6167" w:rsidRDefault="005910C2" w:rsidP="005910C2">
      <w:pPr>
        <w:widowControl/>
        <w:numPr>
          <w:ilvl w:val="0"/>
          <w:numId w:val="1"/>
        </w:numPr>
        <w:autoSpaceDE/>
        <w:autoSpaceDN/>
        <w:adjustRightInd/>
        <w:rPr>
          <w:sz w:val="24"/>
          <w:szCs w:val="24"/>
        </w:rPr>
      </w:pPr>
      <w:r w:rsidRPr="00CA6167">
        <w:rPr>
          <w:sz w:val="24"/>
          <w:szCs w:val="24"/>
        </w:rPr>
        <w:t>Be able to define a child</w:t>
      </w:r>
    </w:p>
    <w:p w:rsidR="005910C2" w:rsidRPr="00CA6167" w:rsidRDefault="005910C2" w:rsidP="005910C2">
      <w:pPr>
        <w:widowControl/>
        <w:numPr>
          <w:ilvl w:val="0"/>
          <w:numId w:val="1"/>
        </w:numPr>
        <w:autoSpaceDE/>
        <w:autoSpaceDN/>
        <w:adjustRightInd/>
        <w:rPr>
          <w:sz w:val="24"/>
          <w:szCs w:val="24"/>
        </w:rPr>
      </w:pPr>
      <w:r w:rsidRPr="00CA6167">
        <w:rPr>
          <w:sz w:val="24"/>
          <w:szCs w:val="24"/>
        </w:rPr>
        <w:t xml:space="preserve">Be able to </w:t>
      </w:r>
      <w:r w:rsidR="004165BB" w:rsidRPr="00CA6167">
        <w:rPr>
          <w:sz w:val="24"/>
          <w:szCs w:val="24"/>
        </w:rPr>
        <w:t>assess</w:t>
      </w:r>
      <w:r w:rsidRPr="00CA6167">
        <w:rPr>
          <w:sz w:val="24"/>
          <w:szCs w:val="24"/>
        </w:rPr>
        <w:t xml:space="preserve"> the legislative protection of Minority and children’s rights under international law.</w:t>
      </w:r>
    </w:p>
    <w:p w:rsidR="005910C2" w:rsidRPr="00CA6167" w:rsidRDefault="005910C2" w:rsidP="005910C2">
      <w:pPr>
        <w:widowControl/>
        <w:numPr>
          <w:ilvl w:val="0"/>
          <w:numId w:val="1"/>
        </w:numPr>
        <w:autoSpaceDE/>
        <w:autoSpaceDN/>
        <w:adjustRightInd/>
        <w:rPr>
          <w:sz w:val="24"/>
          <w:szCs w:val="24"/>
        </w:rPr>
      </w:pPr>
      <w:r w:rsidRPr="00CA6167">
        <w:rPr>
          <w:sz w:val="24"/>
          <w:szCs w:val="24"/>
        </w:rPr>
        <w:t xml:space="preserve">Be able to assess the domestication of the children’s rights  in </w:t>
      </w:r>
      <w:smartTag w:uri="urn:schemas-microsoft-com:office:smarttags" w:element="place">
        <w:smartTag w:uri="urn:schemas-microsoft-com:office:smarttags" w:element="country-region">
          <w:r w:rsidRPr="00CA6167">
            <w:rPr>
              <w:sz w:val="24"/>
              <w:szCs w:val="24"/>
            </w:rPr>
            <w:t>Uganda</w:t>
          </w:r>
        </w:smartTag>
      </w:smartTag>
      <w:r w:rsidRPr="00CA6167">
        <w:rPr>
          <w:sz w:val="24"/>
          <w:szCs w:val="24"/>
        </w:rPr>
        <w:t xml:space="preserve"> </w:t>
      </w:r>
    </w:p>
    <w:p w:rsidR="005910C2" w:rsidRPr="00CA6167" w:rsidRDefault="005910C2" w:rsidP="005910C2">
      <w:pPr>
        <w:widowControl/>
        <w:numPr>
          <w:ilvl w:val="0"/>
          <w:numId w:val="1"/>
        </w:numPr>
        <w:autoSpaceDE/>
        <w:autoSpaceDN/>
        <w:adjustRightInd/>
        <w:rPr>
          <w:sz w:val="24"/>
          <w:szCs w:val="24"/>
        </w:rPr>
      </w:pPr>
      <w:r w:rsidRPr="00CA6167">
        <w:rPr>
          <w:sz w:val="24"/>
          <w:szCs w:val="24"/>
        </w:rPr>
        <w:t>Be able to assess the violence against children at international, regional and domestic levels.</w:t>
      </w:r>
    </w:p>
    <w:p w:rsidR="005910C2" w:rsidRPr="00CA6167" w:rsidRDefault="005910C2" w:rsidP="005910C2">
      <w:pPr>
        <w:pStyle w:val="BodyText"/>
        <w:spacing w:line="240" w:lineRule="auto"/>
      </w:pPr>
    </w:p>
    <w:p w:rsidR="005910C2" w:rsidRPr="00CA6167" w:rsidRDefault="005910C2" w:rsidP="005910C2">
      <w:pPr>
        <w:rPr>
          <w:b/>
          <w:sz w:val="24"/>
          <w:szCs w:val="24"/>
        </w:rPr>
      </w:pPr>
      <w:r w:rsidRPr="00CA6167">
        <w:rPr>
          <w:b/>
          <w:sz w:val="24"/>
          <w:szCs w:val="24"/>
        </w:rPr>
        <w:t>Course outline</w:t>
      </w:r>
    </w:p>
    <w:p w:rsidR="005910C2" w:rsidRPr="00CA6167" w:rsidRDefault="005910C2" w:rsidP="005910C2">
      <w:pPr>
        <w:widowControl/>
        <w:numPr>
          <w:ilvl w:val="0"/>
          <w:numId w:val="2"/>
        </w:numPr>
        <w:autoSpaceDE/>
        <w:autoSpaceDN/>
        <w:adjustRightInd/>
        <w:rPr>
          <w:sz w:val="24"/>
          <w:szCs w:val="24"/>
        </w:rPr>
      </w:pPr>
      <w:r w:rsidRPr="00CA6167">
        <w:rPr>
          <w:sz w:val="24"/>
          <w:szCs w:val="24"/>
        </w:rPr>
        <w:t xml:space="preserve">Minority rights: content and context </w:t>
      </w:r>
    </w:p>
    <w:p w:rsidR="005910C2" w:rsidRPr="00CA6167" w:rsidRDefault="005910C2" w:rsidP="005910C2">
      <w:pPr>
        <w:widowControl/>
        <w:numPr>
          <w:ilvl w:val="0"/>
          <w:numId w:val="2"/>
        </w:numPr>
        <w:autoSpaceDE/>
        <w:autoSpaceDN/>
        <w:adjustRightInd/>
        <w:rPr>
          <w:sz w:val="24"/>
          <w:szCs w:val="24"/>
        </w:rPr>
      </w:pPr>
      <w:r w:rsidRPr="00CA6167">
        <w:rPr>
          <w:sz w:val="24"/>
          <w:szCs w:val="24"/>
        </w:rPr>
        <w:t xml:space="preserve">Who is a child? Scope and definition </w:t>
      </w:r>
    </w:p>
    <w:p w:rsidR="005910C2" w:rsidRPr="00CA6167" w:rsidRDefault="005910C2" w:rsidP="005910C2">
      <w:pPr>
        <w:widowControl/>
        <w:numPr>
          <w:ilvl w:val="0"/>
          <w:numId w:val="2"/>
        </w:numPr>
        <w:autoSpaceDE/>
        <w:autoSpaceDN/>
        <w:adjustRightInd/>
        <w:rPr>
          <w:sz w:val="24"/>
          <w:szCs w:val="24"/>
        </w:rPr>
      </w:pPr>
      <w:r w:rsidRPr="00CA6167">
        <w:rPr>
          <w:sz w:val="24"/>
          <w:szCs w:val="24"/>
        </w:rPr>
        <w:t>The promotion and protection of Children’ rights under international law</w:t>
      </w:r>
    </w:p>
    <w:p w:rsidR="005910C2" w:rsidRPr="00CA6167" w:rsidRDefault="005910C2" w:rsidP="005910C2">
      <w:pPr>
        <w:widowControl/>
        <w:numPr>
          <w:ilvl w:val="0"/>
          <w:numId w:val="2"/>
        </w:numPr>
        <w:autoSpaceDE/>
        <w:autoSpaceDN/>
        <w:adjustRightInd/>
        <w:rPr>
          <w:sz w:val="24"/>
          <w:szCs w:val="24"/>
        </w:rPr>
      </w:pPr>
      <w:r w:rsidRPr="00CA6167">
        <w:rPr>
          <w:sz w:val="24"/>
          <w:szCs w:val="24"/>
        </w:rPr>
        <w:t xml:space="preserve">The domestication of children’s rights: </w:t>
      </w:r>
      <w:smartTag w:uri="urn:schemas-microsoft-com:office:smarttags" w:element="place">
        <w:smartTag w:uri="urn:schemas-microsoft-com:office:smarttags" w:element="country-region">
          <w:r w:rsidRPr="00CA6167">
            <w:rPr>
              <w:sz w:val="24"/>
              <w:szCs w:val="24"/>
            </w:rPr>
            <w:t>Uganda</w:t>
          </w:r>
        </w:smartTag>
      </w:smartTag>
      <w:r w:rsidRPr="00CA6167">
        <w:rPr>
          <w:sz w:val="24"/>
          <w:szCs w:val="24"/>
        </w:rPr>
        <w:t xml:space="preserve">’s Children Act </w:t>
      </w:r>
    </w:p>
    <w:p w:rsidR="005910C2" w:rsidRPr="00CA6167" w:rsidRDefault="005910C2" w:rsidP="005910C2">
      <w:pPr>
        <w:widowControl/>
        <w:numPr>
          <w:ilvl w:val="0"/>
          <w:numId w:val="2"/>
        </w:numPr>
        <w:autoSpaceDE/>
        <w:autoSpaceDN/>
        <w:adjustRightInd/>
        <w:rPr>
          <w:sz w:val="24"/>
          <w:szCs w:val="24"/>
        </w:rPr>
      </w:pPr>
      <w:r w:rsidRPr="00CA6167">
        <w:rPr>
          <w:sz w:val="24"/>
          <w:szCs w:val="24"/>
        </w:rPr>
        <w:t xml:space="preserve">Child </w:t>
      </w:r>
      <w:r w:rsidR="00C75B03" w:rsidRPr="00CA6167">
        <w:rPr>
          <w:sz w:val="24"/>
          <w:szCs w:val="24"/>
        </w:rPr>
        <w:t>labor</w:t>
      </w:r>
      <w:bookmarkStart w:id="0" w:name="_GoBack"/>
      <w:bookmarkEnd w:id="0"/>
      <w:r w:rsidRPr="00CA6167">
        <w:rPr>
          <w:sz w:val="24"/>
          <w:szCs w:val="24"/>
        </w:rPr>
        <w:t xml:space="preserve"> and child work: The African versus the UN system </w:t>
      </w:r>
    </w:p>
    <w:p w:rsidR="005910C2" w:rsidRPr="00CA6167" w:rsidRDefault="005910C2" w:rsidP="005910C2">
      <w:pPr>
        <w:widowControl/>
        <w:numPr>
          <w:ilvl w:val="0"/>
          <w:numId w:val="2"/>
        </w:numPr>
        <w:autoSpaceDE/>
        <w:autoSpaceDN/>
        <w:adjustRightInd/>
        <w:rPr>
          <w:sz w:val="24"/>
          <w:szCs w:val="24"/>
        </w:rPr>
      </w:pPr>
      <w:r w:rsidRPr="00CA6167">
        <w:rPr>
          <w:sz w:val="24"/>
          <w:szCs w:val="24"/>
        </w:rPr>
        <w:t xml:space="preserve">Domestic violence and children’s rights </w:t>
      </w:r>
    </w:p>
    <w:p w:rsidR="005910C2" w:rsidRPr="00CA6167" w:rsidRDefault="005910C2" w:rsidP="005910C2">
      <w:pPr>
        <w:widowControl/>
        <w:numPr>
          <w:ilvl w:val="0"/>
          <w:numId w:val="2"/>
        </w:numPr>
        <w:autoSpaceDE/>
        <w:autoSpaceDN/>
        <w:adjustRightInd/>
        <w:rPr>
          <w:sz w:val="24"/>
          <w:szCs w:val="24"/>
        </w:rPr>
      </w:pPr>
      <w:r w:rsidRPr="00CA6167">
        <w:rPr>
          <w:sz w:val="24"/>
          <w:szCs w:val="24"/>
        </w:rPr>
        <w:t xml:space="preserve">Sexual, abuse of children: The law and defilement, forced marriage </w:t>
      </w:r>
      <w:proofErr w:type="spellStart"/>
      <w:r w:rsidRPr="00CA6167">
        <w:rPr>
          <w:sz w:val="24"/>
          <w:szCs w:val="24"/>
        </w:rPr>
        <w:t>etc</w:t>
      </w:r>
      <w:proofErr w:type="spellEnd"/>
      <w:r w:rsidRPr="00CA6167">
        <w:rPr>
          <w:sz w:val="24"/>
          <w:szCs w:val="24"/>
        </w:rPr>
        <w:t xml:space="preserve">  </w:t>
      </w:r>
    </w:p>
    <w:p w:rsidR="005910C2" w:rsidRPr="00CA6167" w:rsidRDefault="005910C2" w:rsidP="005910C2">
      <w:pPr>
        <w:widowControl/>
        <w:numPr>
          <w:ilvl w:val="0"/>
          <w:numId w:val="2"/>
        </w:numPr>
        <w:autoSpaceDE/>
        <w:autoSpaceDN/>
        <w:adjustRightInd/>
        <w:rPr>
          <w:sz w:val="24"/>
          <w:szCs w:val="24"/>
        </w:rPr>
      </w:pPr>
      <w:r w:rsidRPr="00CA6167">
        <w:rPr>
          <w:sz w:val="24"/>
          <w:szCs w:val="24"/>
        </w:rPr>
        <w:t xml:space="preserve">Adoption and children’s rights </w:t>
      </w:r>
    </w:p>
    <w:p w:rsidR="005910C2" w:rsidRPr="00CA6167" w:rsidRDefault="005910C2" w:rsidP="005910C2">
      <w:pPr>
        <w:widowControl/>
        <w:numPr>
          <w:ilvl w:val="0"/>
          <w:numId w:val="2"/>
        </w:numPr>
        <w:autoSpaceDE/>
        <w:autoSpaceDN/>
        <w:adjustRightInd/>
        <w:rPr>
          <w:sz w:val="24"/>
          <w:szCs w:val="24"/>
        </w:rPr>
      </w:pPr>
      <w:r w:rsidRPr="00CA6167">
        <w:rPr>
          <w:sz w:val="24"/>
          <w:szCs w:val="24"/>
        </w:rPr>
        <w:t xml:space="preserve">The law of separation and inheritance </w:t>
      </w:r>
    </w:p>
    <w:p w:rsidR="005910C2" w:rsidRPr="00CA6167" w:rsidRDefault="005910C2" w:rsidP="005910C2">
      <w:pPr>
        <w:widowControl/>
        <w:numPr>
          <w:ilvl w:val="0"/>
          <w:numId w:val="2"/>
        </w:numPr>
        <w:autoSpaceDE/>
        <w:autoSpaceDN/>
        <w:adjustRightInd/>
        <w:rPr>
          <w:sz w:val="24"/>
          <w:szCs w:val="24"/>
        </w:rPr>
      </w:pPr>
      <w:r w:rsidRPr="00CA6167">
        <w:rPr>
          <w:sz w:val="24"/>
          <w:szCs w:val="24"/>
        </w:rPr>
        <w:t>The commoditization of children’s bodies: prostitutions and child trafficking</w:t>
      </w:r>
    </w:p>
    <w:p w:rsidR="005910C2" w:rsidRPr="00CA6167" w:rsidRDefault="005910C2" w:rsidP="005910C2">
      <w:pPr>
        <w:widowControl/>
        <w:numPr>
          <w:ilvl w:val="0"/>
          <w:numId w:val="2"/>
        </w:numPr>
        <w:autoSpaceDE/>
        <w:autoSpaceDN/>
        <w:adjustRightInd/>
        <w:rPr>
          <w:sz w:val="24"/>
          <w:szCs w:val="24"/>
        </w:rPr>
      </w:pPr>
      <w:r w:rsidRPr="00CA6167">
        <w:rPr>
          <w:sz w:val="24"/>
          <w:szCs w:val="24"/>
        </w:rPr>
        <w:t xml:space="preserve">Children and armed conflict </w:t>
      </w:r>
    </w:p>
    <w:p w:rsidR="005910C2" w:rsidRPr="00CA6167" w:rsidRDefault="005910C2" w:rsidP="005910C2">
      <w:pPr>
        <w:widowControl/>
        <w:numPr>
          <w:ilvl w:val="0"/>
          <w:numId w:val="2"/>
        </w:numPr>
        <w:autoSpaceDE/>
        <w:autoSpaceDN/>
        <w:adjustRightInd/>
        <w:rPr>
          <w:sz w:val="24"/>
          <w:szCs w:val="24"/>
        </w:rPr>
      </w:pPr>
      <w:r w:rsidRPr="00CA6167">
        <w:rPr>
          <w:sz w:val="24"/>
          <w:szCs w:val="24"/>
        </w:rPr>
        <w:t xml:space="preserve">Empowerment under  Universal primary education:, capabilities and functioning </w:t>
      </w:r>
    </w:p>
    <w:p w:rsidR="005910C2" w:rsidRDefault="005910C2" w:rsidP="005910C2">
      <w:pPr>
        <w:tabs>
          <w:tab w:val="left" w:pos="0"/>
        </w:tabs>
        <w:suppressAutoHyphens/>
        <w:jc w:val="both"/>
        <w:rPr>
          <w:b/>
          <w:sz w:val="24"/>
          <w:szCs w:val="24"/>
        </w:rPr>
      </w:pPr>
    </w:p>
    <w:p w:rsidR="005910C2" w:rsidRPr="0059224D" w:rsidRDefault="005910C2" w:rsidP="005910C2">
      <w:pPr>
        <w:tabs>
          <w:tab w:val="left" w:pos="0"/>
        </w:tabs>
        <w:suppressAutoHyphens/>
        <w:jc w:val="both"/>
        <w:rPr>
          <w:b/>
          <w:sz w:val="24"/>
          <w:szCs w:val="24"/>
        </w:rPr>
      </w:pPr>
      <w:r w:rsidRPr="0059224D">
        <w:rPr>
          <w:b/>
          <w:sz w:val="24"/>
          <w:szCs w:val="24"/>
        </w:rPr>
        <w:t xml:space="preserve">Methodology </w:t>
      </w:r>
    </w:p>
    <w:p w:rsidR="005910C2" w:rsidRDefault="005910C2" w:rsidP="005910C2">
      <w:pPr>
        <w:rPr>
          <w:sz w:val="24"/>
          <w:szCs w:val="24"/>
        </w:rPr>
      </w:pPr>
      <w:r w:rsidRPr="00D553DF">
        <w:rPr>
          <w:sz w:val="24"/>
          <w:szCs w:val="24"/>
        </w:rPr>
        <w:t xml:space="preserve">The facilitator(s) will employ the following methods; </w:t>
      </w:r>
      <w:r>
        <w:rPr>
          <w:sz w:val="24"/>
          <w:szCs w:val="24"/>
        </w:rPr>
        <w:t>Index card exercises, Case studies, panel of experts, l</w:t>
      </w:r>
      <w:r w:rsidRPr="00D553DF">
        <w:rPr>
          <w:sz w:val="24"/>
          <w:szCs w:val="24"/>
        </w:rPr>
        <w:t>ectures</w:t>
      </w:r>
      <w:r>
        <w:rPr>
          <w:sz w:val="24"/>
          <w:szCs w:val="24"/>
        </w:rPr>
        <w:t xml:space="preserve"> with discussion</w:t>
      </w:r>
      <w:r w:rsidRPr="00D553DF">
        <w:rPr>
          <w:sz w:val="24"/>
          <w:szCs w:val="24"/>
        </w:rPr>
        <w:t xml:space="preserve">, </w:t>
      </w:r>
      <w:r>
        <w:rPr>
          <w:sz w:val="24"/>
          <w:szCs w:val="24"/>
        </w:rPr>
        <w:t>Class discussion, small group discussion, Report back Session, values clarification exercise, explanations, Video tapes.</w:t>
      </w:r>
    </w:p>
    <w:p w:rsidR="005910C2" w:rsidRDefault="005910C2" w:rsidP="005910C2">
      <w:pPr>
        <w:rPr>
          <w:sz w:val="24"/>
          <w:szCs w:val="24"/>
        </w:rPr>
      </w:pPr>
    </w:p>
    <w:p w:rsidR="005910C2" w:rsidRPr="00DC5020" w:rsidRDefault="005910C2" w:rsidP="005910C2">
      <w:pPr>
        <w:rPr>
          <w:b/>
          <w:sz w:val="24"/>
          <w:szCs w:val="24"/>
        </w:rPr>
      </w:pPr>
      <w:r w:rsidRPr="00DC5020">
        <w:rPr>
          <w:b/>
          <w:sz w:val="24"/>
          <w:szCs w:val="24"/>
        </w:rPr>
        <w:t xml:space="preserve">Assessment Mode </w:t>
      </w:r>
    </w:p>
    <w:p w:rsidR="005910C2" w:rsidRPr="00DC5020" w:rsidRDefault="005910C2" w:rsidP="005910C2">
      <w:pPr>
        <w:rPr>
          <w:sz w:val="24"/>
          <w:szCs w:val="24"/>
        </w:rPr>
      </w:pPr>
      <w:r w:rsidRPr="00DC5020">
        <w:rPr>
          <w:sz w:val="24"/>
          <w:szCs w:val="24"/>
        </w:rPr>
        <w:lastRenderedPageBreak/>
        <w:t xml:space="preserve">Take home exercise 15% </w:t>
      </w:r>
    </w:p>
    <w:p w:rsidR="005910C2" w:rsidRPr="00DC5020" w:rsidRDefault="005910C2" w:rsidP="005910C2">
      <w:pPr>
        <w:rPr>
          <w:sz w:val="24"/>
          <w:szCs w:val="24"/>
        </w:rPr>
      </w:pPr>
      <w:r w:rsidRPr="00DC5020">
        <w:rPr>
          <w:sz w:val="24"/>
          <w:szCs w:val="24"/>
        </w:rPr>
        <w:t xml:space="preserve">Practical exercise test 15% </w:t>
      </w:r>
    </w:p>
    <w:p w:rsidR="005910C2" w:rsidRPr="00DC5020" w:rsidRDefault="005910C2" w:rsidP="005910C2">
      <w:pPr>
        <w:rPr>
          <w:sz w:val="24"/>
          <w:szCs w:val="24"/>
        </w:rPr>
      </w:pPr>
      <w:r>
        <w:rPr>
          <w:sz w:val="24"/>
          <w:szCs w:val="24"/>
        </w:rPr>
        <w:t>End of s</w:t>
      </w:r>
      <w:r w:rsidRPr="00DC5020">
        <w:rPr>
          <w:sz w:val="24"/>
          <w:szCs w:val="24"/>
        </w:rPr>
        <w:t>emester</w:t>
      </w:r>
      <w:r>
        <w:rPr>
          <w:sz w:val="24"/>
          <w:szCs w:val="24"/>
        </w:rPr>
        <w:t xml:space="preserve"> examination </w:t>
      </w:r>
      <w:r w:rsidRPr="00DC5020">
        <w:rPr>
          <w:sz w:val="24"/>
          <w:szCs w:val="24"/>
        </w:rPr>
        <w:t xml:space="preserve">70% </w:t>
      </w:r>
    </w:p>
    <w:p w:rsidR="005910C2" w:rsidRPr="00CA6167" w:rsidRDefault="005910C2" w:rsidP="005910C2">
      <w:pPr>
        <w:rPr>
          <w:sz w:val="24"/>
          <w:szCs w:val="24"/>
        </w:rPr>
      </w:pPr>
    </w:p>
    <w:p w:rsidR="005910C2" w:rsidRPr="00CA6167" w:rsidRDefault="005910C2" w:rsidP="005910C2">
      <w:pPr>
        <w:rPr>
          <w:b/>
          <w:sz w:val="24"/>
          <w:szCs w:val="24"/>
        </w:rPr>
      </w:pPr>
      <w:smartTag w:uri="urn:schemas-microsoft-com:office:smarttags" w:element="place">
        <w:smartTag w:uri="urn:schemas-microsoft-com:office:smarttags" w:element="City">
          <w:r w:rsidRPr="00CA6167">
            <w:rPr>
              <w:b/>
              <w:sz w:val="24"/>
              <w:szCs w:val="24"/>
            </w:rPr>
            <w:t>Reading</w:t>
          </w:r>
        </w:smartTag>
      </w:smartTag>
      <w:r w:rsidRPr="00CA6167">
        <w:rPr>
          <w:b/>
          <w:sz w:val="24"/>
          <w:szCs w:val="24"/>
        </w:rPr>
        <w:t xml:space="preserve"> list </w:t>
      </w:r>
    </w:p>
    <w:p w:rsidR="005910C2" w:rsidRPr="00CA6167" w:rsidRDefault="005910C2" w:rsidP="005910C2">
      <w:pPr>
        <w:rPr>
          <w:sz w:val="24"/>
          <w:szCs w:val="24"/>
        </w:rPr>
      </w:pPr>
      <w:proofErr w:type="spellStart"/>
      <w:r>
        <w:rPr>
          <w:sz w:val="24"/>
          <w:szCs w:val="24"/>
        </w:rPr>
        <w:t>Hutchful</w:t>
      </w:r>
      <w:proofErr w:type="spellEnd"/>
      <w:r>
        <w:rPr>
          <w:sz w:val="24"/>
          <w:szCs w:val="24"/>
        </w:rPr>
        <w:t xml:space="preserve"> E. </w:t>
      </w:r>
      <w:proofErr w:type="spellStart"/>
      <w:proofErr w:type="gramStart"/>
      <w:r>
        <w:rPr>
          <w:sz w:val="24"/>
          <w:szCs w:val="24"/>
        </w:rPr>
        <w:t>ed</w:t>
      </w:r>
      <w:proofErr w:type="spellEnd"/>
      <w:proofErr w:type="gramEnd"/>
      <w:r w:rsidRPr="00CA6167">
        <w:rPr>
          <w:sz w:val="24"/>
          <w:szCs w:val="24"/>
        </w:rPr>
        <w:t>, 2004</w:t>
      </w:r>
      <w:r>
        <w:rPr>
          <w:sz w:val="24"/>
          <w:szCs w:val="24"/>
        </w:rPr>
        <w:t xml:space="preserve"> </w:t>
      </w:r>
      <w:r w:rsidRPr="004712C2">
        <w:rPr>
          <w:i/>
          <w:sz w:val="24"/>
          <w:szCs w:val="24"/>
        </w:rPr>
        <w:t>Young Africa: Realizing the Rights of Children and the Youth</w:t>
      </w:r>
      <w:r w:rsidRPr="00CA6167">
        <w:rPr>
          <w:sz w:val="24"/>
          <w:szCs w:val="24"/>
        </w:rPr>
        <w:t xml:space="preserve">, </w:t>
      </w:r>
      <w:smartTag w:uri="urn:schemas-microsoft-com:office:smarttags" w:element="place">
        <w:r w:rsidRPr="00CA6167">
          <w:rPr>
            <w:sz w:val="24"/>
            <w:szCs w:val="24"/>
          </w:rPr>
          <w:t>Africa</w:t>
        </w:r>
      </w:smartTag>
      <w:r w:rsidRPr="00CA6167">
        <w:rPr>
          <w:sz w:val="24"/>
          <w:szCs w:val="24"/>
        </w:rPr>
        <w:t xml:space="preserve"> </w:t>
      </w:r>
      <w:r>
        <w:rPr>
          <w:sz w:val="24"/>
          <w:szCs w:val="24"/>
        </w:rPr>
        <w:t xml:space="preserve">world Press </w:t>
      </w:r>
    </w:p>
    <w:p w:rsidR="005910C2" w:rsidRPr="00CA6167" w:rsidRDefault="005910C2" w:rsidP="005910C2">
      <w:pPr>
        <w:rPr>
          <w:sz w:val="24"/>
          <w:szCs w:val="24"/>
        </w:rPr>
      </w:pPr>
      <w:proofErr w:type="spellStart"/>
      <w:r w:rsidRPr="00CA6167">
        <w:rPr>
          <w:sz w:val="24"/>
          <w:szCs w:val="24"/>
        </w:rPr>
        <w:t>Ncube</w:t>
      </w:r>
      <w:proofErr w:type="spellEnd"/>
      <w:r>
        <w:rPr>
          <w:sz w:val="24"/>
          <w:szCs w:val="24"/>
        </w:rPr>
        <w:t xml:space="preserve"> Welshman, </w:t>
      </w:r>
      <w:r w:rsidRPr="00CA6167">
        <w:rPr>
          <w:sz w:val="24"/>
          <w:szCs w:val="24"/>
        </w:rPr>
        <w:t>Ed</w:t>
      </w:r>
      <w:r w:rsidRPr="00CA6167">
        <w:rPr>
          <w:b/>
          <w:bCs/>
          <w:sz w:val="24"/>
          <w:szCs w:val="24"/>
        </w:rPr>
        <w:t xml:space="preserve"> </w:t>
      </w:r>
      <w:r w:rsidRPr="00CA6167">
        <w:rPr>
          <w:sz w:val="24"/>
          <w:szCs w:val="24"/>
        </w:rPr>
        <w:t>1998</w:t>
      </w:r>
      <w:r>
        <w:rPr>
          <w:sz w:val="24"/>
          <w:szCs w:val="24"/>
        </w:rPr>
        <w:t xml:space="preserve">, </w:t>
      </w:r>
      <w:r w:rsidRPr="004712C2">
        <w:rPr>
          <w:bCs/>
          <w:i/>
          <w:sz w:val="24"/>
          <w:szCs w:val="24"/>
        </w:rPr>
        <w:t>Law</w:t>
      </w:r>
      <w:r w:rsidRPr="004712C2">
        <w:rPr>
          <w:i/>
          <w:sz w:val="24"/>
          <w:szCs w:val="24"/>
        </w:rPr>
        <w:t xml:space="preserve">, </w:t>
      </w:r>
      <w:r w:rsidRPr="004712C2">
        <w:rPr>
          <w:bCs/>
          <w:i/>
          <w:sz w:val="24"/>
          <w:szCs w:val="24"/>
        </w:rPr>
        <w:t>Culture</w:t>
      </w:r>
      <w:r w:rsidRPr="004712C2">
        <w:rPr>
          <w:i/>
          <w:sz w:val="24"/>
          <w:szCs w:val="24"/>
        </w:rPr>
        <w:t xml:space="preserve">, </w:t>
      </w:r>
      <w:r w:rsidRPr="004712C2">
        <w:rPr>
          <w:bCs/>
          <w:i/>
          <w:sz w:val="24"/>
          <w:szCs w:val="24"/>
        </w:rPr>
        <w:t>Tradition, and Children's Rights in Eastern and Southern Africa</w:t>
      </w:r>
      <w:r w:rsidRPr="00CA6167">
        <w:rPr>
          <w:sz w:val="24"/>
          <w:szCs w:val="24"/>
        </w:rPr>
        <w:t xml:space="preserve">, </w:t>
      </w:r>
      <w:proofErr w:type="spellStart"/>
      <w:r w:rsidRPr="00CA6167">
        <w:rPr>
          <w:sz w:val="24"/>
          <w:szCs w:val="24"/>
        </w:rPr>
        <w:t>Ashgate</w:t>
      </w:r>
      <w:proofErr w:type="spellEnd"/>
      <w:r>
        <w:rPr>
          <w:sz w:val="24"/>
          <w:szCs w:val="24"/>
        </w:rPr>
        <w:t xml:space="preserve"> Pub Co</w:t>
      </w:r>
      <w:r w:rsidRPr="00CA6167">
        <w:rPr>
          <w:sz w:val="24"/>
          <w:szCs w:val="24"/>
        </w:rPr>
        <w:t xml:space="preserve"> </w:t>
      </w:r>
    </w:p>
    <w:p w:rsidR="005910C2" w:rsidRPr="00CA6167" w:rsidRDefault="005910C2" w:rsidP="005910C2">
      <w:pPr>
        <w:rPr>
          <w:sz w:val="24"/>
          <w:szCs w:val="24"/>
        </w:rPr>
      </w:pPr>
      <w:proofErr w:type="spellStart"/>
      <w:r>
        <w:rPr>
          <w:sz w:val="24"/>
          <w:szCs w:val="24"/>
          <w:lang/>
        </w:rPr>
        <w:t>Kilbride</w:t>
      </w:r>
      <w:proofErr w:type="spellEnd"/>
      <w:r>
        <w:rPr>
          <w:sz w:val="24"/>
          <w:szCs w:val="24"/>
          <w:lang/>
        </w:rPr>
        <w:t xml:space="preserve"> Philip L.</w:t>
      </w:r>
      <w:r w:rsidRPr="00CA6167">
        <w:rPr>
          <w:sz w:val="24"/>
          <w:szCs w:val="24"/>
          <w:lang/>
        </w:rPr>
        <w:t xml:space="preserve"> and Janet </w:t>
      </w:r>
      <w:proofErr w:type="spellStart"/>
      <w:r w:rsidRPr="00CA6167">
        <w:rPr>
          <w:sz w:val="24"/>
          <w:szCs w:val="24"/>
          <w:lang/>
        </w:rPr>
        <w:t>Capriotti</w:t>
      </w:r>
      <w:proofErr w:type="spellEnd"/>
      <w:r w:rsidRPr="00CA6167">
        <w:rPr>
          <w:sz w:val="24"/>
          <w:szCs w:val="24"/>
          <w:lang/>
        </w:rPr>
        <w:t xml:space="preserve"> </w:t>
      </w:r>
      <w:proofErr w:type="spellStart"/>
      <w:r w:rsidRPr="00CA6167">
        <w:rPr>
          <w:sz w:val="24"/>
          <w:szCs w:val="24"/>
          <w:lang/>
        </w:rPr>
        <w:t>Kilbride</w:t>
      </w:r>
      <w:proofErr w:type="spellEnd"/>
      <w:r w:rsidRPr="00CA6167">
        <w:rPr>
          <w:i/>
          <w:iCs/>
          <w:sz w:val="24"/>
          <w:szCs w:val="24"/>
          <w:lang/>
        </w:rPr>
        <w:t xml:space="preserve"> </w:t>
      </w:r>
      <w:r w:rsidRPr="00CA6167">
        <w:rPr>
          <w:sz w:val="24"/>
          <w:szCs w:val="24"/>
          <w:lang/>
        </w:rPr>
        <w:t>1990</w:t>
      </w:r>
      <w:r>
        <w:rPr>
          <w:sz w:val="24"/>
          <w:szCs w:val="24"/>
          <w:lang/>
        </w:rPr>
        <w:t xml:space="preserve">, </w:t>
      </w:r>
      <w:r w:rsidRPr="004712C2">
        <w:rPr>
          <w:i/>
          <w:iCs/>
          <w:sz w:val="24"/>
          <w:szCs w:val="24"/>
          <w:lang/>
        </w:rPr>
        <w:t xml:space="preserve">Changing Family Life in </w:t>
      </w:r>
      <w:smartTag w:uri="urn:schemas-microsoft-com:office:smarttags" w:element="place">
        <w:r w:rsidRPr="004712C2">
          <w:rPr>
            <w:i/>
            <w:iCs/>
            <w:sz w:val="24"/>
            <w:szCs w:val="24"/>
            <w:lang/>
          </w:rPr>
          <w:t>East Africa</w:t>
        </w:r>
      </w:smartTag>
      <w:r w:rsidRPr="004712C2">
        <w:rPr>
          <w:i/>
          <w:iCs/>
          <w:sz w:val="24"/>
          <w:szCs w:val="24"/>
          <w:lang/>
        </w:rPr>
        <w:t>: Women and Children at Risk</w:t>
      </w:r>
      <w:r>
        <w:rPr>
          <w:iCs/>
          <w:sz w:val="24"/>
          <w:szCs w:val="24"/>
          <w:lang/>
        </w:rPr>
        <w:t>,</w:t>
      </w:r>
      <w:r w:rsidRPr="00CA6167">
        <w:rPr>
          <w:i/>
          <w:iCs/>
          <w:sz w:val="24"/>
          <w:szCs w:val="24"/>
          <w:lang/>
        </w:rPr>
        <w:t xml:space="preserve"> </w:t>
      </w:r>
      <w:r w:rsidRPr="00CA6167">
        <w:rPr>
          <w:sz w:val="24"/>
          <w:szCs w:val="24"/>
          <w:lang/>
        </w:rPr>
        <w:t>PA State Univ. Press</w:t>
      </w:r>
    </w:p>
    <w:p w:rsidR="005910C2" w:rsidRPr="00CA6167" w:rsidRDefault="005910C2" w:rsidP="005910C2">
      <w:pPr>
        <w:rPr>
          <w:sz w:val="24"/>
          <w:szCs w:val="24"/>
          <w:lang/>
        </w:rPr>
      </w:pPr>
      <w:r>
        <w:rPr>
          <w:sz w:val="24"/>
          <w:szCs w:val="24"/>
          <w:lang/>
        </w:rPr>
        <w:t xml:space="preserve">United Nations, </w:t>
      </w:r>
      <w:r w:rsidRPr="00CA6167">
        <w:rPr>
          <w:sz w:val="24"/>
          <w:szCs w:val="24"/>
          <w:lang/>
        </w:rPr>
        <w:t>1999</w:t>
      </w:r>
      <w:r>
        <w:rPr>
          <w:sz w:val="24"/>
          <w:szCs w:val="24"/>
          <w:lang/>
        </w:rPr>
        <w:t xml:space="preserve"> </w:t>
      </w:r>
      <w:proofErr w:type="gramStart"/>
      <w:r>
        <w:rPr>
          <w:i/>
          <w:iCs/>
          <w:sz w:val="24"/>
          <w:szCs w:val="24"/>
          <w:lang/>
        </w:rPr>
        <w:t>The</w:t>
      </w:r>
      <w:proofErr w:type="gramEnd"/>
      <w:r>
        <w:rPr>
          <w:i/>
          <w:iCs/>
          <w:sz w:val="24"/>
          <w:szCs w:val="24"/>
          <w:lang/>
        </w:rPr>
        <w:t xml:space="preserve"> State of the World's Children-</w:t>
      </w:r>
      <w:r w:rsidRPr="00CA6167">
        <w:rPr>
          <w:i/>
          <w:iCs/>
          <w:sz w:val="24"/>
          <w:szCs w:val="24"/>
          <w:lang/>
        </w:rPr>
        <w:t>1999: "Education For All: Making the Right a Reality</w:t>
      </w:r>
      <w:r>
        <w:rPr>
          <w:iCs/>
          <w:sz w:val="24"/>
          <w:szCs w:val="24"/>
          <w:lang/>
        </w:rPr>
        <w:t>,</w:t>
      </w:r>
      <w:r>
        <w:rPr>
          <w:sz w:val="24"/>
          <w:szCs w:val="24"/>
          <w:lang/>
        </w:rPr>
        <w:t xml:space="preserve"> United Nations Publications</w:t>
      </w:r>
      <w:r w:rsidRPr="00CA6167">
        <w:rPr>
          <w:sz w:val="24"/>
          <w:szCs w:val="24"/>
          <w:lang/>
        </w:rPr>
        <w:t xml:space="preserve"> </w:t>
      </w:r>
    </w:p>
    <w:p w:rsidR="005910C2" w:rsidRPr="00CA6167" w:rsidRDefault="005910C2" w:rsidP="005910C2">
      <w:pPr>
        <w:rPr>
          <w:sz w:val="24"/>
          <w:szCs w:val="24"/>
          <w:lang/>
        </w:rPr>
      </w:pPr>
      <w:r>
        <w:rPr>
          <w:sz w:val="24"/>
          <w:szCs w:val="24"/>
          <w:lang/>
        </w:rPr>
        <w:t>United Nations,</w:t>
      </w:r>
      <w:r w:rsidRPr="00CA6167">
        <w:rPr>
          <w:i/>
          <w:iCs/>
          <w:sz w:val="24"/>
          <w:szCs w:val="24"/>
          <w:lang/>
        </w:rPr>
        <w:t xml:space="preserve"> </w:t>
      </w:r>
      <w:r w:rsidRPr="007B1FBA">
        <w:rPr>
          <w:iCs/>
          <w:sz w:val="24"/>
          <w:szCs w:val="24"/>
          <w:lang/>
        </w:rPr>
        <w:t>1997</w:t>
      </w:r>
      <w:r>
        <w:rPr>
          <w:iCs/>
          <w:sz w:val="24"/>
          <w:szCs w:val="24"/>
          <w:lang/>
        </w:rPr>
        <w:t xml:space="preserve">, </w:t>
      </w:r>
      <w:proofErr w:type="gramStart"/>
      <w:r w:rsidRPr="00CA6167">
        <w:rPr>
          <w:i/>
          <w:iCs/>
          <w:sz w:val="24"/>
          <w:szCs w:val="24"/>
          <w:lang/>
        </w:rPr>
        <w:t>The</w:t>
      </w:r>
      <w:proofErr w:type="gramEnd"/>
      <w:r w:rsidRPr="007B1FBA">
        <w:rPr>
          <w:i/>
          <w:iCs/>
          <w:sz w:val="24"/>
          <w:szCs w:val="24"/>
          <w:lang/>
        </w:rPr>
        <w:t xml:space="preserve"> State</w:t>
      </w:r>
      <w:r>
        <w:rPr>
          <w:i/>
          <w:iCs/>
          <w:sz w:val="24"/>
          <w:szCs w:val="24"/>
          <w:lang/>
        </w:rPr>
        <w:t xml:space="preserve"> of the World's Children 1997</w:t>
      </w:r>
      <w:r w:rsidRPr="00CA6167">
        <w:rPr>
          <w:i/>
          <w:iCs/>
          <w:sz w:val="24"/>
          <w:szCs w:val="24"/>
          <w:lang/>
        </w:rPr>
        <w:t xml:space="preserve">: Focus on Child </w:t>
      </w:r>
      <w:proofErr w:type="spellStart"/>
      <w:r w:rsidRPr="00CA6167">
        <w:rPr>
          <w:i/>
          <w:iCs/>
          <w:sz w:val="24"/>
          <w:szCs w:val="24"/>
          <w:lang/>
        </w:rPr>
        <w:t>Labour</w:t>
      </w:r>
      <w:proofErr w:type="spellEnd"/>
      <w:r w:rsidRPr="00CA6167">
        <w:rPr>
          <w:i/>
          <w:iCs/>
          <w:sz w:val="24"/>
          <w:szCs w:val="24"/>
          <w:lang/>
        </w:rPr>
        <w:t xml:space="preserve">, </w:t>
      </w:r>
      <w:r>
        <w:rPr>
          <w:sz w:val="24"/>
          <w:szCs w:val="24"/>
          <w:lang/>
        </w:rPr>
        <w:t>United Nations Publications</w:t>
      </w:r>
    </w:p>
    <w:p w:rsidR="005910C2" w:rsidRPr="00CA6167" w:rsidRDefault="005910C2" w:rsidP="005910C2">
      <w:pPr>
        <w:rPr>
          <w:sz w:val="24"/>
          <w:szCs w:val="24"/>
        </w:rPr>
      </w:pPr>
      <w:r>
        <w:rPr>
          <w:sz w:val="24"/>
          <w:szCs w:val="24"/>
          <w:lang/>
        </w:rPr>
        <w:t>United Nations, 2000,</w:t>
      </w:r>
      <w:r w:rsidRPr="00CA6167">
        <w:rPr>
          <w:i/>
          <w:iCs/>
          <w:sz w:val="24"/>
          <w:szCs w:val="24"/>
          <w:lang/>
        </w:rPr>
        <w:t xml:space="preserve"> State of the World's Children: 2000</w:t>
      </w:r>
      <w:r>
        <w:rPr>
          <w:i/>
          <w:iCs/>
          <w:sz w:val="24"/>
          <w:szCs w:val="24"/>
          <w:lang/>
        </w:rPr>
        <w:t>,</w:t>
      </w:r>
      <w:r w:rsidRPr="00CA6167">
        <w:rPr>
          <w:i/>
          <w:iCs/>
          <w:sz w:val="24"/>
          <w:szCs w:val="24"/>
          <w:lang/>
        </w:rPr>
        <w:t xml:space="preserve"> </w:t>
      </w:r>
      <w:r>
        <w:rPr>
          <w:sz w:val="24"/>
          <w:szCs w:val="24"/>
          <w:lang/>
        </w:rPr>
        <w:t>United Nations Publications</w:t>
      </w:r>
    </w:p>
    <w:p w:rsidR="005910C2" w:rsidRDefault="005910C2" w:rsidP="005910C2">
      <w:pPr>
        <w:tabs>
          <w:tab w:val="left" w:pos="0"/>
        </w:tabs>
        <w:suppressAutoHyphens/>
        <w:ind w:left="720" w:hanging="720"/>
        <w:jc w:val="both"/>
        <w:rPr>
          <w:b/>
          <w:bCs/>
          <w:sz w:val="24"/>
          <w:szCs w:val="24"/>
        </w:rPr>
      </w:pP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547D3"/>
    <w:multiLevelType w:val="hybridMultilevel"/>
    <w:tmpl w:val="38C6765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FE30B5A"/>
    <w:multiLevelType w:val="hybridMultilevel"/>
    <w:tmpl w:val="484ABF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C2"/>
    <w:rsid w:val="00004AB9"/>
    <w:rsid w:val="0003100F"/>
    <w:rsid w:val="00050608"/>
    <w:rsid w:val="000B0F2C"/>
    <w:rsid w:val="001668D8"/>
    <w:rsid w:val="001C3396"/>
    <w:rsid w:val="001F160E"/>
    <w:rsid w:val="001F2F3E"/>
    <w:rsid w:val="00275EBF"/>
    <w:rsid w:val="00277F46"/>
    <w:rsid w:val="004165BB"/>
    <w:rsid w:val="00420B21"/>
    <w:rsid w:val="00436FC6"/>
    <w:rsid w:val="00563212"/>
    <w:rsid w:val="005910C2"/>
    <w:rsid w:val="00613CA4"/>
    <w:rsid w:val="00645FBD"/>
    <w:rsid w:val="00745640"/>
    <w:rsid w:val="00822069"/>
    <w:rsid w:val="00867664"/>
    <w:rsid w:val="008F7FC7"/>
    <w:rsid w:val="00970755"/>
    <w:rsid w:val="00A21D65"/>
    <w:rsid w:val="00A32CE0"/>
    <w:rsid w:val="00BB434B"/>
    <w:rsid w:val="00BE0E95"/>
    <w:rsid w:val="00BF0D71"/>
    <w:rsid w:val="00C45BF2"/>
    <w:rsid w:val="00C75B03"/>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C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10C2"/>
    <w:pPr>
      <w:tabs>
        <w:tab w:val="left" w:pos="0"/>
      </w:tabs>
      <w:suppressAutoHyphens/>
      <w:spacing w:line="240" w:lineRule="atLeast"/>
      <w:jc w:val="both"/>
    </w:pPr>
    <w:rPr>
      <w:sz w:val="24"/>
      <w:szCs w:val="24"/>
    </w:rPr>
  </w:style>
  <w:style w:type="character" w:customStyle="1" w:styleId="BodyTextChar">
    <w:name w:val="Body Text Char"/>
    <w:basedOn w:val="DefaultParagraphFont"/>
    <w:link w:val="BodyText"/>
    <w:rsid w:val="005910C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C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10C2"/>
    <w:pPr>
      <w:tabs>
        <w:tab w:val="left" w:pos="0"/>
      </w:tabs>
      <w:suppressAutoHyphens/>
      <w:spacing w:line="240" w:lineRule="atLeast"/>
      <w:jc w:val="both"/>
    </w:pPr>
    <w:rPr>
      <w:sz w:val="24"/>
      <w:szCs w:val="24"/>
    </w:rPr>
  </w:style>
  <w:style w:type="character" w:customStyle="1" w:styleId="BodyTextChar">
    <w:name w:val="Body Text Char"/>
    <w:basedOn w:val="DefaultParagraphFont"/>
    <w:link w:val="BodyText"/>
    <w:rsid w:val="00591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Company>Microsoft</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3</cp:revision>
  <dcterms:created xsi:type="dcterms:W3CDTF">2011-07-25T20:37:00Z</dcterms:created>
  <dcterms:modified xsi:type="dcterms:W3CDTF">2014-06-19T21:53:00Z</dcterms:modified>
</cp:coreProperties>
</file>