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AD" w:rsidRPr="00752EA1" w:rsidRDefault="002E4AAD" w:rsidP="002E4AAD">
      <w:pPr>
        <w:rPr>
          <w:b/>
          <w:sz w:val="24"/>
          <w:szCs w:val="24"/>
        </w:rPr>
      </w:pPr>
      <w:r w:rsidRPr="00752EA1">
        <w:rPr>
          <w:b/>
          <w:sz w:val="24"/>
          <w:szCs w:val="24"/>
        </w:rPr>
        <w:t>EHS 2</w:t>
      </w:r>
      <w:r>
        <w:rPr>
          <w:b/>
          <w:sz w:val="24"/>
          <w:szCs w:val="24"/>
        </w:rPr>
        <w:t>212</w:t>
      </w:r>
      <w:r w:rsidRPr="00752EA1">
        <w:rPr>
          <w:b/>
          <w:sz w:val="24"/>
          <w:szCs w:val="24"/>
        </w:rPr>
        <w:tab/>
        <w:t>URBAN AND RURAL WATER SUPPLY (</w:t>
      </w:r>
      <w:r>
        <w:rPr>
          <w:b/>
          <w:sz w:val="24"/>
          <w:szCs w:val="24"/>
        </w:rPr>
        <w:t>4</w:t>
      </w:r>
      <w:r w:rsidRPr="00752EA1">
        <w:rPr>
          <w:b/>
          <w:sz w:val="24"/>
          <w:szCs w:val="24"/>
        </w:rPr>
        <w:t xml:space="preserve"> CU)</w:t>
      </w:r>
    </w:p>
    <w:p w:rsidR="002E4AAD" w:rsidRPr="00752EA1" w:rsidRDefault="002E4AAD" w:rsidP="002E4AAD">
      <w:pPr>
        <w:rPr>
          <w:b/>
          <w:sz w:val="24"/>
          <w:szCs w:val="24"/>
        </w:rPr>
      </w:pPr>
    </w:p>
    <w:p w:rsidR="002E4AAD" w:rsidRPr="00752EA1" w:rsidRDefault="002E4AAD" w:rsidP="002E4AAD">
      <w:pPr>
        <w:rPr>
          <w:sz w:val="24"/>
          <w:szCs w:val="24"/>
        </w:rPr>
      </w:pPr>
      <w:r w:rsidRPr="00752EA1">
        <w:rPr>
          <w:b/>
          <w:sz w:val="24"/>
          <w:szCs w:val="24"/>
        </w:rPr>
        <w:t>Course description:</w:t>
      </w:r>
      <w:r w:rsidRPr="00752EA1">
        <w:rPr>
          <w:sz w:val="24"/>
          <w:szCs w:val="24"/>
        </w:rPr>
        <w:t xml:space="preserve"> The course describes methods used in ensuring quality supplies. It also describes methods used in carrying out water sampling and testing and those used to determine the physical, chemical, and microbiological quality of water. It also describes methods used in water quality surveillance of water sources and methods of management of water sources so as to prevent water associated diseases. </w:t>
      </w:r>
    </w:p>
    <w:p w:rsidR="002E4AAD" w:rsidRPr="00752EA1" w:rsidRDefault="002E4AAD" w:rsidP="002E4AAD">
      <w:pPr>
        <w:rPr>
          <w:b/>
          <w:sz w:val="24"/>
          <w:szCs w:val="24"/>
        </w:rPr>
      </w:pPr>
    </w:p>
    <w:p w:rsidR="002E4AAD" w:rsidRPr="00752EA1" w:rsidRDefault="002E4AAD" w:rsidP="002E4AAD">
      <w:pPr>
        <w:rPr>
          <w:b/>
          <w:sz w:val="24"/>
          <w:szCs w:val="24"/>
        </w:rPr>
      </w:pPr>
    </w:p>
    <w:p w:rsidR="002E4AAD" w:rsidRPr="00752EA1" w:rsidRDefault="002E4AAD" w:rsidP="002E4AAD">
      <w:pPr>
        <w:rPr>
          <w:b/>
          <w:sz w:val="24"/>
          <w:szCs w:val="24"/>
        </w:rPr>
      </w:pPr>
      <w:r w:rsidRPr="00752EA1">
        <w:rPr>
          <w:b/>
          <w:sz w:val="24"/>
          <w:szCs w:val="24"/>
        </w:rPr>
        <w:t xml:space="preserve">Course Objectives </w:t>
      </w:r>
    </w:p>
    <w:p w:rsidR="002E4AAD" w:rsidRPr="00752EA1" w:rsidRDefault="002E4AAD" w:rsidP="002E4AAD">
      <w:pPr>
        <w:rPr>
          <w:sz w:val="24"/>
          <w:szCs w:val="24"/>
        </w:rPr>
      </w:pPr>
      <w:r w:rsidRPr="00752EA1">
        <w:rPr>
          <w:sz w:val="24"/>
          <w:szCs w:val="24"/>
        </w:rPr>
        <w:t>By the end of this course, the student should be able to:</w:t>
      </w:r>
    </w:p>
    <w:p w:rsidR="002E4AAD" w:rsidRPr="00752EA1" w:rsidRDefault="002E4AAD" w:rsidP="002E4AAD">
      <w:pPr>
        <w:numPr>
          <w:ilvl w:val="0"/>
          <w:numId w:val="2"/>
        </w:numPr>
        <w:spacing w:after="200"/>
        <w:ind w:left="720" w:hanging="360"/>
        <w:jc w:val="both"/>
        <w:rPr>
          <w:sz w:val="24"/>
          <w:szCs w:val="24"/>
        </w:rPr>
      </w:pPr>
      <w:r w:rsidRPr="00752EA1">
        <w:rPr>
          <w:sz w:val="24"/>
          <w:szCs w:val="24"/>
        </w:rPr>
        <w:t>Describe sources and supply of water.</w:t>
      </w:r>
    </w:p>
    <w:p w:rsidR="002E4AAD" w:rsidRPr="00752EA1" w:rsidRDefault="002E4AAD" w:rsidP="002E4AAD">
      <w:pPr>
        <w:numPr>
          <w:ilvl w:val="0"/>
          <w:numId w:val="2"/>
        </w:numPr>
        <w:spacing w:after="200"/>
        <w:ind w:left="720" w:hanging="360"/>
        <w:jc w:val="both"/>
        <w:rPr>
          <w:sz w:val="24"/>
          <w:szCs w:val="24"/>
        </w:rPr>
      </w:pPr>
      <w:r w:rsidRPr="00752EA1">
        <w:rPr>
          <w:sz w:val="24"/>
          <w:szCs w:val="24"/>
        </w:rPr>
        <w:t xml:space="preserve">Describe the techniques of water protection and improvement of water sources </w:t>
      </w:r>
    </w:p>
    <w:p w:rsidR="002E4AAD" w:rsidRPr="00752EA1" w:rsidRDefault="002E4AAD" w:rsidP="002E4AAD">
      <w:pPr>
        <w:numPr>
          <w:ilvl w:val="0"/>
          <w:numId w:val="2"/>
        </w:numPr>
        <w:spacing w:after="200"/>
        <w:ind w:left="720" w:hanging="360"/>
        <w:jc w:val="both"/>
        <w:rPr>
          <w:sz w:val="24"/>
          <w:szCs w:val="24"/>
        </w:rPr>
      </w:pPr>
      <w:r w:rsidRPr="00752EA1">
        <w:rPr>
          <w:sz w:val="24"/>
          <w:szCs w:val="24"/>
        </w:rPr>
        <w:t xml:space="preserve">Describe the approaches of involving the community in the maintenance and operation of water supply </w:t>
      </w:r>
    </w:p>
    <w:p w:rsidR="002E4AAD" w:rsidRPr="00752EA1" w:rsidRDefault="002E4AAD" w:rsidP="002E4AAD">
      <w:pPr>
        <w:numPr>
          <w:ilvl w:val="0"/>
          <w:numId w:val="2"/>
        </w:numPr>
        <w:spacing w:after="200"/>
        <w:ind w:left="720" w:hanging="360"/>
        <w:jc w:val="both"/>
        <w:rPr>
          <w:sz w:val="24"/>
          <w:szCs w:val="24"/>
        </w:rPr>
      </w:pPr>
      <w:r w:rsidRPr="00752EA1">
        <w:rPr>
          <w:sz w:val="24"/>
          <w:szCs w:val="24"/>
        </w:rPr>
        <w:t xml:space="preserve">Explain various methods of water treatment. </w:t>
      </w:r>
    </w:p>
    <w:p w:rsidR="002E4AAD" w:rsidRPr="00752EA1" w:rsidRDefault="002E4AAD" w:rsidP="002E4AAD">
      <w:pPr>
        <w:numPr>
          <w:ilvl w:val="0"/>
          <w:numId w:val="2"/>
        </w:numPr>
        <w:spacing w:after="200"/>
        <w:ind w:left="720" w:hanging="360"/>
        <w:jc w:val="both"/>
        <w:rPr>
          <w:sz w:val="24"/>
          <w:szCs w:val="24"/>
        </w:rPr>
      </w:pPr>
      <w:r w:rsidRPr="00752EA1">
        <w:rPr>
          <w:sz w:val="24"/>
          <w:szCs w:val="24"/>
        </w:rPr>
        <w:t>Describe the procedure for bacteriological examination and chemical analysis of water</w:t>
      </w:r>
    </w:p>
    <w:p w:rsidR="002E4AAD" w:rsidRPr="00752EA1" w:rsidRDefault="002E4AAD" w:rsidP="002E4AAD">
      <w:pPr>
        <w:numPr>
          <w:ilvl w:val="0"/>
          <w:numId w:val="2"/>
        </w:numPr>
        <w:spacing w:after="200"/>
        <w:ind w:left="720" w:hanging="360"/>
        <w:jc w:val="both"/>
        <w:rPr>
          <w:sz w:val="24"/>
          <w:szCs w:val="24"/>
        </w:rPr>
      </w:pPr>
      <w:r w:rsidRPr="00752EA1">
        <w:rPr>
          <w:sz w:val="24"/>
          <w:szCs w:val="24"/>
        </w:rPr>
        <w:t xml:space="preserve">Discuss the prevention and control of water related diseases </w:t>
      </w:r>
    </w:p>
    <w:p w:rsidR="002E4AAD" w:rsidRPr="00752EA1" w:rsidRDefault="002E4AAD" w:rsidP="002E4AAD">
      <w:pPr>
        <w:numPr>
          <w:ilvl w:val="0"/>
          <w:numId w:val="2"/>
        </w:numPr>
        <w:spacing w:after="200"/>
        <w:ind w:left="720" w:hanging="360"/>
        <w:jc w:val="both"/>
        <w:rPr>
          <w:sz w:val="24"/>
          <w:szCs w:val="24"/>
        </w:rPr>
      </w:pPr>
      <w:r w:rsidRPr="00752EA1">
        <w:rPr>
          <w:sz w:val="24"/>
          <w:szCs w:val="24"/>
        </w:rPr>
        <w:t xml:space="preserve">Carry out water testing and interpret the results of water analysis for appropriate action </w:t>
      </w:r>
    </w:p>
    <w:p w:rsidR="002E4AAD" w:rsidRPr="00752EA1" w:rsidRDefault="002E4AAD" w:rsidP="002E4AAD">
      <w:pPr>
        <w:numPr>
          <w:ilvl w:val="0"/>
          <w:numId w:val="2"/>
        </w:numPr>
        <w:spacing w:after="200"/>
        <w:ind w:left="720" w:hanging="360"/>
        <w:jc w:val="both"/>
        <w:rPr>
          <w:sz w:val="24"/>
          <w:szCs w:val="24"/>
        </w:rPr>
      </w:pPr>
      <w:r w:rsidRPr="00752EA1">
        <w:rPr>
          <w:sz w:val="24"/>
          <w:szCs w:val="24"/>
        </w:rPr>
        <w:t>Identify appropriate technologies of safe water supply in given situations</w:t>
      </w:r>
    </w:p>
    <w:p w:rsidR="002E4AAD" w:rsidRPr="00752EA1" w:rsidRDefault="002E4AAD" w:rsidP="002E4AAD">
      <w:pPr>
        <w:numPr>
          <w:ilvl w:val="0"/>
          <w:numId w:val="2"/>
        </w:numPr>
        <w:spacing w:after="200"/>
        <w:ind w:left="720" w:hanging="360"/>
        <w:jc w:val="both"/>
        <w:rPr>
          <w:sz w:val="24"/>
          <w:szCs w:val="24"/>
        </w:rPr>
      </w:pPr>
      <w:r>
        <w:rPr>
          <w:sz w:val="24"/>
          <w:szCs w:val="24"/>
        </w:rPr>
        <w:t xml:space="preserve">Demonstrate ability </w:t>
      </w:r>
      <w:r w:rsidRPr="00752EA1">
        <w:rPr>
          <w:sz w:val="24"/>
          <w:szCs w:val="24"/>
        </w:rPr>
        <w:t>t</w:t>
      </w:r>
      <w:r>
        <w:rPr>
          <w:sz w:val="24"/>
          <w:szCs w:val="24"/>
        </w:rPr>
        <w:t>o design simple water projects</w:t>
      </w:r>
    </w:p>
    <w:p w:rsidR="002E4AAD" w:rsidRPr="00752EA1" w:rsidRDefault="002E4AAD" w:rsidP="002E4AAD">
      <w:pPr>
        <w:rPr>
          <w:b/>
          <w:sz w:val="24"/>
          <w:szCs w:val="24"/>
        </w:rPr>
      </w:pPr>
    </w:p>
    <w:p w:rsidR="002E4AAD" w:rsidRDefault="002E4AAD" w:rsidP="002E4AAD">
      <w:pPr>
        <w:rPr>
          <w:b/>
          <w:sz w:val="24"/>
          <w:szCs w:val="24"/>
        </w:rPr>
      </w:pPr>
    </w:p>
    <w:p w:rsidR="002E4AAD" w:rsidRPr="00752EA1" w:rsidRDefault="002E4AAD" w:rsidP="002E4AAD">
      <w:pPr>
        <w:rPr>
          <w:b/>
          <w:sz w:val="24"/>
          <w:szCs w:val="24"/>
        </w:rPr>
      </w:pPr>
      <w:r w:rsidRPr="00752EA1">
        <w:rPr>
          <w:b/>
          <w:sz w:val="24"/>
          <w:szCs w:val="24"/>
        </w:rPr>
        <w:t>Detailed Course Outline</w:t>
      </w:r>
    </w:p>
    <w:p w:rsidR="002E4AAD" w:rsidRPr="00752EA1" w:rsidRDefault="002E4AAD" w:rsidP="002E4AAD">
      <w:pPr>
        <w:numPr>
          <w:ilvl w:val="0"/>
          <w:numId w:val="3"/>
        </w:numPr>
        <w:spacing w:after="200"/>
        <w:rPr>
          <w:sz w:val="24"/>
          <w:szCs w:val="24"/>
        </w:rPr>
      </w:pPr>
      <w:r w:rsidRPr="00752EA1">
        <w:rPr>
          <w:sz w:val="24"/>
          <w:szCs w:val="24"/>
        </w:rPr>
        <w:t xml:space="preserve">Introduction of water supply and common terminologies used </w:t>
      </w:r>
      <w:r w:rsidRPr="00752EA1">
        <w:rPr>
          <w:sz w:val="24"/>
          <w:szCs w:val="24"/>
        </w:rPr>
        <w:tab/>
        <w:t xml:space="preserve"> </w:t>
      </w:r>
    </w:p>
    <w:p w:rsidR="002E4AAD" w:rsidRPr="00752EA1" w:rsidRDefault="002E4AAD" w:rsidP="002E4AAD">
      <w:pPr>
        <w:numPr>
          <w:ilvl w:val="0"/>
          <w:numId w:val="3"/>
        </w:numPr>
        <w:spacing w:after="200"/>
        <w:rPr>
          <w:sz w:val="24"/>
          <w:szCs w:val="24"/>
        </w:rPr>
      </w:pPr>
      <w:r w:rsidRPr="00752EA1">
        <w:rPr>
          <w:sz w:val="24"/>
          <w:szCs w:val="24"/>
        </w:rPr>
        <w:t>Importance and uses of water in life</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2E4AAD" w:rsidRPr="00752EA1" w:rsidRDefault="002E4AAD" w:rsidP="002E4AAD">
      <w:pPr>
        <w:numPr>
          <w:ilvl w:val="0"/>
          <w:numId w:val="3"/>
        </w:numPr>
        <w:spacing w:after="200"/>
        <w:rPr>
          <w:sz w:val="24"/>
          <w:szCs w:val="24"/>
        </w:rPr>
      </w:pPr>
      <w:r w:rsidRPr="00752EA1">
        <w:rPr>
          <w:sz w:val="24"/>
          <w:szCs w:val="24"/>
        </w:rPr>
        <w:t>Water cycle</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2E4AAD" w:rsidRPr="00752EA1" w:rsidRDefault="002E4AAD" w:rsidP="002E4AAD">
      <w:pPr>
        <w:numPr>
          <w:ilvl w:val="0"/>
          <w:numId w:val="3"/>
        </w:numPr>
        <w:spacing w:after="200"/>
        <w:rPr>
          <w:sz w:val="24"/>
          <w:szCs w:val="24"/>
        </w:rPr>
      </w:pPr>
      <w:r w:rsidRPr="00752EA1">
        <w:rPr>
          <w:sz w:val="24"/>
          <w:szCs w:val="24"/>
        </w:rPr>
        <w:t>Chemical, physical and microbiological characteristics of water</w:t>
      </w:r>
      <w:r w:rsidRPr="00752EA1">
        <w:rPr>
          <w:sz w:val="24"/>
          <w:szCs w:val="24"/>
        </w:rPr>
        <w:tab/>
      </w:r>
    </w:p>
    <w:p w:rsidR="002E4AAD" w:rsidRPr="00752EA1" w:rsidRDefault="002E4AAD" w:rsidP="002E4AAD">
      <w:pPr>
        <w:numPr>
          <w:ilvl w:val="0"/>
          <w:numId w:val="3"/>
        </w:numPr>
        <w:spacing w:after="200"/>
        <w:rPr>
          <w:sz w:val="24"/>
          <w:szCs w:val="24"/>
        </w:rPr>
      </w:pPr>
      <w:r w:rsidRPr="00752EA1">
        <w:rPr>
          <w:sz w:val="24"/>
          <w:szCs w:val="24"/>
        </w:rPr>
        <w:t>Design criteria and principle features of a water supply system</w:t>
      </w:r>
      <w:r w:rsidRPr="00752EA1">
        <w:rPr>
          <w:sz w:val="24"/>
          <w:szCs w:val="24"/>
        </w:rPr>
        <w:tab/>
      </w:r>
    </w:p>
    <w:p w:rsidR="002E4AAD" w:rsidRPr="00752EA1" w:rsidRDefault="002E4AAD" w:rsidP="002E4AAD">
      <w:pPr>
        <w:numPr>
          <w:ilvl w:val="0"/>
          <w:numId w:val="3"/>
        </w:numPr>
        <w:spacing w:after="200"/>
        <w:rPr>
          <w:sz w:val="24"/>
          <w:szCs w:val="24"/>
        </w:rPr>
      </w:pPr>
      <w:r w:rsidRPr="00752EA1">
        <w:rPr>
          <w:sz w:val="24"/>
          <w:szCs w:val="24"/>
        </w:rPr>
        <w:t>Sighting, design, construction, operation of wells and bores holes</w:t>
      </w:r>
      <w:r w:rsidRPr="00752EA1">
        <w:rPr>
          <w:sz w:val="24"/>
          <w:szCs w:val="24"/>
        </w:rPr>
        <w:tab/>
      </w:r>
    </w:p>
    <w:p w:rsidR="002E4AAD" w:rsidRPr="00752EA1" w:rsidRDefault="002E4AAD" w:rsidP="002E4AAD">
      <w:pPr>
        <w:numPr>
          <w:ilvl w:val="0"/>
          <w:numId w:val="3"/>
        </w:numPr>
        <w:spacing w:after="200"/>
        <w:rPr>
          <w:b/>
          <w:sz w:val="24"/>
          <w:szCs w:val="24"/>
        </w:rPr>
      </w:pPr>
      <w:r w:rsidRPr="00752EA1">
        <w:rPr>
          <w:sz w:val="24"/>
          <w:szCs w:val="24"/>
        </w:rPr>
        <w:t>Water source protection and improvement</w:t>
      </w:r>
      <w:r w:rsidRPr="00752EA1">
        <w:rPr>
          <w:sz w:val="24"/>
          <w:szCs w:val="24"/>
        </w:rPr>
        <w:tab/>
      </w:r>
      <w:r w:rsidRPr="00752EA1">
        <w:rPr>
          <w:sz w:val="24"/>
          <w:szCs w:val="24"/>
        </w:rPr>
        <w:tab/>
      </w:r>
      <w:r w:rsidRPr="00752EA1">
        <w:rPr>
          <w:sz w:val="24"/>
          <w:szCs w:val="24"/>
        </w:rPr>
        <w:tab/>
      </w:r>
      <w:r w:rsidRPr="00752EA1">
        <w:rPr>
          <w:sz w:val="24"/>
          <w:szCs w:val="24"/>
        </w:rPr>
        <w:tab/>
      </w:r>
    </w:p>
    <w:p w:rsidR="002E4AAD" w:rsidRPr="00752EA1" w:rsidRDefault="002E4AAD" w:rsidP="002E4AAD">
      <w:pPr>
        <w:numPr>
          <w:ilvl w:val="0"/>
          <w:numId w:val="3"/>
        </w:numPr>
        <w:spacing w:after="200"/>
        <w:rPr>
          <w:b/>
          <w:sz w:val="24"/>
          <w:szCs w:val="24"/>
        </w:rPr>
      </w:pPr>
      <w:r w:rsidRPr="00752EA1">
        <w:rPr>
          <w:sz w:val="24"/>
          <w:szCs w:val="24"/>
        </w:rPr>
        <w:t>Water treatment processes (clarification, sedimentation, filtration, disinfection, distribution</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2E4AAD" w:rsidRPr="00752EA1" w:rsidRDefault="002E4AAD" w:rsidP="002E4AAD">
      <w:pPr>
        <w:numPr>
          <w:ilvl w:val="0"/>
          <w:numId w:val="3"/>
        </w:numPr>
        <w:spacing w:after="200"/>
        <w:rPr>
          <w:sz w:val="24"/>
          <w:szCs w:val="24"/>
        </w:rPr>
      </w:pPr>
      <w:r w:rsidRPr="00752EA1">
        <w:rPr>
          <w:sz w:val="24"/>
          <w:szCs w:val="24"/>
        </w:rPr>
        <w:t>Sources of water contamination</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2E4AAD" w:rsidRPr="00752EA1" w:rsidRDefault="002E4AAD" w:rsidP="002E4AAD">
      <w:pPr>
        <w:numPr>
          <w:ilvl w:val="0"/>
          <w:numId w:val="3"/>
        </w:numPr>
        <w:spacing w:after="200"/>
        <w:rPr>
          <w:sz w:val="24"/>
          <w:szCs w:val="24"/>
        </w:rPr>
      </w:pPr>
      <w:r w:rsidRPr="00752EA1">
        <w:rPr>
          <w:sz w:val="24"/>
          <w:szCs w:val="24"/>
        </w:rPr>
        <w:lastRenderedPageBreak/>
        <w:t>Water and Diseases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2E4AAD" w:rsidRPr="00752EA1" w:rsidRDefault="002E4AAD" w:rsidP="002E4AAD">
      <w:pPr>
        <w:numPr>
          <w:ilvl w:val="0"/>
          <w:numId w:val="3"/>
        </w:numPr>
        <w:spacing w:after="200"/>
        <w:rPr>
          <w:sz w:val="24"/>
          <w:szCs w:val="24"/>
        </w:rPr>
      </w:pPr>
      <w:r w:rsidRPr="00752EA1">
        <w:rPr>
          <w:sz w:val="24"/>
          <w:szCs w:val="24"/>
        </w:rPr>
        <w:t xml:space="preserve">Water quality standards (national and international) </w:t>
      </w:r>
      <w:r w:rsidRPr="00752EA1">
        <w:rPr>
          <w:sz w:val="24"/>
          <w:szCs w:val="24"/>
        </w:rPr>
        <w:tab/>
      </w:r>
      <w:r w:rsidRPr="00752EA1">
        <w:rPr>
          <w:sz w:val="24"/>
          <w:szCs w:val="24"/>
        </w:rPr>
        <w:tab/>
      </w:r>
      <w:r w:rsidRPr="00752EA1">
        <w:rPr>
          <w:sz w:val="24"/>
          <w:szCs w:val="24"/>
        </w:rPr>
        <w:tab/>
      </w:r>
    </w:p>
    <w:p w:rsidR="002E4AAD" w:rsidRPr="00752EA1" w:rsidRDefault="002E4AAD" w:rsidP="002E4AAD">
      <w:pPr>
        <w:numPr>
          <w:ilvl w:val="0"/>
          <w:numId w:val="3"/>
        </w:numPr>
        <w:spacing w:after="200"/>
        <w:rPr>
          <w:sz w:val="24"/>
          <w:szCs w:val="24"/>
        </w:rPr>
      </w:pPr>
      <w:r w:rsidRPr="00752EA1">
        <w:rPr>
          <w:sz w:val="24"/>
          <w:szCs w:val="24"/>
        </w:rPr>
        <w:t>Appropriate methods of treatment of water: Home based, household water quality management</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2E4AAD" w:rsidRPr="00752EA1" w:rsidRDefault="002E4AAD" w:rsidP="002E4AAD">
      <w:pPr>
        <w:numPr>
          <w:ilvl w:val="0"/>
          <w:numId w:val="3"/>
        </w:numPr>
        <w:spacing w:after="200"/>
        <w:rPr>
          <w:b/>
          <w:sz w:val="24"/>
          <w:szCs w:val="24"/>
        </w:rPr>
      </w:pPr>
      <w:r w:rsidRPr="00752EA1">
        <w:rPr>
          <w:sz w:val="24"/>
          <w:szCs w:val="24"/>
        </w:rPr>
        <w:t>Water examination, analysis and interpretation of results</w:t>
      </w:r>
      <w:r w:rsidRPr="00752EA1">
        <w:rPr>
          <w:sz w:val="24"/>
          <w:szCs w:val="24"/>
        </w:rPr>
        <w:tab/>
      </w:r>
      <w:r w:rsidRPr="00752EA1">
        <w:rPr>
          <w:sz w:val="24"/>
          <w:szCs w:val="24"/>
        </w:rPr>
        <w:tab/>
      </w:r>
    </w:p>
    <w:p w:rsidR="002E4AAD" w:rsidRPr="00752EA1" w:rsidRDefault="002E4AAD" w:rsidP="002E4AAD">
      <w:pPr>
        <w:numPr>
          <w:ilvl w:val="0"/>
          <w:numId w:val="3"/>
        </w:numPr>
        <w:spacing w:after="200"/>
        <w:rPr>
          <w:sz w:val="24"/>
          <w:szCs w:val="24"/>
        </w:rPr>
      </w:pPr>
      <w:r w:rsidRPr="00752EA1">
        <w:rPr>
          <w:sz w:val="24"/>
          <w:szCs w:val="24"/>
          <w:lang w:val="en-US"/>
        </w:rPr>
        <w:t>Water pollution prevention and control</w:t>
      </w:r>
      <w:r w:rsidRPr="00752EA1">
        <w:rPr>
          <w:sz w:val="24"/>
          <w:szCs w:val="24"/>
          <w:lang w:val="en-US"/>
        </w:rPr>
        <w:tab/>
      </w:r>
      <w:r w:rsidRPr="00752EA1">
        <w:rPr>
          <w:sz w:val="24"/>
          <w:szCs w:val="24"/>
          <w:lang w:val="en-US"/>
        </w:rPr>
        <w:tab/>
      </w:r>
      <w:r w:rsidRPr="00752EA1">
        <w:rPr>
          <w:sz w:val="24"/>
          <w:szCs w:val="24"/>
          <w:lang w:val="en-US"/>
        </w:rPr>
        <w:tab/>
      </w:r>
      <w:r w:rsidRPr="00752EA1">
        <w:rPr>
          <w:sz w:val="24"/>
          <w:szCs w:val="24"/>
          <w:lang w:val="en-US"/>
        </w:rPr>
        <w:tab/>
      </w:r>
    </w:p>
    <w:p w:rsidR="002E4AAD" w:rsidRPr="00752EA1" w:rsidRDefault="002E4AAD" w:rsidP="002E4AAD">
      <w:pPr>
        <w:numPr>
          <w:ilvl w:val="0"/>
          <w:numId w:val="3"/>
        </w:numPr>
        <w:spacing w:after="200"/>
        <w:rPr>
          <w:sz w:val="24"/>
          <w:szCs w:val="24"/>
        </w:rPr>
      </w:pPr>
      <w:proofErr w:type="spellStart"/>
      <w:r w:rsidRPr="00752EA1">
        <w:rPr>
          <w:sz w:val="24"/>
          <w:szCs w:val="24"/>
          <w:lang w:val="fr-FR"/>
        </w:rPr>
        <w:t>Laboratory</w:t>
      </w:r>
      <w:proofErr w:type="spellEnd"/>
      <w:r w:rsidRPr="00752EA1">
        <w:rPr>
          <w:sz w:val="24"/>
          <w:szCs w:val="24"/>
          <w:lang w:val="fr-FR"/>
        </w:rPr>
        <w:t xml:space="preserve"> </w:t>
      </w:r>
      <w:proofErr w:type="spellStart"/>
      <w:r w:rsidRPr="00752EA1">
        <w:rPr>
          <w:sz w:val="24"/>
          <w:szCs w:val="24"/>
          <w:lang w:val="fr-FR"/>
        </w:rPr>
        <w:t>work</w:t>
      </w:r>
      <w:proofErr w:type="spellEnd"/>
      <w:r w:rsidRPr="00752EA1">
        <w:rPr>
          <w:sz w:val="24"/>
          <w:szCs w:val="24"/>
          <w:lang w:val="fr-FR"/>
        </w:rPr>
        <w:tab/>
      </w:r>
      <w:r w:rsidRPr="00752EA1">
        <w:rPr>
          <w:sz w:val="24"/>
          <w:szCs w:val="24"/>
          <w:lang w:val="fr-FR"/>
        </w:rPr>
        <w:tab/>
      </w:r>
      <w:r w:rsidRPr="00752EA1">
        <w:rPr>
          <w:sz w:val="24"/>
          <w:szCs w:val="24"/>
          <w:lang w:val="fr-FR"/>
        </w:rPr>
        <w:tab/>
      </w:r>
      <w:r w:rsidRPr="00752EA1">
        <w:rPr>
          <w:sz w:val="24"/>
          <w:szCs w:val="24"/>
          <w:lang w:val="fr-FR"/>
        </w:rPr>
        <w:tab/>
      </w:r>
      <w:r w:rsidRPr="00752EA1">
        <w:rPr>
          <w:sz w:val="24"/>
          <w:szCs w:val="24"/>
          <w:lang w:val="fr-FR"/>
        </w:rPr>
        <w:tab/>
      </w:r>
      <w:r w:rsidRPr="00752EA1">
        <w:rPr>
          <w:sz w:val="24"/>
          <w:szCs w:val="24"/>
          <w:lang w:val="fr-FR"/>
        </w:rPr>
        <w:tab/>
      </w:r>
      <w:r w:rsidRPr="00752EA1">
        <w:rPr>
          <w:sz w:val="24"/>
          <w:szCs w:val="24"/>
          <w:lang w:val="fr-FR"/>
        </w:rPr>
        <w:tab/>
      </w:r>
    </w:p>
    <w:p w:rsidR="002E4AAD" w:rsidRPr="00752EA1" w:rsidRDefault="002E4AAD" w:rsidP="002E4AAD">
      <w:pPr>
        <w:numPr>
          <w:ilvl w:val="0"/>
          <w:numId w:val="3"/>
        </w:numPr>
        <w:spacing w:after="200"/>
        <w:rPr>
          <w:sz w:val="24"/>
          <w:szCs w:val="24"/>
        </w:rPr>
      </w:pPr>
      <w:r w:rsidRPr="00752EA1">
        <w:rPr>
          <w:sz w:val="24"/>
          <w:szCs w:val="24"/>
          <w:lang w:val="fr-FR"/>
        </w:rPr>
        <w:t xml:space="preserve">Field </w:t>
      </w:r>
      <w:proofErr w:type="spellStart"/>
      <w:r w:rsidRPr="00752EA1">
        <w:rPr>
          <w:sz w:val="24"/>
          <w:szCs w:val="24"/>
          <w:lang w:val="fr-FR"/>
        </w:rPr>
        <w:t>work</w:t>
      </w:r>
      <w:proofErr w:type="spellEnd"/>
      <w:r w:rsidRPr="00752EA1">
        <w:rPr>
          <w:sz w:val="24"/>
          <w:szCs w:val="24"/>
          <w:lang w:val="fr-FR"/>
        </w:rPr>
        <w:t>/</w:t>
      </w:r>
      <w:proofErr w:type="spellStart"/>
      <w:r w:rsidRPr="00752EA1">
        <w:rPr>
          <w:sz w:val="24"/>
          <w:szCs w:val="24"/>
          <w:lang w:val="fr-FR"/>
        </w:rPr>
        <w:t>visits</w:t>
      </w:r>
      <w:proofErr w:type="spellEnd"/>
      <w:r w:rsidRPr="00752EA1">
        <w:rPr>
          <w:sz w:val="24"/>
          <w:szCs w:val="24"/>
          <w:lang w:val="fr-FR"/>
        </w:rPr>
        <w:tab/>
      </w:r>
      <w:r w:rsidRPr="00752EA1">
        <w:rPr>
          <w:sz w:val="24"/>
          <w:szCs w:val="24"/>
          <w:lang w:val="fr-FR"/>
        </w:rPr>
        <w:tab/>
      </w:r>
      <w:r w:rsidRPr="00752EA1">
        <w:rPr>
          <w:sz w:val="24"/>
          <w:szCs w:val="24"/>
          <w:lang w:val="fr-FR"/>
        </w:rPr>
        <w:tab/>
      </w:r>
      <w:r w:rsidRPr="00752EA1">
        <w:rPr>
          <w:sz w:val="24"/>
          <w:szCs w:val="24"/>
          <w:lang w:val="fr-FR"/>
        </w:rPr>
        <w:tab/>
      </w:r>
      <w:r w:rsidRPr="00752EA1">
        <w:rPr>
          <w:sz w:val="24"/>
          <w:szCs w:val="24"/>
          <w:lang w:val="fr-FR"/>
        </w:rPr>
        <w:tab/>
      </w:r>
      <w:r w:rsidRPr="00752EA1">
        <w:rPr>
          <w:sz w:val="24"/>
          <w:szCs w:val="24"/>
          <w:lang w:val="fr-FR"/>
        </w:rPr>
        <w:tab/>
      </w:r>
      <w:r w:rsidRPr="00752EA1">
        <w:rPr>
          <w:sz w:val="24"/>
          <w:szCs w:val="24"/>
          <w:lang w:val="fr-FR"/>
        </w:rPr>
        <w:tab/>
      </w:r>
      <w:r w:rsidRPr="00752EA1">
        <w:rPr>
          <w:sz w:val="24"/>
          <w:szCs w:val="24"/>
          <w:lang w:val="fr-FR"/>
        </w:rPr>
        <w:tab/>
      </w:r>
      <w:r w:rsidRPr="00752EA1">
        <w:rPr>
          <w:sz w:val="24"/>
          <w:szCs w:val="24"/>
          <w:lang w:val="fr-FR"/>
        </w:rPr>
        <w:tab/>
      </w:r>
    </w:p>
    <w:p w:rsidR="002E4AAD" w:rsidRPr="00752EA1" w:rsidRDefault="002E4AAD" w:rsidP="002E4AAD">
      <w:pPr>
        <w:pStyle w:val="Heading1"/>
        <w:spacing w:before="0" w:after="0"/>
        <w:jc w:val="both"/>
        <w:rPr>
          <w:rFonts w:ascii="Times New Roman" w:hAnsi="Times New Roman"/>
          <w:b w:val="0"/>
          <w:sz w:val="24"/>
          <w:szCs w:val="24"/>
        </w:rPr>
      </w:pPr>
      <w:r w:rsidRPr="00752EA1">
        <w:rPr>
          <w:rFonts w:ascii="Times New Roman" w:hAnsi="Times New Roman"/>
          <w:sz w:val="24"/>
          <w:szCs w:val="24"/>
        </w:rPr>
        <w:t>Mode of delivery:</w:t>
      </w:r>
      <w:r w:rsidRPr="00752EA1">
        <w:rPr>
          <w:rFonts w:ascii="Times New Roman" w:hAnsi="Times New Roman"/>
          <w:sz w:val="24"/>
          <w:szCs w:val="24"/>
        </w:rPr>
        <w:tab/>
      </w:r>
    </w:p>
    <w:p w:rsidR="002E4AAD" w:rsidRPr="00752EA1" w:rsidRDefault="002E4AAD" w:rsidP="002E4AAD">
      <w:pPr>
        <w:numPr>
          <w:ilvl w:val="0"/>
          <w:numId w:val="1"/>
        </w:numPr>
        <w:spacing w:after="200"/>
        <w:jc w:val="both"/>
        <w:rPr>
          <w:sz w:val="24"/>
          <w:szCs w:val="24"/>
          <w:lang w:val="en-US"/>
        </w:rPr>
      </w:pPr>
      <w:r w:rsidRPr="00752EA1">
        <w:rPr>
          <w:sz w:val="24"/>
          <w:szCs w:val="24"/>
          <w:lang w:val="en-US"/>
        </w:rPr>
        <w:t>Lectures, tutorials, laboratory work and field visits.</w:t>
      </w:r>
    </w:p>
    <w:p w:rsidR="002E4AAD" w:rsidRPr="00752EA1" w:rsidRDefault="002E4AAD" w:rsidP="002E4AAD">
      <w:pPr>
        <w:jc w:val="both"/>
        <w:rPr>
          <w:sz w:val="24"/>
          <w:szCs w:val="24"/>
          <w:lang w:val="en-US"/>
        </w:rPr>
      </w:pPr>
      <w:r w:rsidRPr="00752EA1">
        <w:rPr>
          <w:sz w:val="24"/>
          <w:szCs w:val="24"/>
          <w:lang w:val="en-US"/>
        </w:rPr>
        <w:tab/>
      </w:r>
    </w:p>
    <w:p w:rsidR="002E4AAD" w:rsidRPr="00752EA1" w:rsidRDefault="002E4AAD" w:rsidP="002E4AAD">
      <w:pPr>
        <w:ind w:right="672"/>
        <w:jc w:val="both"/>
        <w:rPr>
          <w:b/>
          <w:sz w:val="24"/>
          <w:szCs w:val="24"/>
        </w:rPr>
      </w:pPr>
    </w:p>
    <w:p w:rsidR="002E4AAD" w:rsidRPr="00752EA1" w:rsidRDefault="002E4AAD" w:rsidP="002E4AAD">
      <w:pPr>
        <w:ind w:right="672"/>
        <w:jc w:val="both"/>
        <w:rPr>
          <w:sz w:val="24"/>
          <w:szCs w:val="24"/>
        </w:rPr>
      </w:pPr>
      <w:r w:rsidRPr="00752EA1">
        <w:rPr>
          <w:b/>
          <w:sz w:val="24"/>
          <w:szCs w:val="24"/>
        </w:rPr>
        <w:t>Mode of Assessment</w:t>
      </w:r>
    </w:p>
    <w:p w:rsidR="002E4AAD" w:rsidRPr="00752EA1" w:rsidRDefault="002E4AAD" w:rsidP="002E4AAD">
      <w:pPr>
        <w:ind w:right="672"/>
        <w:jc w:val="both"/>
        <w:rPr>
          <w:sz w:val="24"/>
          <w:szCs w:val="24"/>
        </w:rPr>
      </w:pPr>
      <w:r w:rsidRPr="00752EA1">
        <w:rPr>
          <w:sz w:val="24"/>
          <w:szCs w:val="24"/>
        </w:rPr>
        <w:t>- Continuous assessment</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(40%).</w:t>
      </w:r>
    </w:p>
    <w:p w:rsidR="002E4AAD" w:rsidRPr="00752EA1" w:rsidRDefault="002E4AAD" w:rsidP="002E4AAD">
      <w:pPr>
        <w:ind w:right="672"/>
        <w:jc w:val="both"/>
        <w:rPr>
          <w:sz w:val="24"/>
          <w:szCs w:val="24"/>
        </w:rPr>
      </w:pPr>
      <w:r w:rsidRPr="00752EA1">
        <w:rPr>
          <w:sz w:val="24"/>
          <w:szCs w:val="24"/>
        </w:rPr>
        <w:t>- End of semester exam: MCQ’s, short answer and long assay questions</w:t>
      </w:r>
      <w:r w:rsidRPr="00752EA1">
        <w:rPr>
          <w:sz w:val="24"/>
          <w:szCs w:val="24"/>
        </w:rPr>
        <w:tab/>
      </w:r>
      <w:r w:rsidRPr="00752EA1">
        <w:rPr>
          <w:b/>
          <w:sz w:val="24"/>
          <w:szCs w:val="24"/>
        </w:rPr>
        <w:t>(60%).</w:t>
      </w:r>
    </w:p>
    <w:p w:rsidR="002E4AAD" w:rsidRPr="00752EA1" w:rsidRDefault="002E4AAD" w:rsidP="002E4AAD">
      <w:pPr>
        <w:rPr>
          <w:b/>
          <w:bCs/>
          <w:sz w:val="24"/>
          <w:szCs w:val="24"/>
        </w:rPr>
      </w:pPr>
    </w:p>
    <w:p w:rsidR="002E4AAD" w:rsidRPr="00752EA1" w:rsidRDefault="002E4AAD" w:rsidP="002E4AAD">
      <w:pPr>
        <w:rPr>
          <w:b/>
          <w:bCs/>
          <w:sz w:val="24"/>
          <w:szCs w:val="24"/>
          <w:lang w:val="en-US"/>
        </w:rPr>
      </w:pPr>
      <w:r w:rsidRPr="00752EA1">
        <w:rPr>
          <w:b/>
          <w:bCs/>
          <w:sz w:val="24"/>
          <w:szCs w:val="24"/>
          <w:lang w:val="en-US"/>
        </w:rPr>
        <w:t xml:space="preserve">Suggested </w:t>
      </w:r>
      <w:smartTag w:uri="urn:schemas-microsoft-com:office:smarttags" w:element="place">
        <w:smartTag w:uri="urn:schemas-microsoft-com:office:smarttags" w:element="City">
          <w:r w:rsidRPr="00752EA1">
            <w:rPr>
              <w:b/>
              <w:bCs/>
              <w:sz w:val="24"/>
              <w:szCs w:val="24"/>
              <w:lang w:val="en-US"/>
            </w:rPr>
            <w:t>Reading</w:t>
          </w:r>
        </w:smartTag>
      </w:smartTag>
      <w:r w:rsidRPr="00752EA1">
        <w:rPr>
          <w:b/>
          <w:bCs/>
          <w:sz w:val="24"/>
          <w:szCs w:val="24"/>
          <w:lang w:val="en-US"/>
        </w:rPr>
        <w:t xml:space="preserve"> List</w:t>
      </w:r>
    </w:p>
    <w:p w:rsidR="002E4AAD" w:rsidRPr="00752EA1" w:rsidRDefault="002E4AAD" w:rsidP="002E4AAD">
      <w:pPr>
        <w:rPr>
          <w:b/>
          <w:bCs/>
          <w:sz w:val="24"/>
          <w:szCs w:val="24"/>
          <w:lang w:val="en-US"/>
        </w:rPr>
      </w:pPr>
      <w:r w:rsidRPr="00752EA1">
        <w:rPr>
          <w:sz w:val="24"/>
          <w:szCs w:val="24"/>
        </w:rPr>
        <w:t xml:space="preserve">1. Lecture </w:t>
      </w:r>
      <w:proofErr w:type="spellStart"/>
      <w:r w:rsidRPr="00752EA1">
        <w:rPr>
          <w:sz w:val="24"/>
          <w:szCs w:val="24"/>
        </w:rPr>
        <w:t>handouts</w:t>
      </w:r>
      <w:proofErr w:type="spellEnd"/>
      <w:r w:rsidRPr="00752EA1">
        <w:rPr>
          <w:sz w:val="24"/>
          <w:szCs w:val="24"/>
        </w:rPr>
        <w:t xml:space="preserve"> and additional materials on reserve at the MUSPH Resource Centre.</w:t>
      </w:r>
    </w:p>
    <w:p w:rsidR="002E4AAD" w:rsidRPr="00752EA1" w:rsidRDefault="002E4AAD" w:rsidP="002E4AAD">
      <w:pPr>
        <w:rPr>
          <w:sz w:val="24"/>
          <w:szCs w:val="24"/>
        </w:rPr>
      </w:pPr>
      <w:r w:rsidRPr="00752EA1">
        <w:rPr>
          <w:sz w:val="24"/>
          <w:szCs w:val="24"/>
        </w:rPr>
        <w:t xml:space="preserve">2. </w:t>
      </w:r>
      <w:proofErr w:type="spellStart"/>
      <w:r w:rsidRPr="00752EA1">
        <w:rPr>
          <w:sz w:val="24"/>
          <w:szCs w:val="24"/>
        </w:rPr>
        <w:t>Twort</w:t>
      </w:r>
      <w:proofErr w:type="spellEnd"/>
      <w:r w:rsidRPr="00752EA1">
        <w:rPr>
          <w:sz w:val="24"/>
          <w:szCs w:val="24"/>
        </w:rPr>
        <w:t xml:space="preserve"> A. C., Law F. M. and </w:t>
      </w:r>
      <w:smartTag w:uri="urn:schemas-microsoft-com:office:smarttags" w:element="City">
        <w:r w:rsidRPr="00752EA1">
          <w:rPr>
            <w:sz w:val="24"/>
            <w:szCs w:val="24"/>
          </w:rPr>
          <w:t>Crowley</w:t>
        </w:r>
      </w:smartTag>
      <w:r w:rsidRPr="00752EA1">
        <w:rPr>
          <w:sz w:val="24"/>
          <w:szCs w:val="24"/>
        </w:rPr>
        <w:t xml:space="preserve"> F. W</w:t>
      </w:r>
      <w:r>
        <w:rPr>
          <w:sz w:val="24"/>
          <w:szCs w:val="24"/>
        </w:rPr>
        <w:t>.</w:t>
      </w:r>
      <w:r w:rsidRPr="00752EA1">
        <w:rPr>
          <w:sz w:val="24"/>
          <w:szCs w:val="24"/>
        </w:rPr>
        <w:t xml:space="preserve"> and </w:t>
      </w:r>
      <w:smartTag w:uri="urn:schemas-microsoft-com:office:smarttags" w:element="place">
        <w:smartTag w:uri="urn:schemas:contacts" w:element="middlename">
          <w:r w:rsidRPr="00752EA1">
            <w:rPr>
              <w:sz w:val="24"/>
              <w:szCs w:val="24"/>
            </w:rPr>
            <w:t>D.</w:t>
          </w:r>
        </w:smartTag>
        <w:r w:rsidRPr="00752EA1">
          <w:rPr>
            <w:sz w:val="24"/>
            <w:szCs w:val="24"/>
          </w:rPr>
          <w:t xml:space="preserve"> </w:t>
        </w:r>
        <w:smartTag w:uri="urn:schemas:contacts" w:element="middlename">
          <w:r w:rsidRPr="00752EA1">
            <w:rPr>
              <w:sz w:val="24"/>
              <w:szCs w:val="24"/>
            </w:rPr>
            <w:t>D.</w:t>
          </w:r>
        </w:smartTag>
      </w:smartTag>
      <w:r w:rsidRPr="00752EA1">
        <w:rPr>
          <w:sz w:val="24"/>
          <w:szCs w:val="24"/>
        </w:rPr>
        <w:t xml:space="preserve"> </w:t>
      </w:r>
      <w:proofErr w:type="spellStart"/>
      <w:r w:rsidRPr="00752EA1">
        <w:rPr>
          <w:sz w:val="24"/>
          <w:szCs w:val="24"/>
        </w:rPr>
        <w:t>Ratnayaka</w:t>
      </w:r>
      <w:proofErr w:type="spellEnd"/>
      <w:r w:rsidRPr="00752EA1">
        <w:rPr>
          <w:sz w:val="24"/>
          <w:szCs w:val="24"/>
        </w:rPr>
        <w:t xml:space="preserve"> </w:t>
      </w:r>
      <w:r w:rsidRPr="00752EA1">
        <w:rPr>
          <w:i/>
          <w:sz w:val="24"/>
          <w:szCs w:val="24"/>
        </w:rPr>
        <w:t>Water Supply.</w:t>
      </w:r>
      <w:r w:rsidRPr="00752EA1">
        <w:rPr>
          <w:sz w:val="24"/>
          <w:szCs w:val="24"/>
        </w:rPr>
        <w:t xml:space="preserve"> </w:t>
      </w:r>
      <w:proofErr w:type="gramStart"/>
      <w:r w:rsidRPr="00752EA1">
        <w:rPr>
          <w:sz w:val="24"/>
          <w:szCs w:val="24"/>
        </w:rPr>
        <w:t xml:space="preserve">(1993) 4th Edition, </w:t>
      </w:r>
      <w:smartTag w:uri="urn:schemas-microsoft-com:office:smarttags" w:element="place">
        <w:smartTag w:uri="urn:schemas-microsoft-com:office:smarttags" w:element="City">
          <w:r w:rsidRPr="00752EA1">
            <w:rPr>
              <w:sz w:val="24"/>
              <w:szCs w:val="24"/>
            </w:rPr>
            <w:t>Arnold</w:t>
          </w:r>
        </w:smartTag>
      </w:smartTag>
      <w:r w:rsidRPr="00752EA1">
        <w:rPr>
          <w:sz w:val="24"/>
          <w:szCs w:val="24"/>
        </w:rPr>
        <w:t xml:space="preserve"> Publishers.</w:t>
      </w:r>
      <w:proofErr w:type="gramEnd"/>
      <w:r w:rsidRPr="00752EA1">
        <w:rPr>
          <w:sz w:val="24"/>
          <w:szCs w:val="24"/>
        </w:rPr>
        <w:t xml:space="preserve"> </w:t>
      </w:r>
    </w:p>
    <w:p w:rsidR="002E4AAD" w:rsidRPr="00752EA1" w:rsidRDefault="002E4AAD" w:rsidP="002E4AAD">
      <w:pPr>
        <w:rPr>
          <w:sz w:val="24"/>
          <w:szCs w:val="24"/>
        </w:rPr>
      </w:pPr>
      <w:r w:rsidRPr="00752EA1">
        <w:rPr>
          <w:sz w:val="24"/>
          <w:szCs w:val="24"/>
        </w:rPr>
        <w:t xml:space="preserve">3. Morgan Peter. </w:t>
      </w:r>
      <w:proofErr w:type="gramStart"/>
      <w:r w:rsidRPr="00752EA1">
        <w:rPr>
          <w:i/>
          <w:sz w:val="24"/>
          <w:szCs w:val="24"/>
        </w:rPr>
        <w:t xml:space="preserve">Rural Water Supplies and Sanitation, A text from </w:t>
      </w:r>
      <w:smartTag w:uri="urn:schemas-microsoft-com:office:smarttags" w:element="place">
        <w:smartTag w:uri="urn:schemas-microsoft-com:office:smarttags" w:element="country-region">
          <w:r w:rsidRPr="00752EA1">
            <w:rPr>
              <w:i/>
              <w:sz w:val="24"/>
              <w:szCs w:val="24"/>
            </w:rPr>
            <w:t>Zimbabwe</w:t>
          </w:r>
        </w:smartTag>
      </w:smartTag>
      <w:r w:rsidRPr="00752EA1">
        <w:rPr>
          <w:i/>
          <w:sz w:val="24"/>
          <w:szCs w:val="24"/>
        </w:rPr>
        <w:t>’s Blair Research Laboratory</w:t>
      </w:r>
      <w:r w:rsidRPr="00752EA1">
        <w:rPr>
          <w:sz w:val="24"/>
          <w:szCs w:val="24"/>
        </w:rPr>
        <w:t xml:space="preserve"> (1994).</w:t>
      </w:r>
      <w:proofErr w:type="gramEnd"/>
      <w:r w:rsidRPr="00752EA1">
        <w:rPr>
          <w:sz w:val="24"/>
          <w:szCs w:val="24"/>
        </w:rPr>
        <w:t xml:space="preserve"> Macmillan Publishers  </w:t>
      </w:r>
    </w:p>
    <w:p w:rsidR="003B545E" w:rsidRDefault="002E4AAD">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529"/>
    <w:multiLevelType w:val="hybridMultilevel"/>
    <w:tmpl w:val="9AC2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9A2029"/>
    <w:multiLevelType w:val="hybridMultilevel"/>
    <w:tmpl w:val="36049650"/>
    <w:lvl w:ilvl="0" w:tplc="CFBE2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AD"/>
    <w:rsid w:val="00050608"/>
    <w:rsid w:val="001668D8"/>
    <w:rsid w:val="001C3396"/>
    <w:rsid w:val="001F160E"/>
    <w:rsid w:val="002E4AAD"/>
    <w:rsid w:val="00745640"/>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AD"/>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2E4AAD"/>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AAD"/>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AD"/>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2E4AAD"/>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AAD"/>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Company>Microsoft</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2011-07-13T21:32:00Z</dcterms:created>
  <dcterms:modified xsi:type="dcterms:W3CDTF">2011-07-13T21:32:00Z</dcterms:modified>
</cp:coreProperties>
</file>