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4A" w:rsidRPr="00915803" w:rsidRDefault="00F7774A" w:rsidP="00F7774A">
      <w:pPr>
        <w:rPr>
          <w:b/>
          <w:bCs/>
          <w:lang w:val="fr-FR"/>
        </w:rPr>
      </w:pPr>
      <w:r w:rsidRPr="00915803">
        <w:rPr>
          <w:b/>
          <w:bCs/>
          <w:lang w:val="fr-FR"/>
        </w:rPr>
        <w:t xml:space="preserve">ENV 2110 </w:t>
      </w:r>
      <w:proofErr w:type="spellStart"/>
      <w:r w:rsidRPr="00915803">
        <w:rPr>
          <w:b/>
          <w:bCs/>
          <w:lang w:val="fr-FR"/>
        </w:rPr>
        <w:t>Gender</w:t>
      </w:r>
      <w:proofErr w:type="spellEnd"/>
      <w:r w:rsidRPr="00915803">
        <w:rPr>
          <w:b/>
          <w:bCs/>
          <w:lang w:val="fr-FR"/>
        </w:rPr>
        <w:t xml:space="preserve"> and </w:t>
      </w:r>
      <w:proofErr w:type="spellStart"/>
      <w:r w:rsidRPr="00915803">
        <w:rPr>
          <w:b/>
          <w:bCs/>
          <w:lang w:val="fr-FR"/>
        </w:rPr>
        <w:t>environment</w:t>
      </w:r>
      <w:proofErr w:type="spellEnd"/>
      <w:r w:rsidRPr="00915803">
        <w:rPr>
          <w:b/>
          <w:bCs/>
          <w:lang w:val="fr-FR"/>
        </w:rPr>
        <w:t xml:space="preserve"> (4CU)</w:t>
      </w:r>
    </w:p>
    <w:p w:rsidR="00F7774A" w:rsidRPr="00915803" w:rsidRDefault="00F7774A" w:rsidP="00F7774A">
      <w:pPr>
        <w:rPr>
          <w:b/>
          <w:bCs/>
          <w:lang w:val="fr-FR"/>
        </w:rPr>
      </w:pPr>
    </w:p>
    <w:p w:rsidR="00F7774A" w:rsidRPr="00915803" w:rsidRDefault="00F7774A" w:rsidP="00F7774A">
      <w:pPr>
        <w:rPr>
          <w:b/>
          <w:bCs/>
          <w:lang w:val="fr-FR"/>
        </w:rPr>
      </w:pPr>
      <w:r w:rsidRPr="00915803">
        <w:rPr>
          <w:b/>
          <w:bCs/>
          <w:lang w:val="fr-FR"/>
        </w:rPr>
        <w:t>Description</w:t>
      </w:r>
    </w:p>
    <w:p w:rsidR="00F7774A" w:rsidRPr="00F01139" w:rsidRDefault="00F7774A" w:rsidP="00F7774A">
      <w:r>
        <w:t xml:space="preserve">This course describes the role of gender in environmental management </w:t>
      </w:r>
    </w:p>
    <w:p w:rsidR="00F7774A" w:rsidRDefault="00F7774A" w:rsidP="00F7774A">
      <w:pPr>
        <w:rPr>
          <w:b/>
          <w:bCs/>
        </w:rPr>
      </w:pPr>
    </w:p>
    <w:p w:rsidR="00F7774A" w:rsidRDefault="00F7774A" w:rsidP="00F7774A">
      <w:pPr>
        <w:rPr>
          <w:b/>
          <w:bCs/>
        </w:rPr>
      </w:pPr>
      <w:r>
        <w:rPr>
          <w:b/>
          <w:bCs/>
        </w:rPr>
        <w:t>Objectives</w:t>
      </w:r>
    </w:p>
    <w:p w:rsidR="00F7774A" w:rsidRDefault="00F7774A" w:rsidP="00F7774A">
      <w:r w:rsidRPr="00717DC8">
        <w:t xml:space="preserve">The </w:t>
      </w:r>
      <w:r>
        <w:t>course will help the students to achieve the following objectives</w:t>
      </w:r>
    </w:p>
    <w:p w:rsidR="00F7774A" w:rsidRDefault="00F7774A" w:rsidP="00F7774A">
      <w:pPr>
        <w:numPr>
          <w:ilvl w:val="0"/>
          <w:numId w:val="4"/>
        </w:numPr>
        <w:rPr>
          <w:bCs/>
        </w:rPr>
      </w:pPr>
      <w:r>
        <w:rPr>
          <w:bCs/>
        </w:rPr>
        <w:t>Describe the concept of gender</w:t>
      </w:r>
    </w:p>
    <w:p w:rsidR="00F7774A" w:rsidRDefault="00F7774A" w:rsidP="00F7774A">
      <w:pPr>
        <w:numPr>
          <w:ilvl w:val="0"/>
          <w:numId w:val="4"/>
        </w:numPr>
        <w:rPr>
          <w:bCs/>
        </w:rPr>
      </w:pPr>
      <w:r>
        <w:rPr>
          <w:bCs/>
        </w:rPr>
        <w:t>Understand the role of gender in environmental protection</w:t>
      </w:r>
    </w:p>
    <w:p w:rsidR="00F7774A" w:rsidRPr="00915803" w:rsidRDefault="00F7774A" w:rsidP="00F7774A">
      <w:pPr>
        <w:numPr>
          <w:ilvl w:val="0"/>
          <w:numId w:val="4"/>
        </w:numPr>
        <w:rPr>
          <w:bCs/>
        </w:rPr>
      </w:pPr>
      <w:r>
        <w:rPr>
          <w:bCs/>
        </w:rPr>
        <w:t>Describe  and appreciate some environmental legislations that incompletes gender issues</w:t>
      </w:r>
    </w:p>
    <w:p w:rsidR="00F7774A" w:rsidRDefault="00F7774A" w:rsidP="00F7774A">
      <w:pPr>
        <w:rPr>
          <w:b/>
          <w:bCs/>
        </w:rPr>
      </w:pPr>
    </w:p>
    <w:p w:rsidR="00F7774A" w:rsidRDefault="00F7774A" w:rsidP="00F7774A">
      <w:pPr>
        <w:rPr>
          <w:b/>
          <w:bCs/>
        </w:rPr>
      </w:pPr>
      <w:r>
        <w:rPr>
          <w:b/>
          <w:bCs/>
        </w:rPr>
        <w:t>Learning outcomes</w:t>
      </w:r>
    </w:p>
    <w:p w:rsidR="00F7774A" w:rsidRDefault="00F7774A" w:rsidP="00F7774A">
      <w:r>
        <w:t>By the end of the course students should be able to;</w:t>
      </w:r>
    </w:p>
    <w:p w:rsidR="00F7774A" w:rsidRDefault="00F7774A" w:rsidP="00F7774A">
      <w:pPr>
        <w:numPr>
          <w:ilvl w:val="0"/>
          <w:numId w:val="1"/>
        </w:numPr>
      </w:pPr>
      <w:r>
        <w:t>Define the major gender concepts</w:t>
      </w:r>
    </w:p>
    <w:p w:rsidR="00F7774A" w:rsidRDefault="00F7774A" w:rsidP="00F7774A">
      <w:pPr>
        <w:numPr>
          <w:ilvl w:val="0"/>
          <w:numId w:val="1"/>
        </w:numPr>
      </w:pPr>
      <w:r>
        <w:t xml:space="preserve">Critically </w:t>
      </w:r>
      <w:proofErr w:type="spellStart"/>
      <w:r>
        <w:t>analyse</w:t>
      </w:r>
      <w:proofErr w:type="spellEnd"/>
      <w:r>
        <w:t xml:space="preserve"> gender in environmental protection</w:t>
      </w:r>
    </w:p>
    <w:p w:rsidR="00F7774A" w:rsidRDefault="00F7774A" w:rsidP="00F7774A">
      <w:pPr>
        <w:numPr>
          <w:ilvl w:val="0"/>
          <w:numId w:val="1"/>
        </w:numPr>
      </w:pPr>
      <w:proofErr w:type="spellStart"/>
      <w:r>
        <w:t>Analyse</w:t>
      </w:r>
      <w:proofErr w:type="spellEnd"/>
      <w:r>
        <w:t xml:space="preserve"> gender issues in society</w:t>
      </w:r>
    </w:p>
    <w:p w:rsidR="00F7774A" w:rsidRPr="00F01139" w:rsidRDefault="00F7774A" w:rsidP="00F7774A">
      <w:pPr>
        <w:numPr>
          <w:ilvl w:val="0"/>
          <w:numId w:val="1"/>
        </w:numPr>
      </w:pPr>
      <w:r>
        <w:t>Relate vulnerability and environmental management</w:t>
      </w:r>
    </w:p>
    <w:p w:rsidR="00F7774A" w:rsidRDefault="00F7774A" w:rsidP="00F7774A">
      <w:pPr>
        <w:jc w:val="both"/>
        <w:rPr>
          <w:b/>
        </w:rPr>
      </w:pPr>
    </w:p>
    <w:p w:rsidR="00F7774A" w:rsidRPr="00E254D6" w:rsidRDefault="00F7774A" w:rsidP="00F7774A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F7774A" w:rsidRDefault="00F7774A" w:rsidP="00F7774A">
      <w:pPr>
        <w:numPr>
          <w:ilvl w:val="0"/>
          <w:numId w:val="3"/>
        </w:numPr>
        <w:jc w:val="both"/>
      </w:pPr>
      <w:r>
        <w:t>Problem solving</w:t>
      </w:r>
    </w:p>
    <w:p w:rsidR="00F7774A" w:rsidRDefault="00F7774A" w:rsidP="00F7774A">
      <w:pPr>
        <w:numPr>
          <w:ilvl w:val="0"/>
          <w:numId w:val="3"/>
        </w:numPr>
        <w:jc w:val="both"/>
      </w:pPr>
      <w:r>
        <w:t>Analytical</w:t>
      </w:r>
    </w:p>
    <w:p w:rsidR="00F7774A" w:rsidRDefault="00F7774A" w:rsidP="00F7774A">
      <w:pPr>
        <w:numPr>
          <w:ilvl w:val="0"/>
          <w:numId w:val="3"/>
        </w:numPr>
        <w:jc w:val="both"/>
      </w:pPr>
      <w:r>
        <w:t>communication</w:t>
      </w:r>
    </w:p>
    <w:p w:rsidR="00F7774A" w:rsidRDefault="00F7774A" w:rsidP="00F7774A">
      <w:pPr>
        <w:jc w:val="both"/>
        <w:rPr>
          <w:b/>
        </w:rPr>
      </w:pPr>
    </w:p>
    <w:p w:rsidR="00F7774A" w:rsidRPr="00717DC8" w:rsidRDefault="00F7774A" w:rsidP="00F7774A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F7774A" w:rsidRDefault="00F7774A" w:rsidP="00F7774A">
      <w:r w:rsidRPr="00717DC8">
        <w:t>The mode of lear</w:t>
      </w:r>
      <w:r>
        <w:t>ning involves direct contact with students in form of lectures, Tutorials and assignments</w:t>
      </w:r>
    </w:p>
    <w:p w:rsidR="00F7774A" w:rsidRPr="000D4A70" w:rsidRDefault="00F7774A" w:rsidP="00F7774A">
      <w:pPr>
        <w:rPr>
          <w:b/>
          <w:bCs/>
        </w:rPr>
      </w:pPr>
    </w:p>
    <w:p w:rsidR="00F7774A" w:rsidRPr="003C35BE" w:rsidRDefault="00F7774A" w:rsidP="00F7774A">
      <w:pPr>
        <w:rPr>
          <w:b/>
        </w:rPr>
      </w:pPr>
      <w:r w:rsidRPr="006F1375">
        <w:rPr>
          <w:b/>
        </w:rPr>
        <w:t>Indicative content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 xml:space="preserve">Understanding of Gender concepts and principles. 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 xml:space="preserve">Gender analysis in environmental management. 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 xml:space="preserve">Gender issues in resource allocation for sustainable development – the environmental perspective. 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 xml:space="preserve">Environmental legislations and the gender dimensional. 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 xml:space="preserve">Gender advocacy and participatory processes in the environmental management processes. Case studies on gender and natural resources </w:t>
      </w:r>
      <w:proofErr w:type="spellStart"/>
      <w:r>
        <w:t>utilisation</w:t>
      </w:r>
      <w:proofErr w:type="spellEnd"/>
      <w:r>
        <w:t xml:space="preserve"> and gender and environment management. 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 xml:space="preserve">The concept of vulnerability and its importance in environmental management. The nature, types and scope of vulnerable groups and how they relate to the environment and to environmental management practices. 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 xml:space="preserve">An exploration of the opportunities and challenges of incorporating gender and vulnerable group issues in environmental projects/ </w:t>
      </w:r>
      <w:proofErr w:type="spellStart"/>
      <w:r>
        <w:t>programmes</w:t>
      </w:r>
      <w:proofErr w:type="spellEnd"/>
      <w:r>
        <w:t xml:space="preserve"> and activities.</w:t>
      </w:r>
    </w:p>
    <w:p w:rsidR="00F7774A" w:rsidRDefault="00F7774A" w:rsidP="00F7774A">
      <w:pPr>
        <w:numPr>
          <w:ilvl w:val="0"/>
          <w:numId w:val="2"/>
        </w:numPr>
        <w:jc w:val="both"/>
      </w:pPr>
      <w:r>
        <w:t>Analysis of the complexity of gender and vulnerable group issues in environmental management using urban and rural based case studies.</w:t>
      </w:r>
    </w:p>
    <w:p w:rsidR="00F7774A" w:rsidRDefault="00F7774A" w:rsidP="00F7774A">
      <w:pPr>
        <w:rPr>
          <w:b/>
        </w:rPr>
      </w:pPr>
    </w:p>
    <w:p w:rsidR="00F7774A" w:rsidRPr="004978DC" w:rsidRDefault="00F7774A" w:rsidP="00F7774A">
      <w:pPr>
        <w:rPr>
          <w:b/>
        </w:rPr>
      </w:pPr>
      <w:r w:rsidRPr="004978DC">
        <w:rPr>
          <w:b/>
        </w:rPr>
        <w:t>Assessment Method</w:t>
      </w:r>
    </w:p>
    <w:p w:rsidR="00F7774A" w:rsidRPr="00321D8E" w:rsidRDefault="00F7774A" w:rsidP="00F7774A">
      <w:r>
        <w:lastRenderedPageBreak/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F7774A" w:rsidRPr="00E243E4" w:rsidRDefault="00F7774A" w:rsidP="00F7774A">
      <w:r>
        <w:t xml:space="preserve"> </w:t>
      </w:r>
    </w:p>
    <w:p w:rsidR="00F7774A" w:rsidRDefault="00F7774A" w:rsidP="00F7774A">
      <w:pPr>
        <w:spacing w:line="360" w:lineRule="auto"/>
        <w:ind w:left="2160" w:hanging="2160"/>
        <w:rPr>
          <w:b/>
        </w:rPr>
      </w:pPr>
    </w:p>
    <w:p w:rsidR="00F7774A" w:rsidRDefault="00F7774A" w:rsidP="00F7774A">
      <w:pPr>
        <w:spacing w:line="360" w:lineRule="auto"/>
        <w:ind w:left="2160" w:hanging="2160"/>
        <w:rPr>
          <w:b/>
        </w:rPr>
      </w:pPr>
    </w:p>
    <w:p w:rsidR="00F7774A" w:rsidRPr="00BE516D" w:rsidRDefault="00F7774A" w:rsidP="00F7774A">
      <w:pPr>
        <w:spacing w:line="360" w:lineRule="auto"/>
        <w:ind w:left="2160" w:hanging="2160"/>
        <w:rPr>
          <w:b/>
        </w:rPr>
      </w:pPr>
      <w:r w:rsidRPr="006F1375">
        <w:rPr>
          <w:b/>
        </w:rPr>
        <w:t>Core Reference materials</w:t>
      </w:r>
    </w:p>
    <w:p w:rsidR="00F7774A" w:rsidRDefault="00F7774A" w:rsidP="00F7774A">
      <w:pPr>
        <w:numPr>
          <w:ilvl w:val="0"/>
          <w:numId w:val="5"/>
        </w:numPr>
        <w:jc w:val="both"/>
      </w:pPr>
      <w:hyperlink r:id="rId6" w:history="1">
        <w:r w:rsidRPr="00C72DC2">
          <w:rPr>
            <w:b/>
          </w:rPr>
          <w:t>Sandra</w:t>
        </w:r>
        <w:r w:rsidRPr="00327630">
          <w:t xml:space="preserve"> </w:t>
        </w:r>
        <w:r w:rsidRPr="00C72DC2">
          <w:rPr>
            <w:b/>
          </w:rPr>
          <w:t>L. Russo</w:t>
        </w:r>
        <w:r w:rsidRPr="00327630">
          <w:t xml:space="preserve"> </w:t>
        </w:r>
        <w:hyperlink r:id="rId7" w:history="1">
          <w:r w:rsidRPr="00327630">
            <w:t>Uganda</w:t>
          </w:r>
          <w:r>
            <w:t xml:space="preserve"> (1993)</w:t>
          </w:r>
          <w:r w:rsidRPr="00327630">
            <w:t>. Ministry of Water, Energy, Mines, and Environmental Protection</w:t>
          </w:r>
        </w:hyperlink>
        <w:r w:rsidRPr="00327630">
          <w:t xml:space="preserve">, </w:t>
        </w:r>
        <w:hyperlink r:id="rId8" w:history="1">
          <w:r w:rsidRPr="00327630">
            <w:t>National Environmental Action Plan (Uganda)</w:t>
          </w:r>
        </w:hyperlink>
        <w:r w:rsidRPr="00327630">
          <w:t xml:space="preserve">, </w:t>
        </w:r>
        <w:hyperlink r:id="rId9" w:history="1">
          <w:r w:rsidRPr="003114CB">
            <w:rPr>
              <w:i/>
            </w:rPr>
            <w:t>United States. Agency for International Development</w:t>
          </w:r>
        </w:hyperlink>
        <w:r w:rsidRPr="003114CB">
          <w:rPr>
            <w:i/>
          </w:rPr>
          <w:t xml:space="preserve"> </w:t>
        </w:r>
      </w:hyperlink>
    </w:p>
    <w:p w:rsidR="00F7774A" w:rsidRDefault="00F7774A" w:rsidP="00F7774A">
      <w:pPr>
        <w:numPr>
          <w:ilvl w:val="0"/>
          <w:numId w:val="5"/>
        </w:numPr>
        <w:jc w:val="both"/>
      </w:pPr>
      <w:r w:rsidRPr="00C72DC2">
        <w:rPr>
          <w:b/>
        </w:rPr>
        <w:t>Susan Buckingham-Hatfield</w:t>
      </w:r>
      <w:r>
        <w:t xml:space="preserve"> (2000): Gender and Environment,</w:t>
      </w:r>
      <w:r w:rsidRPr="003114CB">
        <w:rPr>
          <w:i/>
        </w:rPr>
        <w:t xml:space="preserve"> </w:t>
      </w:r>
      <w:proofErr w:type="spellStart"/>
      <w:r w:rsidRPr="003114CB">
        <w:rPr>
          <w:i/>
        </w:rPr>
        <w:t>Routledge</w:t>
      </w:r>
      <w:proofErr w:type="spellEnd"/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71D"/>
    <w:multiLevelType w:val="hybridMultilevel"/>
    <w:tmpl w:val="7CEE2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04A05"/>
    <w:multiLevelType w:val="hybridMultilevel"/>
    <w:tmpl w:val="F1E81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D2495"/>
    <w:multiLevelType w:val="hybridMultilevel"/>
    <w:tmpl w:val="2FB49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56B89"/>
    <w:multiLevelType w:val="hybridMultilevel"/>
    <w:tmpl w:val="7D188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4A"/>
    <w:rsid w:val="00050608"/>
    <w:rsid w:val="001668D8"/>
    <w:rsid w:val="001C3396"/>
    <w:rsid w:val="001F160E"/>
    <w:rsid w:val="001F2F3E"/>
    <w:rsid w:val="00275EBF"/>
    <w:rsid w:val="00563212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  <w:rsid w:val="00F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g/search?tbs=bks:1&amp;tbo=p&amp;q=+inauthor:%22National+Environmental+Action+Plan+(Uganda)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.ug/search?tbs=bks:1&amp;tbo=p&amp;q=+inauthor:%22Uganda.+Ministry+of+Water,+Energy,+Mines,+and+Environmental+Protection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g/search?tbs=bks:1&amp;tbo=p&amp;q=+inauthor:%22Sandra+L.+Russo%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ug/search?tbs=bks:1&amp;tbo=p&amp;q=+inauthor:%22United+States.+Agency+for+International+Development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2011-07-18T21:15:00Z</dcterms:created>
  <dcterms:modified xsi:type="dcterms:W3CDTF">2011-07-18T21:15:00Z</dcterms:modified>
</cp:coreProperties>
</file>