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B" w:rsidRPr="00EA5FD3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FST 2101 </w:t>
      </w:r>
      <w:r>
        <w:rPr>
          <w:b/>
          <w:i/>
          <w:color w:val="000000"/>
        </w:rPr>
        <w:tab/>
        <w:t>FOOD ENGINEERING I</w:t>
      </w:r>
    </w:p>
    <w:p w:rsidR="00917DFB" w:rsidRDefault="00917DFB" w:rsidP="00917DFB">
      <w:pPr>
        <w:tabs>
          <w:tab w:val="left" w:pos="-1440"/>
        </w:tabs>
        <w:jc w:val="both"/>
        <w:rPr>
          <w:b/>
          <w:i/>
          <w:color w:val="000000"/>
        </w:rPr>
      </w:pPr>
    </w:p>
    <w:p w:rsidR="00917DFB" w:rsidRPr="001763F6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COURSE INSTRUCTOR(S)</w:t>
      </w:r>
    </w:p>
    <w:p w:rsidR="00917DFB" w:rsidRDefault="00917DFB" w:rsidP="00917DF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Associate Prof W. Kyamuhangire</w:t>
      </w:r>
    </w:p>
    <w:p w:rsidR="00917DFB" w:rsidRDefault="00917DFB" w:rsidP="00917DFB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Mr. Robert Mugabi</w:t>
      </w:r>
    </w:p>
    <w:p w:rsidR="00917DFB" w:rsidRDefault="00917DFB" w:rsidP="00917DFB">
      <w:pPr>
        <w:tabs>
          <w:tab w:val="left" w:pos="-1440"/>
        </w:tabs>
        <w:jc w:val="both"/>
        <w:rPr>
          <w:b/>
          <w:i/>
          <w:color w:val="000000"/>
        </w:rPr>
      </w:pPr>
    </w:p>
    <w:p w:rsidR="00917DF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COURSE TYPE:</w:t>
      </w:r>
    </w:p>
    <w:p w:rsidR="00917DFB" w:rsidRPr="006E636B" w:rsidRDefault="00917DFB" w:rsidP="00917DFB">
      <w:pPr>
        <w:tabs>
          <w:tab w:val="left" w:pos="-1440"/>
        </w:tabs>
        <w:jc w:val="both"/>
        <w:rPr>
          <w:i/>
          <w:color w:val="000000"/>
        </w:rPr>
      </w:pPr>
      <w:r w:rsidRPr="006E636B">
        <w:rPr>
          <w:i/>
          <w:color w:val="000000"/>
        </w:rPr>
        <w:t>Core</w:t>
      </w:r>
      <w:r>
        <w:rPr>
          <w:i/>
          <w:color w:val="000000"/>
        </w:rPr>
        <w:t xml:space="preserve"> course for </w:t>
      </w:r>
      <w:r w:rsidRPr="006E636B">
        <w:rPr>
          <w:i/>
          <w:color w:val="000000"/>
        </w:rPr>
        <w:t>Year I</w:t>
      </w:r>
      <w:r>
        <w:rPr>
          <w:i/>
          <w:color w:val="000000"/>
        </w:rPr>
        <w:t xml:space="preserve">I BSc. </w:t>
      </w:r>
      <w:r w:rsidRPr="006E636B">
        <w:rPr>
          <w:i/>
          <w:color w:val="000000"/>
        </w:rPr>
        <w:t>Food Scienc</w:t>
      </w:r>
      <w:r>
        <w:rPr>
          <w:i/>
          <w:color w:val="000000"/>
        </w:rPr>
        <w:t>e &amp; Technology</w:t>
      </w:r>
    </w:p>
    <w:p w:rsidR="00917DFB" w:rsidRDefault="00917DFB" w:rsidP="00917DFB">
      <w:pPr>
        <w:tabs>
          <w:tab w:val="left" w:pos="-1440"/>
        </w:tabs>
        <w:jc w:val="both"/>
        <w:rPr>
          <w:b/>
          <w:i/>
          <w:color w:val="000000"/>
        </w:rPr>
      </w:pPr>
    </w:p>
    <w:p w:rsidR="00917DF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COURSE STRUCTURE</w:t>
      </w:r>
    </w:p>
    <w:p w:rsidR="00917DFB" w:rsidRDefault="00917DFB" w:rsidP="00917DFB">
      <w:pPr>
        <w:tabs>
          <w:tab w:val="left" w:pos="-1440"/>
        </w:tabs>
        <w:jc w:val="both"/>
        <w:rPr>
          <w:i/>
          <w:color w:val="000000"/>
        </w:rPr>
      </w:pPr>
      <w:r>
        <w:rPr>
          <w:i/>
          <w:color w:val="000000"/>
        </w:rPr>
        <w:tab/>
        <w:t>Course is 3 c</w:t>
      </w:r>
      <w:r w:rsidRPr="00AC71B0">
        <w:rPr>
          <w:i/>
          <w:color w:val="000000"/>
        </w:rPr>
        <w:t>redit</w:t>
      </w:r>
      <w:r>
        <w:rPr>
          <w:i/>
          <w:color w:val="000000"/>
        </w:rPr>
        <w:t xml:space="preserve"> unit</w:t>
      </w:r>
      <w:r w:rsidRPr="00AC71B0">
        <w:rPr>
          <w:i/>
          <w:color w:val="000000"/>
        </w:rPr>
        <w:t>s (</w:t>
      </w:r>
      <w:r>
        <w:rPr>
          <w:i/>
          <w:color w:val="000000"/>
        </w:rPr>
        <w:t xml:space="preserve">3 </w:t>
      </w:r>
      <w:r w:rsidRPr="00AC71B0">
        <w:rPr>
          <w:i/>
          <w:color w:val="000000"/>
        </w:rPr>
        <w:t>CU)</w:t>
      </w:r>
      <w:r>
        <w:rPr>
          <w:i/>
          <w:color w:val="000000"/>
        </w:rPr>
        <w:t xml:space="preserve">: 2 lecture hours and 2 practical hours per week for 15 </w:t>
      </w:r>
    </w:p>
    <w:p w:rsidR="00917DFB" w:rsidRDefault="00917DFB" w:rsidP="00917DFB">
      <w:pPr>
        <w:tabs>
          <w:tab w:val="left" w:pos="-1440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proofErr w:type="gramStart"/>
      <w:r>
        <w:rPr>
          <w:i/>
          <w:color w:val="000000"/>
        </w:rPr>
        <w:t>study</w:t>
      </w:r>
      <w:proofErr w:type="gramEnd"/>
      <w:r>
        <w:rPr>
          <w:i/>
          <w:color w:val="000000"/>
        </w:rPr>
        <w:t xml:space="preserve"> weeks; [i.e. </w:t>
      </w:r>
      <w:r w:rsidRPr="00AC71B0">
        <w:rPr>
          <w:i/>
          <w:color w:val="000000"/>
        </w:rPr>
        <w:t>30 lecture hours</w:t>
      </w:r>
      <w:r>
        <w:rPr>
          <w:i/>
          <w:color w:val="000000"/>
        </w:rPr>
        <w:t xml:space="preserve"> &amp;</w:t>
      </w:r>
      <w:r w:rsidRPr="00AC71B0">
        <w:rPr>
          <w:i/>
          <w:color w:val="000000"/>
        </w:rPr>
        <w:t xml:space="preserve"> </w:t>
      </w:r>
      <w:r>
        <w:rPr>
          <w:i/>
          <w:color w:val="000000"/>
        </w:rPr>
        <w:t xml:space="preserve">30 </w:t>
      </w:r>
      <w:r w:rsidRPr="00AC71B0">
        <w:rPr>
          <w:i/>
          <w:color w:val="000000"/>
        </w:rPr>
        <w:t>practical hours</w:t>
      </w:r>
      <w:r>
        <w:rPr>
          <w:i/>
          <w:color w:val="000000"/>
        </w:rPr>
        <w:t xml:space="preserve"> equivalent to 45 contact</w:t>
      </w:r>
    </w:p>
    <w:p w:rsidR="00917DFB" w:rsidRDefault="00917DFB" w:rsidP="00917DFB">
      <w:pPr>
        <w:tabs>
          <w:tab w:val="left" w:pos="-1440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proofErr w:type="gramStart"/>
      <w:r>
        <w:rPr>
          <w:i/>
          <w:color w:val="000000"/>
        </w:rPr>
        <w:t>hours</w:t>
      </w:r>
      <w:proofErr w:type="gramEnd"/>
      <w:r>
        <w:rPr>
          <w:i/>
          <w:color w:val="000000"/>
        </w:rPr>
        <w:t>].</w:t>
      </w:r>
    </w:p>
    <w:p w:rsidR="00917DFB" w:rsidRDefault="00917DFB" w:rsidP="00917DFB">
      <w:pPr>
        <w:tabs>
          <w:tab w:val="left" w:pos="-1440"/>
        </w:tabs>
        <w:jc w:val="both"/>
        <w:rPr>
          <w:b/>
          <w:i/>
          <w:color w:val="000000"/>
        </w:rPr>
      </w:pPr>
    </w:p>
    <w:p w:rsidR="00917DF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COURSE DESCRIPTION</w:t>
      </w:r>
    </w:p>
    <w:p w:rsidR="00917DFB" w:rsidRPr="00072D6F" w:rsidRDefault="00917DFB" w:rsidP="00917DFB">
      <w:pPr>
        <w:ind w:left="360"/>
        <w:jc w:val="both"/>
        <w:rPr>
          <w:i/>
        </w:rPr>
      </w:pPr>
      <w:r w:rsidRPr="00072D6F">
        <w:rPr>
          <w:i/>
        </w:rPr>
        <w:t>Basic concepts of food process engineering; First and second law of the</w:t>
      </w:r>
      <w:smartTag w:uri="urn:schemas-microsoft-com:office:smarttags" w:element="PersonName">
        <w:r w:rsidRPr="00072D6F">
          <w:rPr>
            <w:i/>
          </w:rPr>
          <w:t>rm</w:t>
        </w:r>
      </w:smartTag>
      <w:r w:rsidRPr="00072D6F">
        <w:rPr>
          <w:i/>
        </w:rPr>
        <w:t>odynamics;</w:t>
      </w:r>
      <w:r>
        <w:rPr>
          <w:i/>
        </w:rPr>
        <w:t xml:space="preserve"> </w:t>
      </w:r>
      <w:r w:rsidRPr="00072D6F">
        <w:rPr>
          <w:i/>
        </w:rPr>
        <w:t>Heat and mass balance;</w:t>
      </w:r>
      <w:r>
        <w:rPr>
          <w:i/>
        </w:rPr>
        <w:t xml:space="preserve"> </w:t>
      </w:r>
      <w:r w:rsidRPr="00072D6F">
        <w:rPr>
          <w:i/>
        </w:rPr>
        <w:t>Heat transfer; The flow of fluids; Physical properties of foods: optical, the</w:t>
      </w:r>
      <w:smartTag w:uri="urn:schemas-microsoft-com:office:smarttags" w:element="PersonName">
        <w:r w:rsidRPr="00072D6F">
          <w:rPr>
            <w:i/>
          </w:rPr>
          <w:t>rm</w:t>
        </w:r>
      </w:smartTag>
      <w:r w:rsidRPr="00072D6F">
        <w:rPr>
          <w:i/>
        </w:rPr>
        <w:t>al, electrical, mechanical, ge</w:t>
      </w:r>
      <w:r>
        <w:rPr>
          <w:i/>
        </w:rPr>
        <w:t>ometrical and rheology of food (integrated within the different topics).</w:t>
      </w:r>
    </w:p>
    <w:p w:rsidR="00917DFB" w:rsidRPr="00072D6F" w:rsidRDefault="00917DFB" w:rsidP="00917DFB">
      <w:pPr>
        <w:tabs>
          <w:tab w:val="left" w:pos="-1440"/>
        </w:tabs>
        <w:jc w:val="both"/>
        <w:rPr>
          <w:b/>
          <w:i/>
          <w:color w:val="000000"/>
        </w:rPr>
      </w:pPr>
    </w:p>
    <w:p w:rsidR="00917DFB" w:rsidRPr="00EA5FD3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COURSE OBJECTIVES</w:t>
      </w:r>
    </w:p>
    <w:p w:rsidR="00917DFB" w:rsidRDefault="00917DFB" w:rsidP="00917DFB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1. Develop their problem solving skills.</w:t>
      </w:r>
    </w:p>
    <w:p w:rsidR="00917DFB" w:rsidRDefault="00917DFB" w:rsidP="00917DFB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2. </w:t>
      </w:r>
      <w:proofErr w:type="gramStart"/>
      <w:r>
        <w:rPr>
          <w:i/>
        </w:rPr>
        <w:t>Be</w:t>
      </w:r>
      <w:proofErr w:type="gramEnd"/>
      <w:r>
        <w:rPr>
          <w:i/>
        </w:rPr>
        <w:t xml:space="preserve"> able of evaluating material and energy balance in processing industry.</w:t>
      </w:r>
    </w:p>
    <w:p w:rsidR="00917DFB" w:rsidRDefault="00917DFB" w:rsidP="00917DFB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3. Acquire a fundamental understanding of heat transfer mechanisms.</w:t>
      </w:r>
    </w:p>
    <w:p w:rsidR="00917DFB" w:rsidRPr="00EA5FD3" w:rsidRDefault="00917DFB" w:rsidP="00917DFB">
      <w:pPr>
        <w:tabs>
          <w:tab w:val="left" w:pos="-1440"/>
        </w:tabs>
        <w:ind w:left="360"/>
        <w:jc w:val="both"/>
        <w:rPr>
          <w:i/>
          <w:color w:val="000000"/>
        </w:rPr>
      </w:pPr>
      <w:r>
        <w:rPr>
          <w:i/>
        </w:rPr>
        <w:t>4. Increase the basic understanding of selected unit operations in food processing.</w:t>
      </w:r>
    </w:p>
    <w:p w:rsidR="00917DFB" w:rsidRPr="00EA5FD3" w:rsidRDefault="00917DFB" w:rsidP="00917DFB">
      <w:pPr>
        <w:jc w:val="both"/>
        <w:rPr>
          <w:i/>
        </w:rPr>
      </w:pPr>
    </w:p>
    <w:p w:rsidR="00917DFB" w:rsidRPr="008B17D0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RECOMMENEDED REFERENCES</w:t>
      </w:r>
    </w:p>
    <w:p w:rsidR="00917DFB" w:rsidRDefault="00917DFB" w:rsidP="00917DFB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174000">
        <w:rPr>
          <w:i/>
        </w:rPr>
        <w:t xml:space="preserve">R.P. </w:t>
      </w:r>
      <w:proofErr w:type="gramStart"/>
      <w:r w:rsidRPr="00174000">
        <w:rPr>
          <w:i/>
        </w:rPr>
        <w:t>Singh,</w:t>
      </w:r>
      <w:proofErr w:type="gramEnd"/>
      <w:r w:rsidRPr="00174000">
        <w:rPr>
          <w:i/>
        </w:rPr>
        <w:t xml:space="preserve"> and D.R. Heldman. (1993). Introduction to Food Engineering, 2</w:t>
      </w:r>
      <w:r w:rsidRPr="00584263">
        <w:rPr>
          <w:i/>
          <w:vertAlign w:val="superscript"/>
        </w:rPr>
        <w:t>nd</w:t>
      </w:r>
      <w:r w:rsidRPr="00174000">
        <w:rPr>
          <w:i/>
        </w:rPr>
        <w:t xml:space="preserve"> Ed., Academic Press.</w:t>
      </w:r>
    </w:p>
    <w:p w:rsidR="00917DFB" w:rsidRPr="00174000" w:rsidRDefault="00917DFB" w:rsidP="00917DFB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174000">
        <w:rPr>
          <w:i/>
        </w:rPr>
        <w:t>P.G. Smith. (2003). Introduction to Food Engineering, Kluwer Academic/Plenum Publishers</w:t>
      </w:r>
    </w:p>
    <w:p w:rsidR="00917DFB" w:rsidRPr="00174000" w:rsidRDefault="00917DFB" w:rsidP="00917DFB">
      <w:pPr>
        <w:autoSpaceDE w:val="0"/>
        <w:autoSpaceDN w:val="0"/>
        <w:adjustRightInd w:val="0"/>
        <w:ind w:left="360"/>
        <w:rPr>
          <w:i/>
        </w:rPr>
      </w:pPr>
    </w:p>
    <w:p w:rsidR="00917DFB" w:rsidRPr="006E636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 w:rsidRPr="006E636B">
        <w:rPr>
          <w:b/>
          <w:i/>
          <w:color w:val="000000"/>
        </w:rPr>
        <w:t xml:space="preserve">COURSE CONTENT, METHODS OF INSTRUCTION, TOOLS AND </w:t>
      </w:r>
    </w:p>
    <w:p w:rsidR="00917DFB" w:rsidRPr="00EA6A4E" w:rsidRDefault="00917DFB" w:rsidP="00917DFB">
      <w:pPr>
        <w:tabs>
          <w:tab w:val="left" w:pos="-1440"/>
        </w:tabs>
        <w:ind w:left="360"/>
        <w:jc w:val="both"/>
        <w:rPr>
          <w:b/>
          <w:i/>
          <w:color w:val="000000"/>
        </w:rPr>
      </w:pPr>
      <w:r w:rsidRPr="006E636B">
        <w:rPr>
          <w:b/>
          <w:i/>
          <w:color w:val="000000"/>
        </w:rPr>
        <w:t>EQUIPMENT</w:t>
      </w:r>
    </w:p>
    <w:p w:rsidR="00917DFB" w:rsidRDefault="00917DFB" w:rsidP="00917DFB">
      <w:pPr>
        <w:tabs>
          <w:tab w:val="left" w:pos="-1440"/>
        </w:tabs>
        <w:jc w:val="both"/>
        <w:rPr>
          <w:i/>
          <w:iCs/>
          <w:color w:val="000000"/>
        </w:rPr>
      </w:pP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42"/>
        <w:gridCol w:w="2430"/>
        <w:gridCol w:w="2160"/>
      </w:tblGrid>
      <w:tr w:rsidR="00917DFB" w:rsidRPr="00504E65" w:rsidTr="000E60C3">
        <w:tc>
          <w:tcPr>
            <w:tcW w:w="270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b/>
                <w:i/>
                <w:iCs/>
                <w:color w:val="000000"/>
              </w:rPr>
            </w:pPr>
            <w:r w:rsidRPr="00504E65">
              <w:rPr>
                <w:b/>
                <w:i/>
                <w:iCs/>
                <w:color w:val="000000"/>
              </w:rPr>
              <w:t>TOPIC</w:t>
            </w:r>
          </w:p>
        </w:tc>
        <w:tc>
          <w:tcPr>
            <w:tcW w:w="3042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b/>
                <w:i/>
                <w:iCs/>
                <w:color w:val="000000"/>
              </w:rPr>
            </w:pPr>
            <w:r w:rsidRPr="00504E65">
              <w:rPr>
                <w:b/>
                <w:i/>
                <w:iCs/>
                <w:color w:val="000000"/>
              </w:rPr>
              <w:t>CONTENT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b/>
                <w:i/>
                <w:iCs/>
                <w:color w:val="000000"/>
              </w:rPr>
            </w:pPr>
            <w:r w:rsidRPr="00504E65">
              <w:rPr>
                <w:b/>
                <w:i/>
                <w:iCs/>
                <w:color w:val="000000"/>
              </w:rPr>
              <w:t>METHOD OF INSTRUCTION/ Time allocation</w:t>
            </w:r>
          </w:p>
          <w:p w:rsidR="00917DFB" w:rsidRPr="00504E65" w:rsidRDefault="00917DFB" w:rsidP="000E60C3">
            <w:pPr>
              <w:tabs>
                <w:tab w:val="left" w:pos="-1440"/>
              </w:tabs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(i.e. contact hours)</w:t>
            </w: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b/>
                <w:i/>
                <w:iCs/>
                <w:color w:val="000000"/>
              </w:rPr>
            </w:pPr>
            <w:r w:rsidRPr="00504E65">
              <w:rPr>
                <w:b/>
                <w:i/>
                <w:iCs/>
                <w:color w:val="000000"/>
              </w:rPr>
              <w:t>TOOLS/ Equipment needed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Basic Principles of Food Process Engineering</w:t>
            </w:r>
          </w:p>
        </w:tc>
        <w:tc>
          <w:tcPr>
            <w:tcW w:w="3042" w:type="dxa"/>
          </w:tcPr>
          <w:p w:rsidR="00917DFB" w:rsidRPr="009D5156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Conservation of mass and energy; overall view of engineering process </w:t>
            </w:r>
          </w:p>
          <w:p w:rsidR="00917DFB" w:rsidRPr="002E67F0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  <w:lang w:val="fr-FR"/>
              </w:rPr>
            </w:pPr>
            <w:r w:rsidRPr="002E67F0">
              <w:rPr>
                <w:i/>
                <w:color w:val="000000"/>
                <w:lang w:val="fr-FR"/>
              </w:rPr>
              <w:t xml:space="preserve">Dimensions and Units; units, dimensions, dimensionless ratios, dimensional consistency </w:t>
            </w:r>
            <w:r w:rsidRPr="002E67F0">
              <w:rPr>
                <w:i/>
                <w:color w:val="000000"/>
                <w:lang w:val="fr-FR"/>
              </w:rPr>
              <w:lastRenderedPageBreak/>
              <w:t>&amp; unit conversion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-</w:t>
            </w:r>
            <w:r w:rsidRPr="000C4213">
              <w:rPr>
                <w:i/>
                <w:iCs/>
                <w:color w:val="000000"/>
              </w:rPr>
              <w:t xml:space="preserve">Interactive lectures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 w:rsidRPr="000C4213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5</w:t>
            </w:r>
            <w:r w:rsidRPr="000C4213">
              <w:rPr>
                <w:i/>
                <w:iCs/>
                <w:color w:val="000000"/>
              </w:rPr>
              <w:t xml:space="preserve"> hr</w:t>
            </w:r>
            <w:r>
              <w:rPr>
                <w:i/>
                <w:iCs/>
                <w:color w:val="000000"/>
              </w:rPr>
              <w:t>s</w:t>
            </w:r>
            <w:r w:rsidRPr="000C4213">
              <w:rPr>
                <w:i/>
                <w:iCs/>
                <w:color w:val="000000"/>
              </w:rPr>
              <w:t>)</w:t>
            </w:r>
            <w:r w:rsidRPr="000C4213">
              <w:rPr>
                <w:i/>
                <w:iCs/>
                <w:color w:val="000000"/>
              </w:rPr>
              <w:tab/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-Take home assignments</w:t>
            </w:r>
          </w:p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Tutorials (3 hrs)</w:t>
            </w: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lastRenderedPageBreak/>
              <w:t>Material and Energy Balances</w:t>
            </w:r>
          </w:p>
        </w:tc>
        <w:tc>
          <w:tcPr>
            <w:tcW w:w="3042" w:type="dxa"/>
          </w:tcPr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Material Balances; basis &amp; units, types of process situations (continuous &amp; batch processes)</w:t>
            </w:r>
          </w:p>
          <w:p w:rsidR="00917DFB" w:rsidRPr="00504E65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Energy balances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0C4213">
              <w:rPr>
                <w:i/>
                <w:iCs/>
                <w:color w:val="000000"/>
              </w:rPr>
              <w:t xml:space="preserve">Interactive lectures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 w:rsidRPr="000C4213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9</w:t>
            </w:r>
            <w:r w:rsidRPr="000C4213">
              <w:rPr>
                <w:i/>
                <w:iCs/>
                <w:color w:val="000000"/>
              </w:rPr>
              <w:t xml:space="preserve"> hr</w:t>
            </w:r>
            <w:r>
              <w:rPr>
                <w:i/>
                <w:iCs/>
                <w:color w:val="000000"/>
              </w:rPr>
              <w:t>s</w:t>
            </w:r>
            <w:r w:rsidRPr="000C4213">
              <w:rPr>
                <w:i/>
                <w:iCs/>
                <w:color w:val="000000"/>
              </w:rPr>
              <w:t>)</w:t>
            </w:r>
            <w:r w:rsidRPr="000C4213">
              <w:rPr>
                <w:i/>
                <w:iCs/>
                <w:color w:val="000000"/>
              </w:rPr>
              <w:tab/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-Take home assignments</w:t>
            </w:r>
          </w:p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Tutorials (6 hrs)</w:t>
            </w: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  <w:r>
              <w:rPr>
                <w:i/>
                <w:iCs/>
                <w:color w:val="000000"/>
              </w:rPr>
              <w:t xml:space="preserve">/ Materials 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First and Second Law of The</w:t>
            </w:r>
            <w:smartTag w:uri="urn:schemas-microsoft-com:office:smarttags" w:element="PersonName">
              <w:r>
                <w:rPr>
                  <w:i/>
                  <w:color w:val="000000"/>
                </w:rPr>
                <w:t>rm</w:t>
              </w:r>
            </w:smartTag>
            <w:r>
              <w:rPr>
                <w:i/>
                <w:color w:val="000000"/>
              </w:rPr>
              <w:t>odynamics</w:t>
            </w:r>
          </w:p>
        </w:tc>
        <w:tc>
          <w:tcPr>
            <w:tcW w:w="3042" w:type="dxa"/>
          </w:tcPr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First law of the</w:t>
            </w:r>
            <w:smartTag w:uri="urn:schemas-microsoft-com:office:smarttags" w:element="PersonName">
              <w:r>
                <w:rPr>
                  <w:i/>
                  <w:iCs/>
                  <w:color w:val="000000"/>
                </w:rPr>
                <w:t>rm</w:t>
              </w:r>
            </w:smartTag>
            <w:r>
              <w:rPr>
                <w:i/>
                <w:iCs/>
                <w:color w:val="000000"/>
              </w:rPr>
              <w:t>odynamics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Second law of the</w:t>
            </w:r>
            <w:smartTag w:uri="urn:schemas-microsoft-com:office:smarttags" w:element="PersonName">
              <w:r>
                <w:rPr>
                  <w:i/>
                  <w:iCs/>
                  <w:color w:val="000000"/>
                </w:rPr>
                <w:t>rm</w:t>
              </w:r>
            </w:smartTag>
            <w:r>
              <w:rPr>
                <w:i/>
                <w:iCs/>
                <w:color w:val="000000"/>
              </w:rPr>
              <w:t>odynamics</w:t>
            </w:r>
          </w:p>
          <w:p w:rsidR="00917DFB" w:rsidRPr="00504E65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Law of conservation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0C4213">
              <w:rPr>
                <w:i/>
                <w:iCs/>
                <w:color w:val="000000"/>
              </w:rPr>
              <w:t xml:space="preserve">Interactive lectures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 w:rsidRPr="000C4213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4</w:t>
            </w:r>
            <w:r w:rsidRPr="000C4213">
              <w:rPr>
                <w:i/>
                <w:iCs/>
                <w:color w:val="000000"/>
              </w:rPr>
              <w:t xml:space="preserve"> hr</w:t>
            </w:r>
            <w:r>
              <w:rPr>
                <w:i/>
                <w:iCs/>
                <w:color w:val="000000"/>
              </w:rPr>
              <w:t>s</w:t>
            </w:r>
            <w:r w:rsidRPr="000C4213">
              <w:rPr>
                <w:i/>
                <w:iCs/>
                <w:color w:val="000000"/>
              </w:rPr>
              <w:t>)</w:t>
            </w:r>
            <w:r w:rsidRPr="000C4213">
              <w:rPr>
                <w:i/>
                <w:iCs/>
                <w:color w:val="000000"/>
              </w:rPr>
              <w:tab/>
            </w:r>
          </w:p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  <w:r>
              <w:rPr>
                <w:i/>
                <w:iCs/>
                <w:color w:val="000000"/>
              </w:rPr>
              <w:t xml:space="preserve">/ Materials 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color w:val="000000"/>
              </w:rPr>
            </w:pPr>
          </w:p>
        </w:tc>
        <w:tc>
          <w:tcPr>
            <w:tcW w:w="3042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Mid semester Evaluation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Mid semester test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(2 hrs)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Revision of test       (2 hrs)</w:t>
            </w:r>
          </w:p>
        </w:tc>
        <w:tc>
          <w:tcPr>
            <w:tcW w:w="216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Fluid flow theory</w:t>
            </w:r>
          </w:p>
        </w:tc>
        <w:tc>
          <w:tcPr>
            <w:tcW w:w="3042" w:type="dxa"/>
          </w:tcPr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Fluid statics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Fluid dynamics; mass &amp; energy balances, Bernoulli’s equation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Viscosity; Newtonian &amp; Non-Newtonian fluids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Laminar &amp; turbulent flow</w:t>
            </w:r>
          </w:p>
          <w:p w:rsidR="00917DFB" w:rsidRPr="00504E65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Energy losses in flow; friction in pipes, losses in bends &amp; fittings, pressure drop through equipments, equivalent length of pipes</w:t>
            </w:r>
          </w:p>
        </w:tc>
        <w:tc>
          <w:tcPr>
            <w:tcW w:w="2430" w:type="dxa"/>
          </w:tcPr>
          <w:p w:rsidR="00917DFB" w:rsidRPr="002E67F0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  <w:lang w:val="fr-FR"/>
              </w:rPr>
            </w:pPr>
            <w:r w:rsidRPr="002E67F0">
              <w:rPr>
                <w:i/>
                <w:iCs/>
                <w:color w:val="000000"/>
                <w:lang w:val="fr-FR"/>
              </w:rPr>
              <w:t xml:space="preserve">- Interactive lecture </w:t>
            </w:r>
          </w:p>
          <w:p w:rsidR="00917DFB" w:rsidRPr="002E67F0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  <w:lang w:val="fr-FR"/>
              </w:rPr>
            </w:pPr>
            <w:r w:rsidRPr="002E67F0">
              <w:rPr>
                <w:i/>
                <w:iCs/>
                <w:color w:val="000000"/>
                <w:lang w:val="fr-FR"/>
              </w:rPr>
              <w:t>(9 hrs)</w:t>
            </w:r>
          </w:p>
          <w:p w:rsidR="00917DFB" w:rsidRPr="002E67F0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  <w:lang w:val="fr-FR"/>
              </w:rPr>
            </w:pPr>
            <w:r w:rsidRPr="002E67F0">
              <w:rPr>
                <w:i/>
                <w:iCs/>
                <w:color w:val="000000"/>
                <w:lang w:val="fr-FR"/>
              </w:rPr>
              <w:t>- Tutorials (6 hrs)</w:t>
            </w: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Heat transfer theory</w:t>
            </w:r>
          </w:p>
        </w:tc>
        <w:tc>
          <w:tcPr>
            <w:tcW w:w="3042" w:type="dxa"/>
          </w:tcPr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Heat conduction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Surface heat transfer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Unsteady-state heat transfer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Radiation heat transfer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Convection heat transfer; natural &amp; forced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Overall heat transfer coefficients</w:t>
            </w:r>
          </w:p>
          <w:p w:rsidR="00917DFB" w:rsidRPr="00504E65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Steam tables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0C4213">
              <w:rPr>
                <w:i/>
                <w:iCs/>
                <w:color w:val="000000"/>
              </w:rPr>
              <w:t xml:space="preserve">Interactive lectures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 w:rsidRPr="000C4213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6</w:t>
            </w:r>
            <w:r w:rsidRPr="000C4213">
              <w:rPr>
                <w:i/>
                <w:iCs/>
                <w:color w:val="000000"/>
              </w:rPr>
              <w:t xml:space="preserve"> hr</w:t>
            </w:r>
            <w:r>
              <w:rPr>
                <w:i/>
                <w:iCs/>
                <w:color w:val="000000"/>
              </w:rPr>
              <w:t>s</w:t>
            </w:r>
            <w:r w:rsidRPr="000C4213">
              <w:rPr>
                <w:i/>
                <w:iCs/>
                <w:color w:val="000000"/>
              </w:rPr>
              <w:t>)</w:t>
            </w:r>
            <w:r w:rsidRPr="000C4213">
              <w:rPr>
                <w:i/>
                <w:iCs/>
                <w:color w:val="000000"/>
              </w:rPr>
              <w:tab/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-Take home assignments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-Tutorials (4 hrs)</w:t>
            </w:r>
          </w:p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  <w:tc>
          <w:tcPr>
            <w:tcW w:w="2160" w:type="dxa"/>
          </w:tcPr>
          <w:p w:rsidR="00917DFB" w:rsidRPr="00504E65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  <w:r>
              <w:rPr>
                <w:i/>
                <w:iCs/>
                <w:color w:val="000000"/>
              </w:rPr>
              <w:t xml:space="preserve">/ Materials 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Pr="00504E65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Heat transfer applications</w:t>
            </w:r>
          </w:p>
        </w:tc>
        <w:tc>
          <w:tcPr>
            <w:tcW w:w="3042" w:type="dxa"/>
          </w:tcPr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Heat exchangers; continuous-flow heat exchangers, scraped surface heat exchangers, plate heat exchangers</w:t>
            </w:r>
          </w:p>
          <w:p w:rsidR="00917DFB" w:rsidRDefault="00917DFB" w:rsidP="00917DFB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ind w:left="3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The</w:t>
            </w:r>
            <w:smartTag w:uri="urn:schemas-microsoft-com:office:smarttags" w:element="PersonName">
              <w:r>
                <w:rPr>
                  <w:i/>
                  <w:color w:val="000000"/>
                </w:rPr>
                <w:t>rm</w:t>
              </w:r>
            </w:smartTag>
            <w:r>
              <w:rPr>
                <w:i/>
                <w:color w:val="000000"/>
              </w:rPr>
              <w:t>al processing; the</w:t>
            </w:r>
            <w:smartTag w:uri="urn:schemas-microsoft-com:office:smarttags" w:element="PersonName">
              <w:r>
                <w:rPr>
                  <w:i/>
                  <w:color w:val="000000"/>
                </w:rPr>
                <w:t>rm</w:t>
              </w:r>
            </w:smartTag>
            <w:r>
              <w:rPr>
                <w:i/>
                <w:color w:val="000000"/>
              </w:rPr>
              <w:t>al death, equivalent killing power at other temperatures</w:t>
            </w:r>
          </w:p>
          <w:p w:rsidR="00917DFB" w:rsidRPr="00531140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- </w:t>
            </w:r>
            <w:r w:rsidRPr="000C4213">
              <w:rPr>
                <w:i/>
                <w:iCs/>
                <w:color w:val="000000"/>
              </w:rPr>
              <w:t xml:space="preserve">Interactive lectures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 w:rsidRPr="000C4213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9</w:t>
            </w:r>
            <w:r w:rsidRPr="000C4213">
              <w:rPr>
                <w:i/>
                <w:iCs/>
                <w:color w:val="000000"/>
              </w:rPr>
              <w:t xml:space="preserve"> hr</w:t>
            </w:r>
            <w:r>
              <w:rPr>
                <w:i/>
                <w:iCs/>
                <w:color w:val="000000"/>
              </w:rPr>
              <w:t>s</w:t>
            </w:r>
            <w:r w:rsidRPr="000C4213">
              <w:rPr>
                <w:i/>
                <w:iCs/>
                <w:color w:val="000000"/>
              </w:rPr>
              <w:t>)</w:t>
            </w:r>
            <w:r w:rsidRPr="000C4213">
              <w:rPr>
                <w:i/>
                <w:iCs/>
                <w:color w:val="000000"/>
              </w:rPr>
              <w:tab/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-Take home assignments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-Tutorials &amp; revision </w:t>
            </w:r>
            <w:r>
              <w:rPr>
                <w:i/>
                <w:iCs/>
                <w:color w:val="000000"/>
              </w:rPr>
              <w:lastRenderedPageBreak/>
              <w:t>(6 hrs)</w:t>
            </w:r>
          </w:p>
        </w:tc>
        <w:tc>
          <w:tcPr>
            <w:tcW w:w="216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LCD projector/</w:t>
            </w:r>
            <w:r w:rsidRPr="000C4213">
              <w:rPr>
                <w:i/>
                <w:iCs/>
                <w:color w:val="000000"/>
              </w:rPr>
              <w:t xml:space="preserve"> BB</w:t>
            </w:r>
            <w:r>
              <w:rPr>
                <w:i/>
                <w:iCs/>
                <w:color w:val="000000"/>
              </w:rPr>
              <w:t>/ White board</w:t>
            </w:r>
            <w:r w:rsidRPr="000C4213">
              <w:rPr>
                <w:i/>
                <w:iCs/>
                <w:color w:val="000000"/>
              </w:rPr>
              <w:t>s / Flip charts</w:t>
            </w:r>
            <w:r>
              <w:rPr>
                <w:i/>
                <w:iCs/>
                <w:color w:val="000000"/>
              </w:rPr>
              <w:t>/ Materials</w:t>
            </w:r>
          </w:p>
        </w:tc>
      </w:tr>
      <w:tr w:rsidR="00917DFB" w:rsidRPr="00504E65" w:rsidTr="000E60C3">
        <w:tc>
          <w:tcPr>
            <w:tcW w:w="2700" w:type="dxa"/>
          </w:tcPr>
          <w:p w:rsidR="00917DFB" w:rsidRDefault="00917DFB" w:rsidP="00917DFB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i/>
                <w:color w:val="000000"/>
              </w:rPr>
            </w:pPr>
          </w:p>
        </w:tc>
        <w:tc>
          <w:tcPr>
            <w:tcW w:w="3042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End of semester Evaluation</w:t>
            </w:r>
          </w:p>
        </w:tc>
        <w:tc>
          <w:tcPr>
            <w:tcW w:w="243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End of semester test (2 hrs) </w:t>
            </w:r>
          </w:p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-Revision of test        (2 hrs)    </w:t>
            </w:r>
          </w:p>
        </w:tc>
        <w:tc>
          <w:tcPr>
            <w:tcW w:w="2160" w:type="dxa"/>
          </w:tcPr>
          <w:p w:rsidR="00917DFB" w:rsidRDefault="00917DFB" w:rsidP="000E60C3">
            <w:pPr>
              <w:tabs>
                <w:tab w:val="left" w:pos="-1440"/>
              </w:tabs>
              <w:rPr>
                <w:i/>
                <w:iCs/>
                <w:color w:val="000000"/>
              </w:rPr>
            </w:pPr>
          </w:p>
        </w:tc>
      </w:tr>
    </w:tbl>
    <w:p w:rsidR="00917DFB" w:rsidRDefault="00917DFB" w:rsidP="00917DFB">
      <w:pPr>
        <w:tabs>
          <w:tab w:val="left" w:pos="-1440"/>
        </w:tabs>
        <w:jc w:val="both"/>
        <w:rPr>
          <w:i/>
          <w:iCs/>
          <w:color w:val="000000"/>
        </w:rPr>
      </w:pPr>
    </w:p>
    <w:p w:rsidR="00917DFB" w:rsidRDefault="00917DFB" w:rsidP="00917DFB">
      <w:pPr>
        <w:tabs>
          <w:tab w:val="left" w:pos="-1440"/>
        </w:tabs>
        <w:jc w:val="both"/>
        <w:rPr>
          <w:i/>
          <w:iCs/>
          <w:color w:val="000000"/>
        </w:rPr>
      </w:pPr>
    </w:p>
    <w:p w:rsidR="00917DFB" w:rsidRPr="006E636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SUMMARY OF T</w:t>
      </w:r>
      <w:r w:rsidRPr="006E636B">
        <w:rPr>
          <w:b/>
          <w:i/>
          <w:color w:val="000000"/>
        </w:rPr>
        <w:t>IME NEEDED</w:t>
      </w:r>
    </w:p>
    <w:p w:rsidR="00917DFB" w:rsidRDefault="00917DFB" w:rsidP="00917DFB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Lecture hours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30 hrs</w:t>
      </w:r>
    </w:p>
    <w:p w:rsidR="00917DFB" w:rsidRDefault="00917DFB" w:rsidP="00917DFB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Tutorial hours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     30 hsr</w:t>
      </w:r>
    </w:p>
    <w:p w:rsidR="00917DFB" w:rsidRDefault="00917DFB" w:rsidP="00917DFB">
      <w:pPr>
        <w:tabs>
          <w:tab w:val="left" w:pos="-1440"/>
        </w:tabs>
        <w:jc w:val="both"/>
        <w:rPr>
          <w:i/>
          <w:iCs/>
          <w:color w:val="000000"/>
        </w:rPr>
      </w:pPr>
    </w:p>
    <w:p w:rsidR="00917DFB" w:rsidRDefault="00917DFB" w:rsidP="00917DFB">
      <w:pPr>
        <w:tabs>
          <w:tab w:val="left" w:pos="-1440"/>
        </w:tabs>
        <w:jc w:val="both"/>
        <w:rPr>
          <w:i/>
          <w:iCs/>
          <w:color w:val="000000"/>
        </w:rPr>
      </w:pPr>
    </w:p>
    <w:p w:rsidR="00917DFB" w:rsidRPr="006E636B" w:rsidRDefault="00917DFB" w:rsidP="00917DFB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b/>
          <w:i/>
          <w:color w:val="000000"/>
        </w:rPr>
      </w:pPr>
      <w:r w:rsidRPr="006E636B">
        <w:rPr>
          <w:b/>
          <w:i/>
          <w:color w:val="000000"/>
        </w:rPr>
        <w:t>OVERALL COURSE EVALUATION</w:t>
      </w:r>
    </w:p>
    <w:p w:rsidR="00917DFB" w:rsidRDefault="00917DFB" w:rsidP="00917DFB">
      <w:pPr>
        <w:numPr>
          <w:ilvl w:val="0"/>
          <w:numId w:val="2"/>
        </w:numPr>
        <w:tabs>
          <w:tab w:val="left" w:pos="0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Individual </w:t>
      </w:r>
      <w:r w:rsidRPr="00EA5FD3">
        <w:rPr>
          <w:i/>
          <w:color w:val="000000"/>
        </w:rPr>
        <w:t xml:space="preserve">assignments and </w:t>
      </w:r>
      <w:r>
        <w:rPr>
          <w:i/>
          <w:color w:val="000000"/>
        </w:rPr>
        <w:t>test</w:t>
      </w:r>
      <w:r>
        <w:rPr>
          <w:i/>
          <w:color w:val="000000"/>
        </w:rPr>
        <w:tab/>
        <w:t xml:space="preserve">            40% </w:t>
      </w:r>
    </w:p>
    <w:p w:rsidR="00917DFB" w:rsidRPr="00EA5FD3" w:rsidRDefault="00917DFB" w:rsidP="00917DFB">
      <w:pPr>
        <w:numPr>
          <w:ilvl w:val="0"/>
          <w:numId w:val="2"/>
        </w:numPr>
        <w:tabs>
          <w:tab w:val="left" w:pos="0"/>
        </w:tabs>
        <w:jc w:val="both"/>
        <w:rPr>
          <w:i/>
          <w:color w:val="000000"/>
        </w:rPr>
      </w:pPr>
      <w:r>
        <w:rPr>
          <w:i/>
          <w:color w:val="000000"/>
        </w:rPr>
        <w:t>F</w:t>
      </w:r>
      <w:r w:rsidRPr="00EA5FD3">
        <w:rPr>
          <w:i/>
          <w:color w:val="000000"/>
        </w:rPr>
        <w:t xml:space="preserve">inal </w:t>
      </w:r>
      <w:r>
        <w:rPr>
          <w:i/>
          <w:color w:val="000000"/>
        </w:rPr>
        <w:t>exam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60%</w:t>
      </w:r>
    </w:p>
    <w:p w:rsidR="00917DFB" w:rsidRDefault="00917DFB" w:rsidP="00917DFB">
      <w:pPr>
        <w:jc w:val="both"/>
        <w:rPr>
          <w:i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8A8"/>
    <w:multiLevelType w:val="hybridMultilevel"/>
    <w:tmpl w:val="657A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133F8"/>
    <w:multiLevelType w:val="hybridMultilevel"/>
    <w:tmpl w:val="EA62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A772F"/>
    <w:multiLevelType w:val="hybridMultilevel"/>
    <w:tmpl w:val="2DEAD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B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17DFB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2011-07-23T12:20:00Z</dcterms:created>
  <dcterms:modified xsi:type="dcterms:W3CDTF">2011-07-23T12:20:00Z</dcterms:modified>
</cp:coreProperties>
</file>