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53" w:rsidRPr="00B35E8A" w:rsidRDefault="00FD2953" w:rsidP="00FD2953">
      <w:pPr>
        <w:spacing w:before="240" w:line="240" w:lineRule="auto"/>
        <w:rPr>
          <w:rFonts w:ascii="Arial Narrow" w:hAnsi="Arial Narrow"/>
          <w:b/>
          <w:szCs w:val="22"/>
        </w:rPr>
      </w:pPr>
      <w:r w:rsidRPr="00B35E8A">
        <w:rPr>
          <w:rFonts w:ascii="Arial Narrow" w:hAnsi="Arial Narrow"/>
          <w:b/>
          <w:szCs w:val="22"/>
        </w:rPr>
        <w:t xml:space="preserve">HRT 1301 Practical Horticulture </w:t>
      </w:r>
    </w:p>
    <w:p w:rsidR="00FD2953" w:rsidRPr="002605B3" w:rsidRDefault="00FD2953" w:rsidP="00FD2953">
      <w:pPr>
        <w:spacing w:before="240" w:line="240" w:lineRule="auto"/>
        <w:rPr>
          <w:rFonts w:ascii="Arial Narrow" w:hAnsi="Arial Narrow"/>
          <w:szCs w:val="22"/>
        </w:rPr>
      </w:pPr>
      <w:r w:rsidRPr="00B35E8A">
        <w:rPr>
          <w:rFonts w:ascii="Arial Narrow" w:hAnsi="Arial Narrow"/>
          <w:b/>
          <w:szCs w:val="22"/>
        </w:rPr>
        <w:t>Coordinators</w:t>
      </w:r>
      <w:r w:rsidRPr="00B35E8A">
        <w:rPr>
          <w:rFonts w:ascii="Arial Narrow" w:hAnsi="Arial Narrow"/>
          <w:szCs w:val="22"/>
        </w:rPr>
        <w:tab/>
      </w:r>
      <w:proofErr w:type="spellStart"/>
      <w:r w:rsidRPr="00B35E8A">
        <w:rPr>
          <w:rFonts w:ascii="Arial Narrow" w:hAnsi="Arial Narrow"/>
          <w:szCs w:val="22"/>
        </w:rPr>
        <w:t>Dr.</w:t>
      </w:r>
      <w:proofErr w:type="spellEnd"/>
      <w:r w:rsidRPr="00B35E8A">
        <w:rPr>
          <w:rFonts w:ascii="Arial Narrow" w:hAnsi="Arial Narrow"/>
          <w:szCs w:val="22"/>
        </w:rPr>
        <w:t xml:space="preserve"> Mildred </w:t>
      </w:r>
      <w:proofErr w:type="spellStart"/>
      <w:r w:rsidRPr="00B35E8A">
        <w:rPr>
          <w:rFonts w:ascii="Arial Narrow" w:hAnsi="Arial Narrow"/>
          <w:szCs w:val="22"/>
        </w:rPr>
        <w:t>Ochwo-Ssemakula</w:t>
      </w:r>
      <w:proofErr w:type="spellEnd"/>
      <w:r w:rsidRPr="00B35E8A">
        <w:rPr>
          <w:rFonts w:ascii="Arial Narrow" w:hAnsi="Arial Narrow"/>
          <w:szCs w:val="22"/>
        </w:rPr>
        <w:t xml:space="preserve"> BSc. </w:t>
      </w:r>
      <w:r w:rsidRPr="002605B3">
        <w:rPr>
          <w:rFonts w:ascii="Arial Narrow" w:hAnsi="Arial Narrow"/>
          <w:szCs w:val="22"/>
        </w:rPr>
        <w:t>(MUK); MSc. (MUK); PhD (MUK)</w:t>
      </w:r>
    </w:p>
    <w:p w:rsidR="00FD2953" w:rsidRPr="002605B3" w:rsidRDefault="00FD2953" w:rsidP="00FD2953">
      <w:pPr>
        <w:spacing w:line="240" w:lineRule="auto"/>
        <w:ind w:left="720" w:firstLine="720"/>
        <w:rPr>
          <w:rFonts w:ascii="Arial Narrow" w:hAnsi="Arial Narrow"/>
          <w:szCs w:val="22"/>
          <w:lang w:val="da-DK"/>
        </w:rPr>
      </w:pPr>
      <w:r w:rsidRPr="002605B3">
        <w:rPr>
          <w:rFonts w:ascii="Arial Narrow" w:hAnsi="Arial Narrow"/>
          <w:szCs w:val="22"/>
          <w:lang w:val="da-DK"/>
        </w:rPr>
        <w:t>Mr. Gerald Kyeyune (ODST (Biology) Kyambogo; BBLT (MUK)</w:t>
      </w:r>
    </w:p>
    <w:p w:rsidR="00FD2953" w:rsidRPr="00B35E8A" w:rsidRDefault="00FD2953" w:rsidP="00FD2953">
      <w:pPr>
        <w:spacing w:before="240" w:line="240" w:lineRule="auto"/>
        <w:rPr>
          <w:rFonts w:ascii="Arial Narrow" w:hAnsi="Arial Narrow"/>
          <w:b/>
          <w:color w:val="000000"/>
          <w:szCs w:val="22"/>
        </w:rPr>
      </w:pPr>
      <w:r w:rsidRPr="00B35E8A">
        <w:rPr>
          <w:rFonts w:ascii="Arial Narrow" w:hAnsi="Arial Narrow"/>
          <w:b/>
          <w:color w:val="000000"/>
          <w:szCs w:val="22"/>
        </w:rPr>
        <w:t>Course type:</w:t>
      </w:r>
      <w:r w:rsidRPr="00B35E8A">
        <w:rPr>
          <w:rFonts w:ascii="Arial Narrow" w:hAnsi="Arial Narrow"/>
          <w:b/>
          <w:color w:val="000000"/>
          <w:szCs w:val="22"/>
        </w:rPr>
        <w:tab/>
        <w:t>CORE (BSc. Horticulture I)</w:t>
      </w:r>
    </w:p>
    <w:p w:rsidR="00FD2953" w:rsidRPr="00B35E8A" w:rsidRDefault="00FD2953" w:rsidP="00FD2953">
      <w:pPr>
        <w:numPr>
          <w:ilvl w:val="0"/>
          <w:numId w:val="1"/>
        </w:numPr>
        <w:tabs>
          <w:tab w:val="clear" w:pos="1800"/>
        </w:tabs>
        <w:spacing w:before="240" w:after="0" w:line="240" w:lineRule="auto"/>
        <w:ind w:hanging="1800"/>
        <w:rPr>
          <w:rFonts w:ascii="Arial Narrow" w:hAnsi="Arial Narrow"/>
          <w:b/>
          <w:color w:val="000000"/>
          <w:szCs w:val="22"/>
        </w:rPr>
      </w:pPr>
      <w:r w:rsidRPr="00B35E8A">
        <w:rPr>
          <w:rFonts w:ascii="Arial Narrow" w:hAnsi="Arial Narrow"/>
          <w:b/>
          <w:szCs w:val="22"/>
        </w:rPr>
        <w:t>COURSE STRUCTURE</w:t>
      </w:r>
    </w:p>
    <w:p w:rsidR="00FD2953" w:rsidRPr="00B35E8A" w:rsidRDefault="00FD2953" w:rsidP="00FD2953">
      <w:pPr>
        <w:spacing w:before="240" w:line="240" w:lineRule="auto"/>
        <w:rPr>
          <w:rFonts w:ascii="Arial Narrow" w:hAnsi="Arial Narrow"/>
          <w:b/>
          <w:szCs w:val="22"/>
        </w:rPr>
      </w:pPr>
      <w:r w:rsidRPr="00B35E8A">
        <w:rPr>
          <w:rFonts w:ascii="Arial Narrow" w:hAnsi="Arial Narrow"/>
          <w:b/>
          <w:szCs w:val="22"/>
        </w:rPr>
        <w:t>Course Credits (CU):</w:t>
      </w:r>
      <w:r w:rsidRPr="00B35E8A">
        <w:rPr>
          <w:rFonts w:ascii="Arial Narrow" w:hAnsi="Arial Narrow"/>
          <w:b/>
          <w:szCs w:val="22"/>
        </w:rPr>
        <w:tab/>
        <w:t xml:space="preserve">5 CU </w:t>
      </w:r>
    </w:p>
    <w:p w:rsidR="00FD2953" w:rsidRPr="00B35E8A" w:rsidRDefault="00FD2953" w:rsidP="00FD2953">
      <w:pPr>
        <w:spacing w:before="240" w:line="240" w:lineRule="auto"/>
        <w:ind w:left="2880" w:hanging="2880"/>
        <w:rPr>
          <w:rFonts w:ascii="Arial Narrow" w:hAnsi="Arial Narrow"/>
          <w:b/>
          <w:szCs w:val="22"/>
        </w:rPr>
      </w:pPr>
      <w:r w:rsidRPr="00B35E8A">
        <w:rPr>
          <w:rFonts w:ascii="Arial Narrow" w:hAnsi="Arial Narrow"/>
          <w:b/>
          <w:szCs w:val="22"/>
        </w:rPr>
        <w:t>Course Duration:</w:t>
      </w:r>
      <w:r w:rsidRPr="00B35E8A">
        <w:rPr>
          <w:rFonts w:ascii="Arial Narrow" w:hAnsi="Arial Narrow"/>
          <w:b/>
          <w:szCs w:val="22"/>
        </w:rPr>
        <w:tab/>
        <w:t xml:space="preserve">10 weeks (75 contact hours) i.e. 150 PH </w:t>
      </w:r>
    </w:p>
    <w:p w:rsidR="00FD2953" w:rsidRPr="00B35E8A" w:rsidRDefault="00FD2953" w:rsidP="00FD2953">
      <w:pPr>
        <w:spacing w:before="240" w:line="240" w:lineRule="auto"/>
        <w:rPr>
          <w:rFonts w:ascii="Arial Narrow" w:hAnsi="Arial Narrow"/>
          <w:b/>
          <w:color w:val="000000"/>
          <w:szCs w:val="22"/>
        </w:rPr>
      </w:pPr>
      <w:r w:rsidRPr="00B35E8A">
        <w:rPr>
          <w:rFonts w:ascii="Arial Narrow" w:hAnsi="Arial Narrow"/>
          <w:b/>
          <w:color w:val="000000"/>
          <w:szCs w:val="22"/>
        </w:rPr>
        <w:t>Course description</w:t>
      </w:r>
    </w:p>
    <w:p w:rsidR="00FD2953" w:rsidRPr="00B35E8A" w:rsidRDefault="00FD2953" w:rsidP="00FD2953">
      <w:pPr>
        <w:spacing w:line="240" w:lineRule="auto"/>
        <w:rPr>
          <w:rFonts w:ascii="Arial Narrow" w:hAnsi="Arial Narrow"/>
          <w:szCs w:val="22"/>
        </w:rPr>
      </w:pPr>
    </w:p>
    <w:p w:rsidR="00FD2953" w:rsidRPr="00B35E8A" w:rsidRDefault="00FD2953" w:rsidP="00FD2953">
      <w:pPr>
        <w:pStyle w:val="BodyText2"/>
        <w:spacing w:after="0" w:line="240" w:lineRule="auto"/>
        <w:rPr>
          <w:rFonts w:ascii="Arial Narrow" w:hAnsi="Arial Narrow"/>
          <w:color w:val="FF0000"/>
          <w:szCs w:val="22"/>
        </w:rPr>
      </w:pPr>
      <w:r w:rsidRPr="00B35E8A">
        <w:rPr>
          <w:rFonts w:ascii="Arial Narrow" w:hAnsi="Arial Narrow"/>
          <w:szCs w:val="22"/>
        </w:rPr>
        <w:t xml:space="preserve">This course is designed as an introduction to a scientifically-based practical approach to horticulture. Students are exposed to production practices applied in specific categories of horticultural crops and which practices they </w:t>
      </w:r>
      <w:r w:rsidRPr="00B35E8A">
        <w:rPr>
          <w:rFonts w:ascii="Arial Narrow" w:hAnsi="Arial Narrow"/>
          <w:color w:val="000000"/>
          <w:szCs w:val="22"/>
        </w:rPr>
        <w:t xml:space="preserve">are likely to encounter in their career as specialists in horticulture. The emphasis throughout the practical sessions will be on the underlying science for past, current and future technology and how it is applied in practical horticulture. </w:t>
      </w:r>
    </w:p>
    <w:p w:rsidR="00FD2953" w:rsidRPr="00B35E8A" w:rsidRDefault="00FD2953" w:rsidP="00FD2953">
      <w:pPr>
        <w:numPr>
          <w:ilvl w:val="0"/>
          <w:numId w:val="1"/>
        </w:numPr>
        <w:tabs>
          <w:tab w:val="clear" w:pos="1800"/>
        </w:tabs>
        <w:spacing w:before="240" w:line="240" w:lineRule="auto"/>
        <w:ind w:hanging="1800"/>
        <w:jc w:val="left"/>
        <w:rPr>
          <w:rFonts w:ascii="Arial Narrow" w:hAnsi="Arial Narrow"/>
          <w:b/>
          <w:szCs w:val="22"/>
        </w:rPr>
      </w:pPr>
      <w:r w:rsidRPr="00B35E8A">
        <w:rPr>
          <w:rFonts w:ascii="Arial Narrow" w:hAnsi="Arial Narrow"/>
          <w:b/>
          <w:szCs w:val="22"/>
        </w:rPr>
        <w:t>COURSE OBJECTIVES</w:t>
      </w:r>
    </w:p>
    <w:p w:rsidR="00FD2953" w:rsidRPr="00B35E8A" w:rsidRDefault="00FD2953" w:rsidP="00FD2953">
      <w:pPr>
        <w:spacing w:before="240" w:line="240" w:lineRule="auto"/>
        <w:rPr>
          <w:rFonts w:ascii="Arial Narrow" w:hAnsi="Arial Narrow"/>
          <w:color w:val="FF0000"/>
          <w:szCs w:val="22"/>
        </w:rPr>
      </w:pPr>
      <w:r w:rsidRPr="00B35E8A">
        <w:rPr>
          <w:rFonts w:ascii="Arial Narrow" w:hAnsi="Arial Narrow"/>
          <w:b/>
          <w:szCs w:val="22"/>
        </w:rPr>
        <w:t>General objective / aim</w:t>
      </w:r>
      <w:r w:rsidRPr="00B35E8A">
        <w:rPr>
          <w:rFonts w:ascii="Arial Narrow" w:hAnsi="Arial Narrow"/>
          <w:szCs w:val="22"/>
        </w:rPr>
        <w:t xml:space="preserve">: Instil a culture of practicality in horticulture students to facilitate the application of theoretical knowledge   </w:t>
      </w:r>
    </w:p>
    <w:p w:rsidR="00FD2953" w:rsidRPr="00B35E8A" w:rsidRDefault="00FD2953" w:rsidP="00FD2953">
      <w:pPr>
        <w:spacing w:before="240" w:line="240" w:lineRule="auto"/>
        <w:rPr>
          <w:rFonts w:ascii="Arial Narrow" w:hAnsi="Arial Narrow"/>
          <w:b/>
          <w:szCs w:val="22"/>
        </w:rPr>
      </w:pPr>
      <w:r w:rsidRPr="00B35E8A">
        <w:rPr>
          <w:rFonts w:ascii="Arial Narrow" w:hAnsi="Arial Narrow"/>
          <w:b/>
          <w:szCs w:val="22"/>
        </w:rPr>
        <w:t>Specific objectives</w:t>
      </w:r>
    </w:p>
    <w:p w:rsidR="00FD2953" w:rsidRPr="00B35E8A" w:rsidRDefault="00FD2953" w:rsidP="00FD2953">
      <w:pPr>
        <w:numPr>
          <w:ilvl w:val="0"/>
          <w:numId w:val="2"/>
        </w:numPr>
        <w:spacing w:before="0" w:after="0" w:line="240" w:lineRule="auto"/>
        <w:rPr>
          <w:rFonts w:ascii="Arial Narrow" w:hAnsi="Arial Narrow"/>
          <w:szCs w:val="22"/>
        </w:rPr>
      </w:pPr>
      <w:r w:rsidRPr="00B35E8A">
        <w:rPr>
          <w:rFonts w:ascii="Arial Narrow" w:hAnsi="Arial Narrow"/>
          <w:szCs w:val="22"/>
        </w:rPr>
        <w:t>Facilitate the application of knowledge in agronomy and improve skills in application of these principles to production of horticultural crops</w:t>
      </w:r>
    </w:p>
    <w:p w:rsidR="00FD2953" w:rsidRPr="00B35E8A" w:rsidRDefault="00FD2953" w:rsidP="00FD2953">
      <w:pPr>
        <w:numPr>
          <w:ilvl w:val="0"/>
          <w:numId w:val="2"/>
        </w:numPr>
        <w:spacing w:before="0" w:after="0" w:line="240" w:lineRule="auto"/>
        <w:rPr>
          <w:rFonts w:ascii="Arial Narrow" w:hAnsi="Arial Narrow"/>
          <w:szCs w:val="22"/>
        </w:rPr>
      </w:pPr>
      <w:r w:rsidRPr="00B35E8A">
        <w:rPr>
          <w:rFonts w:ascii="Arial Narrow" w:hAnsi="Arial Narrow"/>
          <w:szCs w:val="22"/>
        </w:rPr>
        <w:t>Encourage an appreciation for the challenges faced by farmers in production of horticultural crops</w:t>
      </w:r>
    </w:p>
    <w:p w:rsidR="00FD2953" w:rsidRPr="00B35E8A" w:rsidRDefault="00FD2953" w:rsidP="00FD2953">
      <w:pPr>
        <w:numPr>
          <w:ilvl w:val="0"/>
          <w:numId w:val="1"/>
        </w:numPr>
        <w:tabs>
          <w:tab w:val="clear" w:pos="1800"/>
        </w:tabs>
        <w:spacing w:before="240" w:line="240" w:lineRule="auto"/>
        <w:ind w:hanging="1800"/>
        <w:jc w:val="left"/>
        <w:rPr>
          <w:rFonts w:ascii="Arial Narrow" w:hAnsi="Arial Narrow"/>
          <w:b/>
          <w:szCs w:val="22"/>
        </w:rPr>
      </w:pPr>
      <w:r w:rsidRPr="00B35E8A">
        <w:rPr>
          <w:rFonts w:ascii="Arial Narrow" w:hAnsi="Arial Narrow"/>
          <w:b/>
          <w:szCs w:val="22"/>
        </w:rPr>
        <w:t xml:space="preserve">RECOMMENDED REFERENCES FOR </w:t>
      </w:r>
      <w:smartTag w:uri="urn:schemas-microsoft-com:office:smarttags" w:element="place">
        <w:smartTag w:uri="urn:schemas-microsoft-com:office:smarttags" w:element="City">
          <w:r w:rsidRPr="00B35E8A">
            <w:rPr>
              <w:rFonts w:ascii="Arial Narrow" w:hAnsi="Arial Narrow"/>
              <w:b/>
              <w:szCs w:val="22"/>
            </w:rPr>
            <w:t>READING</w:t>
          </w:r>
        </w:smartTag>
      </w:smartTag>
    </w:p>
    <w:p w:rsidR="00FD2953" w:rsidRPr="00B35E8A" w:rsidRDefault="00FD2953" w:rsidP="00FD2953">
      <w:pPr>
        <w:numPr>
          <w:ilvl w:val="0"/>
          <w:numId w:val="3"/>
        </w:numPr>
        <w:spacing w:line="240" w:lineRule="auto"/>
        <w:jc w:val="left"/>
        <w:rPr>
          <w:rFonts w:ascii="Arial Narrow" w:hAnsi="Arial Narrow"/>
          <w:szCs w:val="22"/>
        </w:rPr>
      </w:pPr>
      <w:r w:rsidRPr="00B35E8A">
        <w:rPr>
          <w:rFonts w:ascii="Arial Narrow" w:hAnsi="Arial Narrow"/>
          <w:szCs w:val="22"/>
        </w:rPr>
        <w:t xml:space="preserve">Rice L W and Rice R P. 2010. Practical Horticulture. Seventh Edition. 480pages. Prentice Hall. </w:t>
      </w:r>
      <w:r w:rsidRPr="00B35E8A">
        <w:rPr>
          <w:rFonts w:ascii="Arial Narrow" w:hAnsi="Arial Narrow"/>
          <w:bCs/>
          <w:szCs w:val="22"/>
        </w:rPr>
        <w:t>ISBN-10:</w:t>
      </w:r>
      <w:r w:rsidRPr="00B35E8A">
        <w:rPr>
          <w:rFonts w:ascii="Arial Narrow" w:hAnsi="Arial Narrow"/>
          <w:szCs w:val="22"/>
        </w:rPr>
        <w:t xml:space="preserve"> 0135038669, </w:t>
      </w:r>
      <w:r w:rsidRPr="00B35E8A">
        <w:rPr>
          <w:rFonts w:ascii="Arial Narrow" w:hAnsi="Arial Narrow"/>
          <w:bCs/>
          <w:szCs w:val="22"/>
        </w:rPr>
        <w:t>ISBN-13:</w:t>
      </w:r>
      <w:r w:rsidRPr="00B35E8A">
        <w:rPr>
          <w:rFonts w:ascii="Arial Narrow" w:hAnsi="Arial Narrow"/>
          <w:szCs w:val="22"/>
        </w:rPr>
        <w:t xml:space="preserve"> 978-0135038666 </w:t>
      </w:r>
    </w:p>
    <w:p w:rsidR="00FD2953" w:rsidRPr="00B35E8A" w:rsidRDefault="00FD2953" w:rsidP="00FD2953">
      <w:pPr>
        <w:numPr>
          <w:ilvl w:val="0"/>
          <w:numId w:val="3"/>
        </w:numPr>
        <w:spacing w:before="0" w:after="0" w:line="240" w:lineRule="auto"/>
        <w:rPr>
          <w:rFonts w:ascii="Arial Narrow" w:hAnsi="Arial Narrow"/>
          <w:szCs w:val="22"/>
        </w:rPr>
      </w:pPr>
      <w:r w:rsidRPr="00B35E8A">
        <w:rPr>
          <w:rFonts w:ascii="Arial Narrow" w:hAnsi="Arial Narrow"/>
          <w:szCs w:val="22"/>
        </w:rPr>
        <w:t>Brown L. 2002. Applied Principles of Horticultural Science. Elsevier Publishers. Second Edition. ISBN: 0750653426</w:t>
      </w:r>
    </w:p>
    <w:p w:rsidR="00FD2953" w:rsidRPr="00B35E8A" w:rsidRDefault="00FD2953" w:rsidP="00FD2953">
      <w:pPr>
        <w:spacing w:line="240" w:lineRule="auto"/>
        <w:rPr>
          <w:rFonts w:ascii="Arial Narrow" w:hAnsi="Arial Narrow"/>
          <w:szCs w:val="22"/>
        </w:rPr>
      </w:pPr>
    </w:p>
    <w:p w:rsidR="00FD2953" w:rsidRPr="00B35E8A" w:rsidRDefault="00FD2953" w:rsidP="00FD2953">
      <w:pPr>
        <w:numPr>
          <w:ilvl w:val="0"/>
          <w:numId w:val="3"/>
        </w:numPr>
        <w:spacing w:before="0" w:after="0" w:line="240" w:lineRule="auto"/>
        <w:rPr>
          <w:rFonts w:ascii="Arial Narrow" w:hAnsi="Arial Narrow"/>
          <w:szCs w:val="22"/>
        </w:rPr>
      </w:pPr>
      <w:r w:rsidRPr="00B35E8A">
        <w:rPr>
          <w:rFonts w:ascii="Arial Narrow" w:hAnsi="Arial Narrow"/>
          <w:szCs w:val="22"/>
        </w:rPr>
        <w:t xml:space="preserve">Sharma V K. 1999. Encyclopaedia of Practical Horticulture (4 Vols.). First Edition. Deep and Deep Publications, </w:t>
      </w:r>
      <w:smartTag w:uri="urn:schemas-microsoft-com:office:smarttags" w:element="place">
        <w:smartTag w:uri="urn:schemas-microsoft-com:office:smarttags" w:element="country-region">
          <w:r w:rsidRPr="00B35E8A">
            <w:rPr>
              <w:rFonts w:ascii="Arial Narrow" w:hAnsi="Arial Narrow"/>
              <w:szCs w:val="22"/>
            </w:rPr>
            <w:t>India</w:t>
          </w:r>
        </w:smartTag>
      </w:smartTag>
      <w:r w:rsidRPr="00B35E8A">
        <w:rPr>
          <w:rFonts w:ascii="Arial Narrow" w:hAnsi="Arial Narrow"/>
          <w:szCs w:val="22"/>
        </w:rPr>
        <w:t xml:space="preserve">. </w:t>
      </w:r>
      <w:r w:rsidRPr="00B35E8A">
        <w:rPr>
          <w:rFonts w:ascii="Arial Narrow" w:hAnsi="Arial Narrow"/>
          <w:color w:val="333333"/>
          <w:szCs w:val="22"/>
        </w:rPr>
        <w:t>ISBN:</w:t>
      </w:r>
      <w:r w:rsidRPr="00B35E8A">
        <w:rPr>
          <w:rFonts w:ascii="Arial Narrow" w:hAnsi="Arial Narrow"/>
          <w:color w:val="000000"/>
          <w:szCs w:val="22"/>
        </w:rPr>
        <w:t xml:space="preserve"> 8176291250 </w:t>
      </w:r>
    </w:p>
    <w:p w:rsidR="00FD2953" w:rsidRPr="00B35E8A" w:rsidRDefault="00FD2953" w:rsidP="00FD2953">
      <w:pPr>
        <w:numPr>
          <w:ilvl w:val="0"/>
          <w:numId w:val="1"/>
        </w:numPr>
        <w:tabs>
          <w:tab w:val="clear" w:pos="1800"/>
        </w:tabs>
        <w:spacing w:before="240" w:line="240" w:lineRule="auto"/>
        <w:ind w:left="720" w:right="-540" w:hanging="720"/>
        <w:jc w:val="left"/>
        <w:rPr>
          <w:rFonts w:ascii="Arial Narrow" w:hAnsi="Arial Narrow"/>
          <w:szCs w:val="22"/>
        </w:rPr>
      </w:pPr>
      <w:r w:rsidRPr="00B35E8A">
        <w:rPr>
          <w:rFonts w:ascii="Arial Narrow" w:hAnsi="Arial Narrow"/>
          <w:b/>
          <w:color w:val="000000"/>
          <w:szCs w:val="22"/>
        </w:rPr>
        <w:t>COURSE CONTENT, METHODS OF INSTRUCTION, TOOLS AND EQUIPMENT REQUIRED</w:t>
      </w:r>
      <w:r w:rsidRPr="00B35E8A">
        <w:rPr>
          <w:rFonts w:ascii="Arial Narrow" w:hAnsi="Arial Narrow"/>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3679"/>
        <w:gridCol w:w="2053"/>
        <w:gridCol w:w="1787"/>
      </w:tblGrid>
      <w:tr w:rsidR="00FD2953" w:rsidRPr="00B35E8A" w:rsidTr="00B10D60">
        <w:trPr>
          <w:jc w:val="center"/>
        </w:trPr>
        <w:tc>
          <w:tcPr>
            <w:tcW w:w="1074" w:type="pct"/>
          </w:tcPr>
          <w:p w:rsidR="00FD2953" w:rsidRPr="00B35E8A" w:rsidRDefault="00FD2953" w:rsidP="00B10D60">
            <w:pPr>
              <w:spacing w:line="240" w:lineRule="auto"/>
              <w:rPr>
                <w:rFonts w:ascii="Arial Narrow" w:hAnsi="Arial Narrow"/>
                <w:b/>
                <w:color w:val="000000"/>
                <w:szCs w:val="22"/>
              </w:rPr>
            </w:pPr>
            <w:r w:rsidRPr="00B35E8A">
              <w:rPr>
                <w:rFonts w:ascii="Arial Narrow" w:hAnsi="Arial Narrow"/>
                <w:b/>
                <w:color w:val="000000"/>
                <w:szCs w:val="22"/>
              </w:rPr>
              <w:t>TOPIC</w:t>
            </w:r>
          </w:p>
        </w:tc>
        <w:tc>
          <w:tcPr>
            <w:tcW w:w="1921" w:type="pct"/>
          </w:tcPr>
          <w:p w:rsidR="00FD2953" w:rsidRPr="00B35E8A" w:rsidRDefault="00FD2953" w:rsidP="00B10D60">
            <w:pPr>
              <w:spacing w:line="240" w:lineRule="auto"/>
              <w:rPr>
                <w:rFonts w:ascii="Arial Narrow" w:hAnsi="Arial Narrow"/>
                <w:b/>
                <w:color w:val="000000"/>
                <w:szCs w:val="22"/>
              </w:rPr>
            </w:pPr>
            <w:r w:rsidRPr="00B35E8A">
              <w:rPr>
                <w:rFonts w:ascii="Arial Narrow" w:hAnsi="Arial Narrow"/>
                <w:b/>
                <w:color w:val="000000"/>
                <w:szCs w:val="22"/>
              </w:rPr>
              <w:t>CONTENT</w:t>
            </w:r>
          </w:p>
        </w:tc>
        <w:tc>
          <w:tcPr>
            <w:tcW w:w="1072" w:type="pct"/>
          </w:tcPr>
          <w:p w:rsidR="00FD2953" w:rsidRPr="00B35E8A" w:rsidRDefault="00FD2953" w:rsidP="00B10D60">
            <w:pPr>
              <w:spacing w:line="240" w:lineRule="auto"/>
              <w:ind w:right="-108"/>
              <w:rPr>
                <w:rFonts w:ascii="Arial Narrow" w:hAnsi="Arial Narrow"/>
                <w:b/>
                <w:color w:val="000000"/>
                <w:szCs w:val="22"/>
              </w:rPr>
            </w:pPr>
            <w:r w:rsidRPr="00B35E8A">
              <w:rPr>
                <w:rFonts w:ascii="Arial Narrow" w:hAnsi="Arial Narrow"/>
                <w:b/>
                <w:color w:val="000000"/>
                <w:szCs w:val="22"/>
              </w:rPr>
              <w:t>METHOD OF INSTRUCTION / Time allocated</w:t>
            </w:r>
          </w:p>
        </w:tc>
        <w:tc>
          <w:tcPr>
            <w:tcW w:w="933" w:type="pct"/>
          </w:tcPr>
          <w:p w:rsidR="00FD2953" w:rsidRPr="00B35E8A" w:rsidRDefault="00FD2953" w:rsidP="00B10D60">
            <w:pPr>
              <w:spacing w:line="240" w:lineRule="auto"/>
              <w:rPr>
                <w:rFonts w:ascii="Arial Narrow" w:hAnsi="Arial Narrow"/>
                <w:b/>
                <w:color w:val="000000"/>
                <w:szCs w:val="22"/>
              </w:rPr>
            </w:pPr>
            <w:r w:rsidRPr="00B35E8A">
              <w:rPr>
                <w:rFonts w:ascii="Arial Narrow" w:hAnsi="Arial Narrow"/>
                <w:b/>
                <w:color w:val="000000"/>
                <w:szCs w:val="22"/>
              </w:rPr>
              <w:t>TOOLS / EQUIPMENT NEEDED</w:t>
            </w:r>
          </w:p>
        </w:tc>
      </w:tr>
      <w:tr w:rsidR="00FD2953" w:rsidRPr="00B35E8A" w:rsidTr="00B10D60">
        <w:trPr>
          <w:jc w:val="center"/>
        </w:trPr>
        <w:tc>
          <w:tcPr>
            <w:tcW w:w="1074" w:type="pct"/>
          </w:tcPr>
          <w:p w:rsidR="00FD2953" w:rsidRPr="00B35E8A" w:rsidRDefault="00FD2953" w:rsidP="00B10D60">
            <w:pPr>
              <w:spacing w:line="240" w:lineRule="auto"/>
              <w:rPr>
                <w:rFonts w:ascii="Arial Narrow" w:hAnsi="Arial Narrow"/>
                <w:b/>
                <w:szCs w:val="22"/>
              </w:rPr>
            </w:pPr>
            <w:r w:rsidRPr="00B35E8A">
              <w:rPr>
                <w:rFonts w:ascii="Arial Narrow" w:hAnsi="Arial Narrow"/>
                <w:b/>
                <w:szCs w:val="22"/>
              </w:rPr>
              <w:t>1. Fruit production</w:t>
            </w:r>
          </w:p>
        </w:tc>
        <w:tc>
          <w:tcPr>
            <w:tcW w:w="1921" w:type="pct"/>
          </w:tcPr>
          <w:p w:rsidR="00FD2953" w:rsidRPr="00B35E8A" w:rsidRDefault="00FD2953" w:rsidP="00FD2953">
            <w:pPr>
              <w:numPr>
                <w:ilvl w:val="0"/>
                <w:numId w:val="4"/>
              </w:numPr>
              <w:tabs>
                <w:tab w:val="clear" w:pos="520"/>
              </w:tabs>
              <w:spacing w:before="0" w:after="0" w:line="240" w:lineRule="auto"/>
              <w:ind w:left="289" w:hanging="289"/>
              <w:jc w:val="left"/>
              <w:rPr>
                <w:rFonts w:ascii="Arial Narrow" w:hAnsi="Arial Narrow"/>
                <w:szCs w:val="22"/>
              </w:rPr>
            </w:pPr>
            <w:r w:rsidRPr="00B35E8A">
              <w:rPr>
                <w:rFonts w:ascii="Arial Narrow" w:hAnsi="Arial Narrow"/>
                <w:color w:val="000000"/>
                <w:szCs w:val="22"/>
              </w:rPr>
              <w:t xml:space="preserve">Recap (Importance, propagation techniques and agronomic practices)             </w:t>
            </w:r>
          </w:p>
          <w:p w:rsidR="00FD2953" w:rsidRPr="00B35E8A" w:rsidRDefault="00FD2953" w:rsidP="00FD2953">
            <w:pPr>
              <w:numPr>
                <w:ilvl w:val="0"/>
                <w:numId w:val="4"/>
              </w:numPr>
              <w:tabs>
                <w:tab w:val="clear" w:pos="520"/>
              </w:tabs>
              <w:spacing w:before="0" w:after="0" w:line="240" w:lineRule="auto"/>
              <w:ind w:left="289" w:hanging="289"/>
              <w:jc w:val="left"/>
              <w:rPr>
                <w:rFonts w:ascii="Arial Narrow" w:hAnsi="Arial Narrow"/>
                <w:szCs w:val="22"/>
              </w:rPr>
            </w:pPr>
            <w:r w:rsidRPr="00B35E8A">
              <w:rPr>
                <w:rFonts w:ascii="Arial Narrow" w:hAnsi="Arial Narrow"/>
                <w:color w:val="000000"/>
                <w:szCs w:val="22"/>
              </w:rPr>
              <w:lastRenderedPageBreak/>
              <w:t>Field trip to a fruit experimental plot</w:t>
            </w:r>
          </w:p>
          <w:p w:rsidR="00FD2953" w:rsidRPr="00B35E8A" w:rsidRDefault="00FD2953" w:rsidP="00FD2953">
            <w:pPr>
              <w:numPr>
                <w:ilvl w:val="0"/>
                <w:numId w:val="4"/>
              </w:numPr>
              <w:tabs>
                <w:tab w:val="clear" w:pos="520"/>
              </w:tabs>
              <w:spacing w:before="0" w:after="0" w:line="240" w:lineRule="auto"/>
              <w:ind w:left="289" w:hanging="289"/>
              <w:jc w:val="left"/>
              <w:rPr>
                <w:rFonts w:ascii="Arial Narrow" w:hAnsi="Arial Narrow"/>
                <w:szCs w:val="22"/>
              </w:rPr>
            </w:pPr>
            <w:r w:rsidRPr="00B35E8A">
              <w:rPr>
                <w:rFonts w:ascii="Arial Narrow" w:hAnsi="Arial Narrow"/>
                <w:color w:val="000000"/>
                <w:szCs w:val="22"/>
              </w:rPr>
              <w:t xml:space="preserve">Field trip to </w:t>
            </w:r>
            <w:proofErr w:type="spellStart"/>
            <w:r w:rsidRPr="00B35E8A">
              <w:rPr>
                <w:rFonts w:ascii="Arial Narrow" w:hAnsi="Arial Narrow"/>
                <w:color w:val="000000"/>
                <w:szCs w:val="22"/>
              </w:rPr>
              <w:t>Kituza</w:t>
            </w:r>
            <w:proofErr w:type="spellEnd"/>
            <w:r w:rsidRPr="00B35E8A">
              <w:rPr>
                <w:rFonts w:ascii="Arial Narrow" w:hAnsi="Arial Narrow"/>
                <w:color w:val="000000"/>
                <w:szCs w:val="22"/>
              </w:rPr>
              <w:t xml:space="preserve"> Citrus Farm</w:t>
            </w:r>
          </w:p>
        </w:tc>
        <w:tc>
          <w:tcPr>
            <w:tcW w:w="1072" w:type="pct"/>
          </w:tcPr>
          <w:p w:rsidR="00FD2953" w:rsidRPr="00B35E8A" w:rsidRDefault="00FD2953" w:rsidP="00B10D60">
            <w:pPr>
              <w:spacing w:line="240" w:lineRule="auto"/>
              <w:rPr>
                <w:rFonts w:ascii="Arial Narrow" w:hAnsi="Arial Narrow"/>
                <w:szCs w:val="22"/>
              </w:rPr>
            </w:pPr>
            <w:r w:rsidRPr="00B35E8A">
              <w:rPr>
                <w:rFonts w:ascii="Arial Narrow" w:hAnsi="Arial Narrow"/>
                <w:szCs w:val="22"/>
              </w:rPr>
              <w:lastRenderedPageBreak/>
              <w:t xml:space="preserve">Interactive lecture (1hr), </w:t>
            </w:r>
            <w:proofErr w:type="spellStart"/>
            <w:r w:rsidRPr="00B35E8A">
              <w:rPr>
                <w:rFonts w:ascii="Arial Narrow" w:hAnsi="Arial Narrow"/>
                <w:szCs w:val="22"/>
              </w:rPr>
              <w:t>Practicals</w:t>
            </w:r>
            <w:proofErr w:type="spellEnd"/>
            <w:r w:rsidRPr="00B35E8A">
              <w:rPr>
                <w:rFonts w:ascii="Arial Narrow" w:hAnsi="Arial Narrow"/>
                <w:szCs w:val="22"/>
              </w:rPr>
              <w:t xml:space="preserve"> </w:t>
            </w:r>
            <w:r w:rsidRPr="00B35E8A">
              <w:rPr>
                <w:rFonts w:ascii="Arial Narrow" w:hAnsi="Arial Narrow"/>
                <w:szCs w:val="22"/>
              </w:rPr>
              <w:lastRenderedPageBreak/>
              <w:t>(12hrs)</w:t>
            </w:r>
          </w:p>
        </w:tc>
        <w:tc>
          <w:tcPr>
            <w:tcW w:w="933" w:type="pct"/>
          </w:tcPr>
          <w:p w:rsidR="00FD2953" w:rsidRPr="00B35E8A" w:rsidRDefault="00FD2953" w:rsidP="00B10D60">
            <w:pPr>
              <w:spacing w:line="240" w:lineRule="auto"/>
              <w:rPr>
                <w:rFonts w:ascii="Arial Narrow" w:hAnsi="Arial Narrow"/>
                <w:szCs w:val="22"/>
              </w:rPr>
            </w:pPr>
            <w:r w:rsidRPr="00B35E8A">
              <w:rPr>
                <w:rFonts w:ascii="Arial Narrow" w:hAnsi="Arial Narrow"/>
                <w:szCs w:val="22"/>
              </w:rPr>
              <w:lastRenderedPageBreak/>
              <w:t xml:space="preserve">Computer, LCD Projector and </w:t>
            </w:r>
            <w:r w:rsidRPr="00B35E8A">
              <w:rPr>
                <w:rFonts w:ascii="Arial Narrow" w:hAnsi="Arial Narrow"/>
                <w:szCs w:val="22"/>
              </w:rPr>
              <w:lastRenderedPageBreak/>
              <w:t>screen,  BB, chalk, Transport (30-seater)</w:t>
            </w:r>
          </w:p>
        </w:tc>
      </w:tr>
      <w:tr w:rsidR="00FD2953" w:rsidRPr="00B35E8A" w:rsidTr="00B10D60">
        <w:trPr>
          <w:jc w:val="center"/>
        </w:trPr>
        <w:tc>
          <w:tcPr>
            <w:tcW w:w="1074" w:type="pct"/>
          </w:tcPr>
          <w:p w:rsidR="00FD2953" w:rsidRPr="00B35E8A" w:rsidRDefault="00FD2953" w:rsidP="00B10D60">
            <w:pPr>
              <w:spacing w:line="240" w:lineRule="auto"/>
              <w:outlineLvl w:val="0"/>
              <w:rPr>
                <w:rFonts w:ascii="Arial Narrow" w:hAnsi="Arial Narrow"/>
                <w:b/>
                <w:szCs w:val="22"/>
              </w:rPr>
            </w:pPr>
            <w:r w:rsidRPr="00B35E8A">
              <w:rPr>
                <w:rFonts w:ascii="Arial Narrow" w:hAnsi="Arial Narrow"/>
                <w:b/>
                <w:szCs w:val="22"/>
              </w:rPr>
              <w:lastRenderedPageBreak/>
              <w:t xml:space="preserve">2. </w:t>
            </w:r>
            <w:r w:rsidRPr="00B35E8A">
              <w:rPr>
                <w:rFonts w:ascii="Arial Narrow" w:hAnsi="Arial Narrow"/>
                <w:b/>
                <w:color w:val="000000"/>
                <w:szCs w:val="22"/>
              </w:rPr>
              <w:t>Vegetable production</w:t>
            </w:r>
          </w:p>
        </w:tc>
        <w:tc>
          <w:tcPr>
            <w:tcW w:w="1921" w:type="pct"/>
          </w:tcPr>
          <w:p w:rsidR="00FD2953" w:rsidRPr="00B35E8A" w:rsidRDefault="00FD2953" w:rsidP="00FD2953">
            <w:pPr>
              <w:numPr>
                <w:ilvl w:val="0"/>
                <w:numId w:val="5"/>
              </w:numPr>
              <w:tabs>
                <w:tab w:val="clear" w:pos="504"/>
              </w:tabs>
              <w:spacing w:before="0" w:after="0" w:line="240" w:lineRule="auto"/>
              <w:ind w:left="268" w:hanging="268"/>
              <w:jc w:val="left"/>
              <w:rPr>
                <w:rFonts w:ascii="Arial Narrow" w:hAnsi="Arial Narrow"/>
                <w:szCs w:val="22"/>
              </w:rPr>
            </w:pPr>
            <w:r w:rsidRPr="00B35E8A">
              <w:rPr>
                <w:rFonts w:ascii="Arial Narrow" w:hAnsi="Arial Narrow"/>
                <w:color w:val="000000"/>
                <w:szCs w:val="22"/>
              </w:rPr>
              <w:t xml:space="preserve">Recap (Classification, nursery propagation, cultural practices)  </w:t>
            </w:r>
          </w:p>
          <w:p w:rsidR="00FD2953" w:rsidRPr="00B35E8A" w:rsidRDefault="00FD2953" w:rsidP="00FD2953">
            <w:pPr>
              <w:numPr>
                <w:ilvl w:val="0"/>
                <w:numId w:val="5"/>
              </w:numPr>
              <w:tabs>
                <w:tab w:val="clear" w:pos="504"/>
              </w:tabs>
              <w:spacing w:before="0" w:after="0" w:line="240" w:lineRule="auto"/>
              <w:ind w:left="268" w:hanging="268"/>
              <w:jc w:val="left"/>
              <w:rPr>
                <w:rFonts w:ascii="Arial Narrow" w:hAnsi="Arial Narrow"/>
                <w:szCs w:val="22"/>
              </w:rPr>
            </w:pPr>
            <w:r w:rsidRPr="00B35E8A">
              <w:rPr>
                <w:rFonts w:ascii="Arial Narrow" w:hAnsi="Arial Narrow"/>
                <w:color w:val="000000"/>
                <w:szCs w:val="22"/>
              </w:rPr>
              <w:t>Tour of a vegetable production demonstration (</w:t>
            </w:r>
            <w:proofErr w:type="spellStart"/>
            <w:r w:rsidRPr="00B35E8A">
              <w:rPr>
                <w:rFonts w:ascii="Arial Narrow" w:hAnsi="Arial Narrow"/>
                <w:color w:val="000000"/>
                <w:szCs w:val="22"/>
              </w:rPr>
              <w:t>NaCRRI</w:t>
            </w:r>
            <w:proofErr w:type="spellEnd"/>
            <w:r w:rsidRPr="00B35E8A">
              <w:rPr>
                <w:rFonts w:ascii="Arial Narrow" w:hAnsi="Arial Narrow"/>
                <w:color w:val="000000"/>
                <w:szCs w:val="22"/>
              </w:rPr>
              <w:t>/ MUARIK)</w:t>
            </w:r>
          </w:p>
          <w:p w:rsidR="00FD2953" w:rsidRPr="00B35E8A" w:rsidRDefault="00FD2953" w:rsidP="00FD2953">
            <w:pPr>
              <w:numPr>
                <w:ilvl w:val="0"/>
                <w:numId w:val="5"/>
              </w:numPr>
              <w:tabs>
                <w:tab w:val="clear" w:pos="504"/>
              </w:tabs>
              <w:spacing w:before="0" w:after="0" w:line="240" w:lineRule="auto"/>
              <w:ind w:left="268" w:hanging="268"/>
              <w:jc w:val="left"/>
              <w:rPr>
                <w:rFonts w:ascii="Arial Narrow" w:hAnsi="Arial Narrow"/>
                <w:szCs w:val="22"/>
              </w:rPr>
            </w:pPr>
            <w:r w:rsidRPr="00B35E8A">
              <w:rPr>
                <w:rFonts w:ascii="Arial Narrow" w:hAnsi="Arial Narrow"/>
                <w:color w:val="000000"/>
                <w:szCs w:val="22"/>
              </w:rPr>
              <w:t xml:space="preserve">Field trip to </w:t>
            </w:r>
            <w:proofErr w:type="spellStart"/>
            <w:r w:rsidRPr="00B35E8A">
              <w:rPr>
                <w:rFonts w:ascii="Arial Narrow" w:hAnsi="Arial Narrow"/>
                <w:color w:val="000000"/>
                <w:szCs w:val="22"/>
              </w:rPr>
              <w:t>Mairye</w:t>
            </w:r>
            <w:proofErr w:type="spellEnd"/>
            <w:r w:rsidRPr="00B35E8A">
              <w:rPr>
                <w:rFonts w:ascii="Arial Narrow" w:hAnsi="Arial Narrow"/>
                <w:color w:val="000000"/>
                <w:szCs w:val="22"/>
              </w:rPr>
              <w:t xml:space="preserve"> Estates Farm</w:t>
            </w:r>
          </w:p>
        </w:tc>
        <w:tc>
          <w:tcPr>
            <w:tcW w:w="1072" w:type="pct"/>
          </w:tcPr>
          <w:p w:rsidR="00FD2953" w:rsidRPr="00B35E8A" w:rsidRDefault="00FD2953" w:rsidP="00B10D60">
            <w:pPr>
              <w:spacing w:line="240" w:lineRule="auto"/>
              <w:ind w:right="-108"/>
              <w:rPr>
                <w:rFonts w:ascii="Arial Narrow" w:hAnsi="Arial Narrow"/>
                <w:szCs w:val="22"/>
              </w:rPr>
            </w:pPr>
            <w:r w:rsidRPr="00B35E8A">
              <w:rPr>
                <w:rFonts w:ascii="Arial Narrow" w:hAnsi="Arial Narrow"/>
                <w:szCs w:val="22"/>
              </w:rPr>
              <w:t xml:space="preserve">Interactive lecture (1hr), </w:t>
            </w:r>
            <w:proofErr w:type="spellStart"/>
            <w:r w:rsidRPr="00B35E8A">
              <w:rPr>
                <w:rFonts w:ascii="Arial Narrow" w:hAnsi="Arial Narrow"/>
                <w:szCs w:val="22"/>
              </w:rPr>
              <w:t>Practicals</w:t>
            </w:r>
            <w:proofErr w:type="spellEnd"/>
            <w:r w:rsidRPr="00B35E8A">
              <w:rPr>
                <w:rFonts w:ascii="Arial Narrow" w:hAnsi="Arial Narrow"/>
                <w:szCs w:val="22"/>
              </w:rPr>
              <w:t xml:space="preserve"> (12hrs)</w:t>
            </w:r>
          </w:p>
        </w:tc>
        <w:tc>
          <w:tcPr>
            <w:tcW w:w="933" w:type="pct"/>
          </w:tcPr>
          <w:p w:rsidR="00FD2953" w:rsidRPr="00B35E8A" w:rsidRDefault="00FD2953" w:rsidP="00B10D60">
            <w:pPr>
              <w:spacing w:line="240" w:lineRule="auto"/>
              <w:rPr>
                <w:rFonts w:ascii="Arial Narrow" w:hAnsi="Arial Narrow"/>
                <w:szCs w:val="22"/>
              </w:rPr>
            </w:pPr>
            <w:r w:rsidRPr="00B35E8A">
              <w:rPr>
                <w:rFonts w:ascii="Arial Narrow" w:hAnsi="Arial Narrow"/>
                <w:szCs w:val="22"/>
              </w:rPr>
              <w:t>Computer, LCD Projector and screen, BB, chalk, Transport (30-seater)</w:t>
            </w:r>
          </w:p>
        </w:tc>
      </w:tr>
      <w:tr w:rsidR="00FD2953" w:rsidRPr="00B35E8A" w:rsidTr="00B10D60">
        <w:trPr>
          <w:jc w:val="center"/>
        </w:trPr>
        <w:tc>
          <w:tcPr>
            <w:tcW w:w="1074" w:type="pct"/>
            <w:vMerge w:val="restart"/>
          </w:tcPr>
          <w:p w:rsidR="00FD2953" w:rsidRPr="00B35E8A" w:rsidRDefault="00FD2953" w:rsidP="00B10D60">
            <w:pPr>
              <w:spacing w:line="240" w:lineRule="auto"/>
              <w:rPr>
                <w:rFonts w:ascii="Arial Narrow" w:hAnsi="Arial Narrow"/>
                <w:b/>
                <w:szCs w:val="22"/>
              </w:rPr>
            </w:pPr>
            <w:r w:rsidRPr="00B35E8A">
              <w:rPr>
                <w:rFonts w:ascii="Arial Narrow" w:hAnsi="Arial Narrow"/>
                <w:b/>
                <w:szCs w:val="22"/>
              </w:rPr>
              <w:t>3. Spice production</w:t>
            </w:r>
          </w:p>
        </w:tc>
        <w:tc>
          <w:tcPr>
            <w:tcW w:w="1921" w:type="pct"/>
          </w:tcPr>
          <w:p w:rsidR="00FD2953" w:rsidRPr="00B35E8A" w:rsidRDefault="00FD2953" w:rsidP="00FD2953">
            <w:pPr>
              <w:numPr>
                <w:ilvl w:val="0"/>
                <w:numId w:val="6"/>
              </w:numPr>
              <w:tabs>
                <w:tab w:val="clear" w:pos="504"/>
              </w:tabs>
              <w:spacing w:before="0" w:after="0" w:line="240" w:lineRule="auto"/>
              <w:ind w:left="306" w:hanging="306"/>
              <w:jc w:val="left"/>
              <w:rPr>
                <w:rFonts w:ascii="Arial Narrow" w:hAnsi="Arial Narrow"/>
                <w:szCs w:val="22"/>
              </w:rPr>
            </w:pPr>
            <w:r w:rsidRPr="00B35E8A">
              <w:rPr>
                <w:rFonts w:ascii="Arial Narrow" w:hAnsi="Arial Narrow"/>
                <w:szCs w:val="22"/>
              </w:rPr>
              <w:t>Recap (</w:t>
            </w:r>
            <w:r w:rsidRPr="00B35E8A">
              <w:rPr>
                <w:rFonts w:ascii="Arial Narrow" w:hAnsi="Arial Narrow"/>
                <w:color w:val="000000"/>
                <w:szCs w:val="22"/>
              </w:rPr>
              <w:t>Production and agronomic practices)</w:t>
            </w:r>
          </w:p>
          <w:p w:rsidR="00FD2953" w:rsidRPr="00B35E8A" w:rsidRDefault="00FD2953" w:rsidP="00FD2953">
            <w:pPr>
              <w:numPr>
                <w:ilvl w:val="0"/>
                <w:numId w:val="6"/>
              </w:numPr>
              <w:tabs>
                <w:tab w:val="clear" w:pos="504"/>
              </w:tabs>
              <w:spacing w:before="0" w:after="0" w:line="240" w:lineRule="auto"/>
              <w:ind w:left="306" w:hanging="306"/>
              <w:jc w:val="left"/>
              <w:rPr>
                <w:rFonts w:ascii="Arial Narrow" w:hAnsi="Arial Narrow"/>
                <w:szCs w:val="22"/>
              </w:rPr>
            </w:pPr>
            <w:r w:rsidRPr="00B35E8A">
              <w:rPr>
                <w:rFonts w:ascii="Arial Narrow" w:hAnsi="Arial Narrow"/>
                <w:color w:val="000000"/>
                <w:szCs w:val="22"/>
              </w:rPr>
              <w:t>Field trip to an experimental trial (</w:t>
            </w:r>
            <w:proofErr w:type="spellStart"/>
            <w:r w:rsidRPr="00B35E8A">
              <w:rPr>
                <w:rFonts w:ascii="Arial Narrow" w:hAnsi="Arial Narrow"/>
                <w:color w:val="000000"/>
                <w:szCs w:val="22"/>
              </w:rPr>
              <w:t>NaCRRI</w:t>
            </w:r>
            <w:proofErr w:type="spellEnd"/>
            <w:r w:rsidRPr="00B35E8A">
              <w:rPr>
                <w:rFonts w:ascii="Arial Narrow" w:hAnsi="Arial Narrow"/>
                <w:color w:val="000000"/>
                <w:szCs w:val="22"/>
              </w:rPr>
              <w:t xml:space="preserve">/ MUARIK)                                                                                       </w:t>
            </w:r>
          </w:p>
        </w:tc>
        <w:tc>
          <w:tcPr>
            <w:tcW w:w="1072" w:type="pct"/>
          </w:tcPr>
          <w:p w:rsidR="00FD2953" w:rsidRPr="00B35E8A" w:rsidRDefault="00FD2953" w:rsidP="00B10D60">
            <w:pPr>
              <w:spacing w:line="240" w:lineRule="auto"/>
              <w:ind w:right="-108"/>
              <w:rPr>
                <w:rFonts w:ascii="Arial Narrow" w:hAnsi="Arial Narrow"/>
                <w:szCs w:val="22"/>
              </w:rPr>
            </w:pPr>
            <w:r w:rsidRPr="00B35E8A">
              <w:rPr>
                <w:rFonts w:ascii="Arial Narrow" w:hAnsi="Arial Narrow"/>
                <w:szCs w:val="22"/>
              </w:rPr>
              <w:t xml:space="preserve">Interactive lecture (1hr), </w:t>
            </w:r>
            <w:proofErr w:type="spellStart"/>
            <w:r w:rsidRPr="00B35E8A">
              <w:rPr>
                <w:rFonts w:ascii="Arial Narrow" w:hAnsi="Arial Narrow"/>
                <w:szCs w:val="22"/>
              </w:rPr>
              <w:t>Practicals</w:t>
            </w:r>
            <w:proofErr w:type="spellEnd"/>
            <w:r w:rsidRPr="00B35E8A">
              <w:rPr>
                <w:rFonts w:ascii="Arial Narrow" w:hAnsi="Arial Narrow"/>
                <w:szCs w:val="22"/>
              </w:rPr>
              <w:t xml:space="preserve"> (6hrs)</w:t>
            </w:r>
          </w:p>
        </w:tc>
        <w:tc>
          <w:tcPr>
            <w:tcW w:w="933" w:type="pct"/>
            <w:vMerge w:val="restart"/>
          </w:tcPr>
          <w:p w:rsidR="00FD2953" w:rsidRPr="00B35E8A" w:rsidRDefault="00FD2953" w:rsidP="00B10D60">
            <w:pPr>
              <w:spacing w:line="240" w:lineRule="auto"/>
              <w:rPr>
                <w:rFonts w:ascii="Arial Narrow" w:hAnsi="Arial Narrow"/>
                <w:szCs w:val="22"/>
              </w:rPr>
            </w:pPr>
            <w:r w:rsidRPr="00B35E8A">
              <w:rPr>
                <w:rFonts w:ascii="Arial Narrow" w:hAnsi="Arial Narrow"/>
                <w:szCs w:val="22"/>
              </w:rPr>
              <w:t>Computer, LCD Projector and screen, BB, chalk, Transport (30-seater)</w:t>
            </w:r>
          </w:p>
        </w:tc>
      </w:tr>
      <w:tr w:rsidR="00FD2953" w:rsidRPr="00B35E8A" w:rsidTr="00B10D60">
        <w:trPr>
          <w:jc w:val="center"/>
        </w:trPr>
        <w:tc>
          <w:tcPr>
            <w:tcW w:w="1074" w:type="pct"/>
            <w:vMerge/>
          </w:tcPr>
          <w:p w:rsidR="00FD2953" w:rsidRPr="00B35E8A" w:rsidRDefault="00FD2953" w:rsidP="00B10D60">
            <w:pPr>
              <w:spacing w:line="240" w:lineRule="auto"/>
              <w:rPr>
                <w:rFonts w:ascii="Arial Narrow" w:hAnsi="Arial Narrow"/>
                <w:b/>
                <w:szCs w:val="22"/>
              </w:rPr>
            </w:pPr>
          </w:p>
        </w:tc>
        <w:tc>
          <w:tcPr>
            <w:tcW w:w="1921" w:type="pct"/>
          </w:tcPr>
          <w:p w:rsidR="00FD2953" w:rsidRPr="00B35E8A" w:rsidRDefault="00FD2953" w:rsidP="00FD2953">
            <w:pPr>
              <w:numPr>
                <w:ilvl w:val="0"/>
                <w:numId w:val="6"/>
              </w:numPr>
              <w:tabs>
                <w:tab w:val="clear" w:pos="504"/>
              </w:tabs>
              <w:spacing w:before="0" w:after="0" w:line="240" w:lineRule="auto"/>
              <w:ind w:left="306" w:hanging="306"/>
              <w:jc w:val="left"/>
              <w:rPr>
                <w:rFonts w:ascii="Arial Narrow" w:hAnsi="Arial Narrow"/>
                <w:szCs w:val="22"/>
              </w:rPr>
            </w:pPr>
            <w:r w:rsidRPr="00B35E8A">
              <w:rPr>
                <w:rFonts w:ascii="Arial Narrow" w:hAnsi="Arial Narrow"/>
                <w:szCs w:val="22"/>
              </w:rPr>
              <w:t>Continuous assessment (I)</w:t>
            </w:r>
          </w:p>
        </w:tc>
        <w:tc>
          <w:tcPr>
            <w:tcW w:w="1072" w:type="pct"/>
          </w:tcPr>
          <w:p w:rsidR="00FD2953" w:rsidRPr="00B35E8A" w:rsidRDefault="00FD2953" w:rsidP="00B10D60">
            <w:pPr>
              <w:spacing w:line="240" w:lineRule="auto"/>
              <w:ind w:right="-108"/>
              <w:rPr>
                <w:rFonts w:ascii="Arial Narrow" w:hAnsi="Arial Narrow"/>
                <w:szCs w:val="22"/>
              </w:rPr>
            </w:pPr>
            <w:r w:rsidRPr="00B35E8A">
              <w:rPr>
                <w:rFonts w:ascii="Arial Narrow" w:hAnsi="Arial Narrow"/>
                <w:szCs w:val="22"/>
              </w:rPr>
              <w:t>1hr</w:t>
            </w:r>
          </w:p>
        </w:tc>
        <w:tc>
          <w:tcPr>
            <w:tcW w:w="933" w:type="pct"/>
            <w:vMerge/>
          </w:tcPr>
          <w:p w:rsidR="00FD2953" w:rsidRPr="00B35E8A" w:rsidRDefault="00FD2953" w:rsidP="00B10D60">
            <w:pPr>
              <w:spacing w:line="240" w:lineRule="auto"/>
              <w:rPr>
                <w:rFonts w:ascii="Arial Narrow" w:hAnsi="Arial Narrow"/>
                <w:szCs w:val="22"/>
              </w:rPr>
            </w:pPr>
          </w:p>
        </w:tc>
      </w:tr>
      <w:tr w:rsidR="00FD2953" w:rsidRPr="00B35E8A" w:rsidTr="00B10D60">
        <w:trPr>
          <w:jc w:val="center"/>
        </w:trPr>
        <w:tc>
          <w:tcPr>
            <w:tcW w:w="1074" w:type="pct"/>
            <w:vMerge w:val="restart"/>
          </w:tcPr>
          <w:p w:rsidR="00FD2953" w:rsidRPr="00B35E8A" w:rsidRDefault="00FD2953" w:rsidP="00B10D60">
            <w:pPr>
              <w:spacing w:line="240" w:lineRule="auto"/>
              <w:rPr>
                <w:rFonts w:ascii="Arial Narrow" w:hAnsi="Arial Narrow"/>
                <w:b/>
                <w:szCs w:val="22"/>
              </w:rPr>
            </w:pPr>
            <w:r w:rsidRPr="00B35E8A">
              <w:rPr>
                <w:rFonts w:ascii="Arial Narrow" w:hAnsi="Arial Narrow"/>
                <w:b/>
                <w:szCs w:val="22"/>
              </w:rPr>
              <w:t>4. Group work (I)</w:t>
            </w:r>
          </w:p>
        </w:tc>
        <w:tc>
          <w:tcPr>
            <w:tcW w:w="1921" w:type="pct"/>
          </w:tcPr>
          <w:p w:rsidR="00FD2953" w:rsidRPr="00B35E8A" w:rsidRDefault="00FD2953" w:rsidP="00FD2953">
            <w:pPr>
              <w:numPr>
                <w:ilvl w:val="0"/>
                <w:numId w:val="6"/>
              </w:numPr>
              <w:tabs>
                <w:tab w:val="clear" w:pos="504"/>
              </w:tabs>
              <w:spacing w:before="0" w:after="0" w:line="240" w:lineRule="auto"/>
              <w:ind w:left="306" w:hanging="306"/>
              <w:jc w:val="left"/>
              <w:rPr>
                <w:rFonts w:ascii="Arial Narrow" w:hAnsi="Arial Narrow"/>
                <w:szCs w:val="22"/>
              </w:rPr>
            </w:pPr>
            <w:r w:rsidRPr="00B35E8A">
              <w:rPr>
                <w:rFonts w:ascii="Arial Narrow" w:hAnsi="Arial Narrow"/>
                <w:szCs w:val="22"/>
              </w:rPr>
              <w:t>Preparation of requirements</w:t>
            </w:r>
          </w:p>
          <w:p w:rsidR="00FD2953" w:rsidRPr="00B35E8A" w:rsidRDefault="00FD2953" w:rsidP="00FD2953">
            <w:pPr>
              <w:numPr>
                <w:ilvl w:val="0"/>
                <w:numId w:val="6"/>
              </w:numPr>
              <w:tabs>
                <w:tab w:val="clear" w:pos="504"/>
              </w:tabs>
              <w:spacing w:before="0" w:after="0" w:line="240" w:lineRule="auto"/>
              <w:ind w:left="306" w:hanging="306"/>
              <w:jc w:val="left"/>
              <w:rPr>
                <w:rFonts w:ascii="Arial Narrow" w:hAnsi="Arial Narrow"/>
                <w:szCs w:val="22"/>
              </w:rPr>
            </w:pPr>
            <w:r w:rsidRPr="00B35E8A">
              <w:rPr>
                <w:rFonts w:ascii="Arial Narrow" w:hAnsi="Arial Narrow"/>
                <w:szCs w:val="22"/>
              </w:rPr>
              <w:t xml:space="preserve">Field preparation and planting </w:t>
            </w:r>
          </w:p>
          <w:p w:rsidR="00FD2953" w:rsidRPr="00B35E8A" w:rsidRDefault="00FD2953" w:rsidP="00FD2953">
            <w:pPr>
              <w:numPr>
                <w:ilvl w:val="0"/>
                <w:numId w:val="6"/>
              </w:numPr>
              <w:tabs>
                <w:tab w:val="clear" w:pos="504"/>
              </w:tabs>
              <w:spacing w:before="0" w:after="0" w:line="240" w:lineRule="auto"/>
              <w:ind w:left="306" w:hanging="306"/>
              <w:jc w:val="left"/>
              <w:rPr>
                <w:rFonts w:ascii="Arial Narrow" w:hAnsi="Arial Narrow"/>
                <w:szCs w:val="22"/>
              </w:rPr>
            </w:pPr>
            <w:r w:rsidRPr="00B35E8A">
              <w:rPr>
                <w:rFonts w:ascii="Arial Narrow" w:hAnsi="Arial Narrow"/>
                <w:szCs w:val="22"/>
              </w:rPr>
              <w:t>Fertilizer application</w:t>
            </w:r>
          </w:p>
        </w:tc>
        <w:tc>
          <w:tcPr>
            <w:tcW w:w="1072" w:type="pct"/>
          </w:tcPr>
          <w:p w:rsidR="00FD2953" w:rsidRPr="00B35E8A" w:rsidRDefault="00FD2953" w:rsidP="00B10D60">
            <w:pPr>
              <w:spacing w:line="240" w:lineRule="auto"/>
              <w:ind w:right="-108"/>
              <w:rPr>
                <w:rFonts w:ascii="Arial Narrow" w:hAnsi="Arial Narrow"/>
                <w:szCs w:val="22"/>
              </w:rPr>
            </w:pPr>
            <w:proofErr w:type="spellStart"/>
            <w:r w:rsidRPr="00B35E8A">
              <w:rPr>
                <w:rFonts w:ascii="Arial Narrow" w:hAnsi="Arial Narrow"/>
                <w:szCs w:val="22"/>
              </w:rPr>
              <w:t>Practicals</w:t>
            </w:r>
            <w:proofErr w:type="spellEnd"/>
            <w:r w:rsidRPr="00B35E8A">
              <w:rPr>
                <w:rFonts w:ascii="Arial Narrow" w:hAnsi="Arial Narrow"/>
                <w:szCs w:val="22"/>
              </w:rPr>
              <w:t xml:space="preserve"> (106hrs)</w:t>
            </w:r>
          </w:p>
        </w:tc>
        <w:tc>
          <w:tcPr>
            <w:tcW w:w="933" w:type="pct"/>
            <w:vMerge w:val="restart"/>
          </w:tcPr>
          <w:p w:rsidR="00FD2953" w:rsidRPr="00B35E8A" w:rsidRDefault="00FD2953" w:rsidP="00B10D60">
            <w:pPr>
              <w:spacing w:line="240" w:lineRule="auto"/>
              <w:rPr>
                <w:rFonts w:ascii="Arial Narrow" w:hAnsi="Arial Narrow"/>
                <w:szCs w:val="22"/>
              </w:rPr>
            </w:pPr>
            <w:r w:rsidRPr="00B35E8A">
              <w:rPr>
                <w:rFonts w:ascii="Arial Narrow" w:hAnsi="Arial Narrow"/>
                <w:szCs w:val="22"/>
              </w:rPr>
              <w:t xml:space="preserve">Seed, fertilizer, labels, sisal rope, farm implements </w:t>
            </w:r>
          </w:p>
        </w:tc>
      </w:tr>
      <w:tr w:rsidR="00FD2953" w:rsidRPr="00B35E8A" w:rsidTr="00B10D60">
        <w:trPr>
          <w:jc w:val="center"/>
        </w:trPr>
        <w:tc>
          <w:tcPr>
            <w:tcW w:w="1074" w:type="pct"/>
            <w:vMerge/>
          </w:tcPr>
          <w:p w:rsidR="00FD2953" w:rsidRPr="00B35E8A" w:rsidRDefault="00FD2953" w:rsidP="00B10D60">
            <w:pPr>
              <w:spacing w:line="240" w:lineRule="auto"/>
              <w:rPr>
                <w:rFonts w:ascii="Arial Narrow" w:hAnsi="Arial Narrow"/>
                <w:b/>
                <w:szCs w:val="22"/>
              </w:rPr>
            </w:pPr>
          </w:p>
        </w:tc>
        <w:tc>
          <w:tcPr>
            <w:tcW w:w="1921" w:type="pct"/>
          </w:tcPr>
          <w:p w:rsidR="00FD2953" w:rsidRPr="00B35E8A" w:rsidRDefault="00FD2953" w:rsidP="00FD2953">
            <w:pPr>
              <w:numPr>
                <w:ilvl w:val="0"/>
                <w:numId w:val="6"/>
              </w:numPr>
              <w:tabs>
                <w:tab w:val="clear" w:pos="504"/>
              </w:tabs>
              <w:spacing w:before="0" w:after="0" w:line="240" w:lineRule="auto"/>
              <w:ind w:left="306" w:hanging="306"/>
              <w:jc w:val="left"/>
              <w:rPr>
                <w:rFonts w:ascii="Arial Narrow" w:hAnsi="Arial Narrow"/>
                <w:szCs w:val="22"/>
              </w:rPr>
            </w:pPr>
            <w:r w:rsidRPr="00B35E8A">
              <w:rPr>
                <w:rFonts w:ascii="Arial Narrow" w:hAnsi="Arial Narrow"/>
                <w:szCs w:val="22"/>
              </w:rPr>
              <w:t>Continuous assessment (II)</w:t>
            </w:r>
          </w:p>
        </w:tc>
        <w:tc>
          <w:tcPr>
            <w:tcW w:w="1072" w:type="pct"/>
          </w:tcPr>
          <w:p w:rsidR="00FD2953" w:rsidRPr="00B35E8A" w:rsidRDefault="00FD2953" w:rsidP="00B10D60">
            <w:pPr>
              <w:spacing w:line="240" w:lineRule="auto"/>
              <w:ind w:right="-108"/>
              <w:rPr>
                <w:rFonts w:ascii="Arial Narrow" w:hAnsi="Arial Narrow"/>
                <w:szCs w:val="22"/>
              </w:rPr>
            </w:pPr>
            <w:r w:rsidRPr="00B35E8A">
              <w:rPr>
                <w:rFonts w:ascii="Arial Narrow" w:hAnsi="Arial Narrow"/>
                <w:szCs w:val="22"/>
              </w:rPr>
              <w:t>1hr</w:t>
            </w:r>
          </w:p>
        </w:tc>
        <w:tc>
          <w:tcPr>
            <w:tcW w:w="933" w:type="pct"/>
            <w:vMerge/>
          </w:tcPr>
          <w:p w:rsidR="00FD2953" w:rsidRPr="00B35E8A" w:rsidRDefault="00FD2953" w:rsidP="00B10D60">
            <w:pPr>
              <w:spacing w:line="240" w:lineRule="auto"/>
              <w:rPr>
                <w:rFonts w:ascii="Arial Narrow" w:hAnsi="Arial Narrow"/>
                <w:szCs w:val="22"/>
              </w:rPr>
            </w:pPr>
          </w:p>
        </w:tc>
      </w:tr>
      <w:tr w:rsidR="00FD2953" w:rsidRPr="00B35E8A" w:rsidTr="00B10D60">
        <w:trPr>
          <w:jc w:val="center"/>
        </w:trPr>
        <w:tc>
          <w:tcPr>
            <w:tcW w:w="1074" w:type="pct"/>
            <w:vMerge w:val="restart"/>
          </w:tcPr>
          <w:p w:rsidR="00FD2953" w:rsidRPr="00B35E8A" w:rsidRDefault="00FD2953" w:rsidP="00B10D60">
            <w:pPr>
              <w:spacing w:line="240" w:lineRule="auto"/>
              <w:rPr>
                <w:rFonts w:ascii="Arial Narrow" w:hAnsi="Arial Narrow"/>
                <w:b/>
                <w:szCs w:val="22"/>
              </w:rPr>
            </w:pPr>
            <w:r w:rsidRPr="00B35E8A">
              <w:rPr>
                <w:rFonts w:ascii="Arial Narrow" w:hAnsi="Arial Narrow"/>
                <w:b/>
                <w:szCs w:val="22"/>
              </w:rPr>
              <w:t>5. Group work (II)</w:t>
            </w:r>
          </w:p>
        </w:tc>
        <w:tc>
          <w:tcPr>
            <w:tcW w:w="1921" w:type="pct"/>
          </w:tcPr>
          <w:p w:rsidR="00FD2953" w:rsidRPr="00B35E8A" w:rsidRDefault="00FD2953" w:rsidP="00FD2953">
            <w:pPr>
              <w:numPr>
                <w:ilvl w:val="0"/>
                <w:numId w:val="6"/>
              </w:numPr>
              <w:tabs>
                <w:tab w:val="clear" w:pos="504"/>
              </w:tabs>
              <w:spacing w:before="0" w:after="0" w:line="240" w:lineRule="auto"/>
              <w:ind w:left="306" w:hanging="306"/>
              <w:jc w:val="left"/>
              <w:rPr>
                <w:rFonts w:ascii="Arial Narrow" w:hAnsi="Arial Narrow"/>
                <w:szCs w:val="22"/>
              </w:rPr>
            </w:pPr>
            <w:r w:rsidRPr="00B35E8A">
              <w:rPr>
                <w:rFonts w:ascii="Arial Narrow" w:hAnsi="Arial Narrow"/>
                <w:szCs w:val="22"/>
              </w:rPr>
              <w:t>Application of appropriate agronomic practices (watering, weeding, pruning, fertilizer application, pest and disease management</w:t>
            </w:r>
          </w:p>
        </w:tc>
        <w:tc>
          <w:tcPr>
            <w:tcW w:w="1072" w:type="pct"/>
          </w:tcPr>
          <w:p w:rsidR="00FD2953" w:rsidRPr="00B35E8A" w:rsidRDefault="00FD2953" w:rsidP="00B10D60">
            <w:pPr>
              <w:spacing w:line="240" w:lineRule="auto"/>
              <w:ind w:right="-108"/>
              <w:rPr>
                <w:rFonts w:ascii="Arial Narrow" w:hAnsi="Arial Narrow"/>
                <w:szCs w:val="22"/>
              </w:rPr>
            </w:pPr>
            <w:proofErr w:type="spellStart"/>
            <w:r w:rsidRPr="00B35E8A">
              <w:rPr>
                <w:rFonts w:ascii="Arial Narrow" w:hAnsi="Arial Narrow"/>
                <w:szCs w:val="22"/>
              </w:rPr>
              <w:t>Practicals</w:t>
            </w:r>
            <w:proofErr w:type="spellEnd"/>
            <w:r w:rsidRPr="00B35E8A">
              <w:rPr>
                <w:rFonts w:ascii="Arial Narrow" w:hAnsi="Arial Narrow"/>
                <w:szCs w:val="22"/>
              </w:rPr>
              <w:t xml:space="preserve"> (18hrs)</w:t>
            </w:r>
          </w:p>
        </w:tc>
        <w:tc>
          <w:tcPr>
            <w:tcW w:w="933" w:type="pct"/>
            <w:vMerge w:val="restart"/>
          </w:tcPr>
          <w:p w:rsidR="00FD2953" w:rsidRPr="00B35E8A" w:rsidRDefault="00FD2953" w:rsidP="00B10D60">
            <w:pPr>
              <w:spacing w:line="240" w:lineRule="auto"/>
              <w:rPr>
                <w:rFonts w:ascii="Arial Narrow" w:hAnsi="Arial Narrow"/>
                <w:szCs w:val="22"/>
              </w:rPr>
            </w:pPr>
            <w:r w:rsidRPr="00B35E8A">
              <w:rPr>
                <w:rFonts w:ascii="Arial Narrow" w:hAnsi="Arial Narrow"/>
                <w:szCs w:val="22"/>
              </w:rPr>
              <w:t xml:space="preserve">Pesticide, fertilizer/ manure, farm implements </w:t>
            </w:r>
          </w:p>
        </w:tc>
      </w:tr>
      <w:tr w:rsidR="00FD2953" w:rsidRPr="00B35E8A" w:rsidTr="00B10D60">
        <w:trPr>
          <w:jc w:val="center"/>
        </w:trPr>
        <w:tc>
          <w:tcPr>
            <w:tcW w:w="1074" w:type="pct"/>
            <w:vMerge/>
          </w:tcPr>
          <w:p w:rsidR="00FD2953" w:rsidRPr="00B35E8A" w:rsidRDefault="00FD2953" w:rsidP="00B10D60">
            <w:pPr>
              <w:spacing w:line="240" w:lineRule="auto"/>
              <w:rPr>
                <w:rFonts w:ascii="Arial Narrow" w:hAnsi="Arial Narrow"/>
                <w:szCs w:val="22"/>
              </w:rPr>
            </w:pPr>
          </w:p>
        </w:tc>
        <w:tc>
          <w:tcPr>
            <w:tcW w:w="1921" w:type="pct"/>
          </w:tcPr>
          <w:p w:rsidR="00FD2953" w:rsidRPr="00B35E8A" w:rsidRDefault="00FD2953" w:rsidP="00FD2953">
            <w:pPr>
              <w:numPr>
                <w:ilvl w:val="0"/>
                <w:numId w:val="6"/>
              </w:numPr>
              <w:tabs>
                <w:tab w:val="clear" w:pos="504"/>
              </w:tabs>
              <w:spacing w:before="0" w:after="0" w:line="240" w:lineRule="auto"/>
              <w:ind w:left="306" w:hanging="306"/>
              <w:jc w:val="left"/>
              <w:rPr>
                <w:rFonts w:ascii="Arial Narrow" w:hAnsi="Arial Narrow"/>
                <w:szCs w:val="22"/>
              </w:rPr>
            </w:pPr>
            <w:r w:rsidRPr="00B35E8A">
              <w:rPr>
                <w:rFonts w:ascii="Arial Narrow" w:hAnsi="Arial Narrow"/>
                <w:szCs w:val="22"/>
              </w:rPr>
              <w:t>Final assessment</w:t>
            </w:r>
          </w:p>
        </w:tc>
        <w:tc>
          <w:tcPr>
            <w:tcW w:w="1072" w:type="pct"/>
          </w:tcPr>
          <w:p w:rsidR="00FD2953" w:rsidRPr="00B35E8A" w:rsidRDefault="00FD2953" w:rsidP="00B10D60">
            <w:pPr>
              <w:spacing w:line="240" w:lineRule="auto"/>
              <w:ind w:right="-108"/>
              <w:rPr>
                <w:rFonts w:ascii="Arial Narrow" w:hAnsi="Arial Narrow"/>
                <w:szCs w:val="22"/>
              </w:rPr>
            </w:pPr>
            <w:r w:rsidRPr="00B35E8A">
              <w:rPr>
                <w:rFonts w:ascii="Arial Narrow" w:hAnsi="Arial Narrow"/>
                <w:szCs w:val="22"/>
              </w:rPr>
              <w:t>2hrs</w:t>
            </w:r>
          </w:p>
        </w:tc>
        <w:tc>
          <w:tcPr>
            <w:tcW w:w="933" w:type="pct"/>
            <w:vMerge/>
          </w:tcPr>
          <w:p w:rsidR="00FD2953" w:rsidRPr="00B35E8A" w:rsidRDefault="00FD2953" w:rsidP="00B10D60">
            <w:pPr>
              <w:spacing w:line="240" w:lineRule="auto"/>
              <w:rPr>
                <w:rFonts w:ascii="Arial Narrow" w:hAnsi="Arial Narrow"/>
                <w:szCs w:val="22"/>
              </w:rPr>
            </w:pPr>
          </w:p>
        </w:tc>
      </w:tr>
    </w:tbl>
    <w:p w:rsidR="00FD2953" w:rsidRPr="00B35E8A" w:rsidRDefault="00FD2953" w:rsidP="00FD2953">
      <w:pPr>
        <w:spacing w:line="240" w:lineRule="auto"/>
        <w:rPr>
          <w:rFonts w:ascii="Arial Narrow" w:hAnsi="Arial Narrow"/>
          <w:b/>
          <w:color w:val="000000"/>
          <w:szCs w:val="22"/>
        </w:rPr>
      </w:pPr>
      <w:r w:rsidRPr="00B35E8A">
        <w:rPr>
          <w:rFonts w:ascii="Arial Narrow" w:hAnsi="Arial Narrow"/>
          <w:b/>
          <w:color w:val="000000"/>
          <w:szCs w:val="22"/>
        </w:rPr>
        <w:t>5. SUMMARY OF TIME NEEDED</w:t>
      </w:r>
    </w:p>
    <w:p w:rsidR="00FD2953" w:rsidRPr="00B35E8A" w:rsidRDefault="00FD2953" w:rsidP="00FD2953">
      <w:pPr>
        <w:spacing w:line="240" w:lineRule="auto"/>
        <w:ind w:firstLine="360"/>
        <w:rPr>
          <w:rFonts w:ascii="Arial Narrow" w:hAnsi="Arial Narrow"/>
          <w:color w:val="000000"/>
          <w:szCs w:val="22"/>
        </w:rPr>
      </w:pPr>
      <w:r w:rsidRPr="00B35E8A">
        <w:rPr>
          <w:rFonts w:ascii="Arial Narrow" w:hAnsi="Arial Narrow"/>
          <w:color w:val="000000"/>
          <w:szCs w:val="22"/>
        </w:rPr>
        <w:t xml:space="preserve">Interactive lectures </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 xml:space="preserve">  3hrs</w:t>
      </w:r>
    </w:p>
    <w:p w:rsidR="00FD2953" w:rsidRPr="00B35E8A" w:rsidRDefault="00FD2953" w:rsidP="00FD2953">
      <w:pPr>
        <w:spacing w:line="240" w:lineRule="auto"/>
        <w:ind w:firstLine="360"/>
        <w:rPr>
          <w:rFonts w:ascii="Arial Narrow" w:hAnsi="Arial Narrow"/>
          <w:color w:val="000000"/>
          <w:szCs w:val="22"/>
        </w:rPr>
      </w:pPr>
      <w:r w:rsidRPr="00B35E8A">
        <w:rPr>
          <w:rFonts w:ascii="Arial Narrow" w:hAnsi="Arial Narrow"/>
          <w:color w:val="000000"/>
          <w:szCs w:val="22"/>
        </w:rPr>
        <w:t xml:space="preserve">Assessment </w:t>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r>
      <w:r w:rsidRPr="00B35E8A">
        <w:rPr>
          <w:rFonts w:ascii="Arial Narrow" w:hAnsi="Arial Narrow"/>
          <w:color w:val="000000"/>
          <w:szCs w:val="22"/>
        </w:rPr>
        <w:tab/>
        <w:t xml:space="preserve">  4hrs </w:t>
      </w:r>
    </w:p>
    <w:p w:rsidR="00FD2953" w:rsidRPr="00B35E8A" w:rsidRDefault="00FD2953" w:rsidP="00FD2953">
      <w:pPr>
        <w:spacing w:line="240" w:lineRule="auto"/>
        <w:ind w:firstLine="360"/>
        <w:rPr>
          <w:rFonts w:ascii="Arial Narrow" w:hAnsi="Arial Narrow"/>
          <w:color w:val="000000"/>
          <w:szCs w:val="22"/>
        </w:rPr>
      </w:pPr>
      <w:r w:rsidRPr="00B35E8A">
        <w:rPr>
          <w:rFonts w:ascii="Arial Narrow" w:hAnsi="Arial Narrow"/>
          <w:color w:val="000000"/>
          <w:szCs w:val="22"/>
        </w:rPr>
        <w:t xml:space="preserve">Field-based </w:t>
      </w:r>
      <w:proofErr w:type="spellStart"/>
      <w:r w:rsidRPr="00B35E8A">
        <w:rPr>
          <w:rFonts w:ascii="Arial Narrow" w:hAnsi="Arial Narrow"/>
          <w:color w:val="000000"/>
          <w:szCs w:val="22"/>
        </w:rPr>
        <w:t>practicals</w:t>
      </w:r>
      <w:proofErr w:type="spellEnd"/>
      <w:r w:rsidRPr="00B35E8A">
        <w:rPr>
          <w:rFonts w:ascii="Arial Narrow" w:hAnsi="Arial Narrow"/>
          <w:color w:val="000000"/>
          <w:szCs w:val="22"/>
        </w:rPr>
        <w:tab/>
      </w:r>
      <w:r w:rsidRPr="00B35E8A">
        <w:rPr>
          <w:rFonts w:ascii="Arial Narrow" w:hAnsi="Arial Narrow"/>
          <w:color w:val="000000"/>
          <w:szCs w:val="22"/>
        </w:rPr>
        <w:tab/>
        <w:t xml:space="preserve"> </w:t>
      </w:r>
      <w:r w:rsidRPr="00B35E8A">
        <w:rPr>
          <w:rFonts w:ascii="Arial Narrow" w:hAnsi="Arial Narrow"/>
          <w:color w:val="000000"/>
          <w:szCs w:val="22"/>
        </w:rPr>
        <w:tab/>
        <w:t xml:space="preserve"> 30hrs</w:t>
      </w:r>
    </w:p>
    <w:p w:rsidR="00FD2953" w:rsidRPr="00B35E8A" w:rsidRDefault="00FD2953" w:rsidP="00FD2953">
      <w:pPr>
        <w:spacing w:line="240" w:lineRule="auto"/>
        <w:ind w:firstLine="360"/>
        <w:rPr>
          <w:rFonts w:ascii="Arial Narrow" w:hAnsi="Arial Narrow"/>
          <w:color w:val="000000"/>
          <w:szCs w:val="22"/>
        </w:rPr>
      </w:pPr>
      <w:r w:rsidRPr="00B35E8A">
        <w:rPr>
          <w:rFonts w:ascii="Arial Narrow" w:hAnsi="Arial Narrow"/>
          <w:color w:val="000000"/>
          <w:szCs w:val="22"/>
        </w:rPr>
        <w:t>Group work (Practical)</w:t>
      </w:r>
      <w:r w:rsidRPr="00B35E8A">
        <w:rPr>
          <w:rFonts w:ascii="Arial Narrow" w:hAnsi="Arial Narrow"/>
          <w:color w:val="000000"/>
          <w:szCs w:val="22"/>
        </w:rPr>
        <w:tab/>
      </w:r>
      <w:r w:rsidRPr="00B35E8A">
        <w:rPr>
          <w:rFonts w:ascii="Arial Narrow" w:hAnsi="Arial Narrow"/>
          <w:color w:val="000000"/>
          <w:szCs w:val="22"/>
        </w:rPr>
        <w:tab/>
        <w:t xml:space="preserve">           106hrs</w:t>
      </w:r>
      <w:r w:rsidRPr="00B35E8A">
        <w:rPr>
          <w:rFonts w:ascii="Arial Narrow" w:hAnsi="Arial Narrow"/>
          <w:color w:val="000000"/>
          <w:szCs w:val="22"/>
        </w:rPr>
        <w:tab/>
      </w:r>
    </w:p>
    <w:p w:rsidR="00FD2953" w:rsidRPr="00B35E8A" w:rsidRDefault="00FD2953" w:rsidP="00FD2953">
      <w:pPr>
        <w:spacing w:line="240" w:lineRule="auto"/>
        <w:rPr>
          <w:rFonts w:ascii="Arial Narrow" w:hAnsi="Arial Narrow"/>
          <w:color w:val="000000"/>
          <w:szCs w:val="22"/>
        </w:rPr>
      </w:pPr>
    </w:p>
    <w:p w:rsidR="00FD2953" w:rsidRPr="00B35E8A" w:rsidRDefault="00FD2953" w:rsidP="00FD2953">
      <w:pPr>
        <w:spacing w:line="240" w:lineRule="auto"/>
        <w:rPr>
          <w:rFonts w:ascii="Arial Narrow" w:hAnsi="Arial Narrow"/>
          <w:b/>
          <w:color w:val="000000"/>
          <w:szCs w:val="22"/>
        </w:rPr>
      </w:pPr>
      <w:r w:rsidRPr="00B35E8A">
        <w:rPr>
          <w:rFonts w:ascii="Arial Narrow" w:hAnsi="Arial Narrow"/>
          <w:b/>
          <w:color w:val="000000"/>
          <w:szCs w:val="22"/>
        </w:rPr>
        <w:t>6. OVERALL COURSE EVALUATION</w:t>
      </w:r>
    </w:p>
    <w:p w:rsidR="00FD2953" w:rsidRPr="00B35E8A" w:rsidRDefault="00FD2953" w:rsidP="00FD2953">
      <w:pPr>
        <w:spacing w:line="240" w:lineRule="auto"/>
        <w:rPr>
          <w:rFonts w:ascii="Arial Narrow" w:hAnsi="Arial Narrow"/>
          <w:szCs w:val="22"/>
        </w:rPr>
      </w:pPr>
    </w:p>
    <w:p w:rsidR="00FD2953" w:rsidRPr="00B35E8A" w:rsidRDefault="00FD2953" w:rsidP="00FD2953">
      <w:pPr>
        <w:spacing w:line="240" w:lineRule="auto"/>
        <w:ind w:firstLine="360"/>
        <w:rPr>
          <w:rFonts w:ascii="Arial Narrow" w:hAnsi="Arial Narrow"/>
          <w:szCs w:val="22"/>
        </w:rPr>
      </w:pPr>
      <w:r w:rsidRPr="00B35E8A">
        <w:rPr>
          <w:rFonts w:ascii="Arial Narrow" w:hAnsi="Arial Narrow"/>
          <w:szCs w:val="22"/>
        </w:rPr>
        <w:t>Continuous assessment (I and II)</w:t>
      </w:r>
      <w:r w:rsidRPr="00B35E8A">
        <w:rPr>
          <w:rFonts w:ascii="Arial Narrow" w:hAnsi="Arial Narrow"/>
          <w:szCs w:val="22"/>
        </w:rPr>
        <w:tab/>
        <w:t>20%</w:t>
      </w:r>
    </w:p>
    <w:p w:rsidR="00FD2953" w:rsidRPr="00B35E8A" w:rsidRDefault="00FD2953" w:rsidP="00FD2953">
      <w:pPr>
        <w:spacing w:line="240" w:lineRule="auto"/>
        <w:ind w:firstLine="360"/>
        <w:rPr>
          <w:rFonts w:ascii="Arial Narrow" w:hAnsi="Arial Narrow"/>
          <w:szCs w:val="22"/>
        </w:rPr>
      </w:pPr>
      <w:r w:rsidRPr="00B35E8A">
        <w:rPr>
          <w:rFonts w:ascii="Arial Narrow" w:hAnsi="Arial Narrow"/>
          <w:szCs w:val="22"/>
        </w:rPr>
        <w:t>Final assessment</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20%</w:t>
      </w:r>
    </w:p>
    <w:p w:rsidR="00FD2953" w:rsidRPr="00B35E8A" w:rsidRDefault="00FD2953" w:rsidP="00FD2953">
      <w:pPr>
        <w:pBdr>
          <w:bottom w:val="single" w:sz="6" w:space="1" w:color="auto"/>
        </w:pBdr>
        <w:spacing w:line="240" w:lineRule="auto"/>
        <w:ind w:firstLine="360"/>
        <w:rPr>
          <w:rFonts w:ascii="Arial Narrow" w:hAnsi="Arial Narrow"/>
          <w:szCs w:val="22"/>
        </w:rPr>
      </w:pPr>
      <w:r w:rsidRPr="00B35E8A">
        <w:rPr>
          <w:rFonts w:ascii="Arial Narrow" w:hAnsi="Arial Narrow"/>
          <w:szCs w:val="22"/>
        </w:rPr>
        <w:t>Group Work (I and II)</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60%</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1719"/>
    <w:multiLevelType w:val="hybridMultilevel"/>
    <w:tmpl w:val="BC349B5E"/>
    <w:lvl w:ilvl="0" w:tplc="BD48E732">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727B0B"/>
    <w:multiLevelType w:val="hybridMultilevel"/>
    <w:tmpl w:val="4CBEA8FC"/>
    <w:lvl w:ilvl="0" w:tplc="790C65BC">
      <w:start w:val="1"/>
      <w:numFmt w:val="decimal"/>
      <w:lvlText w:val="%1."/>
      <w:lvlJc w:val="left"/>
      <w:pPr>
        <w:tabs>
          <w:tab w:val="num" w:pos="1800"/>
        </w:tabs>
        <w:ind w:left="1800" w:hanging="360"/>
      </w:pPr>
      <w:rPr>
        <w:rFonts w:hint="default"/>
        <w:b/>
        <w:i w:val="0"/>
      </w:rPr>
    </w:lvl>
    <w:lvl w:ilvl="1" w:tplc="ADB451AE">
      <w:start w:val="1"/>
      <w:numFmt w:val="bullet"/>
      <w:lvlText w:val=""/>
      <w:lvlJc w:val="left"/>
      <w:pPr>
        <w:tabs>
          <w:tab w:val="num" w:pos="2520"/>
        </w:tabs>
        <w:ind w:left="2520" w:hanging="360"/>
      </w:pPr>
      <w:rPr>
        <w:rFonts w:ascii="Wingdings" w:hAnsi="Wingdings" w:hint="default"/>
        <w:sz w:val="18"/>
        <w:szCs w:val="18"/>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CFB27B8"/>
    <w:multiLevelType w:val="hybridMultilevel"/>
    <w:tmpl w:val="6E9E222C"/>
    <w:lvl w:ilvl="0" w:tplc="BD48E732">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8057F"/>
    <w:multiLevelType w:val="hybridMultilevel"/>
    <w:tmpl w:val="FEB64CFA"/>
    <w:lvl w:ilvl="0" w:tplc="BD48E732">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5B4EEE"/>
    <w:multiLevelType w:val="hybridMultilevel"/>
    <w:tmpl w:val="6BC6FDBE"/>
    <w:lvl w:ilvl="0" w:tplc="BD48E732">
      <w:start w:val="1"/>
      <w:numFmt w:val="bullet"/>
      <w:lvlText w:val=""/>
      <w:lvlJc w:val="left"/>
      <w:pPr>
        <w:tabs>
          <w:tab w:val="num" w:pos="520"/>
        </w:tabs>
        <w:ind w:left="520" w:hanging="360"/>
      </w:pPr>
      <w:rPr>
        <w:rFonts w:ascii="Wingdings" w:hAnsi="Wingdings" w:hint="default"/>
        <w:sz w:val="20"/>
      </w:rPr>
    </w:lvl>
    <w:lvl w:ilvl="1" w:tplc="04090003" w:tentative="1">
      <w:start w:val="1"/>
      <w:numFmt w:val="bullet"/>
      <w:lvlText w:val="o"/>
      <w:lvlJc w:val="left"/>
      <w:pPr>
        <w:tabs>
          <w:tab w:val="num" w:pos="1456"/>
        </w:tabs>
        <w:ind w:left="1456" w:hanging="360"/>
      </w:pPr>
      <w:rPr>
        <w:rFonts w:ascii="Courier New" w:hAnsi="Courier New" w:cs="Courier New" w:hint="default"/>
      </w:rPr>
    </w:lvl>
    <w:lvl w:ilvl="2" w:tplc="04090005" w:tentative="1">
      <w:start w:val="1"/>
      <w:numFmt w:val="bullet"/>
      <w:lvlText w:val=""/>
      <w:lvlJc w:val="left"/>
      <w:pPr>
        <w:tabs>
          <w:tab w:val="num" w:pos="2176"/>
        </w:tabs>
        <w:ind w:left="2176" w:hanging="360"/>
      </w:pPr>
      <w:rPr>
        <w:rFonts w:ascii="Wingdings" w:hAnsi="Wingdings" w:hint="default"/>
      </w:rPr>
    </w:lvl>
    <w:lvl w:ilvl="3" w:tplc="04090001" w:tentative="1">
      <w:start w:val="1"/>
      <w:numFmt w:val="bullet"/>
      <w:lvlText w:val=""/>
      <w:lvlJc w:val="left"/>
      <w:pPr>
        <w:tabs>
          <w:tab w:val="num" w:pos="2896"/>
        </w:tabs>
        <w:ind w:left="2896" w:hanging="360"/>
      </w:pPr>
      <w:rPr>
        <w:rFonts w:ascii="Symbol" w:hAnsi="Symbol" w:hint="default"/>
      </w:rPr>
    </w:lvl>
    <w:lvl w:ilvl="4" w:tplc="04090003" w:tentative="1">
      <w:start w:val="1"/>
      <w:numFmt w:val="bullet"/>
      <w:lvlText w:val="o"/>
      <w:lvlJc w:val="left"/>
      <w:pPr>
        <w:tabs>
          <w:tab w:val="num" w:pos="3616"/>
        </w:tabs>
        <w:ind w:left="3616" w:hanging="360"/>
      </w:pPr>
      <w:rPr>
        <w:rFonts w:ascii="Courier New" w:hAnsi="Courier New" w:cs="Courier New" w:hint="default"/>
      </w:rPr>
    </w:lvl>
    <w:lvl w:ilvl="5" w:tplc="04090005" w:tentative="1">
      <w:start w:val="1"/>
      <w:numFmt w:val="bullet"/>
      <w:lvlText w:val=""/>
      <w:lvlJc w:val="left"/>
      <w:pPr>
        <w:tabs>
          <w:tab w:val="num" w:pos="4336"/>
        </w:tabs>
        <w:ind w:left="4336" w:hanging="360"/>
      </w:pPr>
      <w:rPr>
        <w:rFonts w:ascii="Wingdings" w:hAnsi="Wingdings" w:hint="default"/>
      </w:rPr>
    </w:lvl>
    <w:lvl w:ilvl="6" w:tplc="04090001" w:tentative="1">
      <w:start w:val="1"/>
      <w:numFmt w:val="bullet"/>
      <w:lvlText w:val=""/>
      <w:lvlJc w:val="left"/>
      <w:pPr>
        <w:tabs>
          <w:tab w:val="num" w:pos="5056"/>
        </w:tabs>
        <w:ind w:left="5056" w:hanging="360"/>
      </w:pPr>
      <w:rPr>
        <w:rFonts w:ascii="Symbol" w:hAnsi="Symbol" w:hint="default"/>
      </w:rPr>
    </w:lvl>
    <w:lvl w:ilvl="7" w:tplc="04090003" w:tentative="1">
      <w:start w:val="1"/>
      <w:numFmt w:val="bullet"/>
      <w:lvlText w:val="o"/>
      <w:lvlJc w:val="left"/>
      <w:pPr>
        <w:tabs>
          <w:tab w:val="num" w:pos="5776"/>
        </w:tabs>
        <w:ind w:left="5776" w:hanging="360"/>
      </w:pPr>
      <w:rPr>
        <w:rFonts w:ascii="Courier New" w:hAnsi="Courier New" w:cs="Courier New" w:hint="default"/>
      </w:rPr>
    </w:lvl>
    <w:lvl w:ilvl="8" w:tplc="04090005" w:tentative="1">
      <w:start w:val="1"/>
      <w:numFmt w:val="bullet"/>
      <w:lvlText w:val=""/>
      <w:lvlJc w:val="left"/>
      <w:pPr>
        <w:tabs>
          <w:tab w:val="num" w:pos="6496"/>
        </w:tabs>
        <w:ind w:left="6496" w:hanging="360"/>
      </w:pPr>
      <w:rPr>
        <w:rFonts w:ascii="Wingdings" w:hAnsi="Wingdings" w:hint="default"/>
      </w:rPr>
    </w:lvl>
  </w:abstractNum>
  <w:abstractNum w:abstractNumId="5">
    <w:nsid w:val="650E0B72"/>
    <w:multiLevelType w:val="hybridMultilevel"/>
    <w:tmpl w:val="681692A6"/>
    <w:lvl w:ilvl="0" w:tplc="BD48E732">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53"/>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D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53"/>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2953"/>
    <w:pPr>
      <w:spacing w:line="480" w:lineRule="auto"/>
    </w:pPr>
  </w:style>
  <w:style w:type="character" w:customStyle="1" w:styleId="BodyText2Char">
    <w:name w:val="Body Text 2 Char"/>
    <w:basedOn w:val="DefaultParagraphFont"/>
    <w:link w:val="BodyText2"/>
    <w:rsid w:val="00FD2953"/>
    <w:rPr>
      <w:rFonts w:ascii="Arial" w:eastAsia="Times New Roman" w:hAnsi="Arial" w:cs="Times New Roman"/>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53"/>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2953"/>
    <w:pPr>
      <w:spacing w:line="480" w:lineRule="auto"/>
    </w:pPr>
  </w:style>
  <w:style w:type="character" w:customStyle="1" w:styleId="BodyText2Char">
    <w:name w:val="Body Text 2 Char"/>
    <w:basedOn w:val="DefaultParagraphFont"/>
    <w:link w:val="BodyText2"/>
    <w:rsid w:val="00FD2953"/>
    <w:rPr>
      <w:rFonts w:ascii="Arial" w:eastAsia="Times New Roman" w:hAnsi="Arial" w:cs="Times New Roman"/>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Company>Microsoft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2011-07-23T12:40:00Z</dcterms:created>
  <dcterms:modified xsi:type="dcterms:W3CDTF">2011-07-23T12:40:00Z</dcterms:modified>
</cp:coreProperties>
</file>