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FDF" w:rsidRPr="007921F0" w:rsidRDefault="00A11FDF" w:rsidP="00A11FDF">
      <w:pPr>
        <w:jc w:val="both"/>
        <w:rPr>
          <w:rFonts w:ascii="Arial" w:hAnsi="Arial"/>
          <w:b/>
          <w:bCs/>
        </w:rPr>
      </w:pPr>
      <w:r w:rsidRPr="007921F0">
        <w:rPr>
          <w:rFonts w:ascii="Arial" w:hAnsi="Arial"/>
          <w:b/>
          <w:bCs/>
        </w:rPr>
        <w:t>COURSE TITLE:</w:t>
      </w:r>
      <w:r w:rsidRPr="007921F0">
        <w:rPr>
          <w:rFonts w:ascii="Arial" w:hAnsi="Arial"/>
          <w:b/>
          <w:bCs/>
        </w:rPr>
        <w:tab/>
        <w:t xml:space="preserve">INTRODUCTION TO CERAMICS </w:t>
      </w:r>
    </w:p>
    <w:p w:rsidR="00A11FDF" w:rsidRPr="007921F0" w:rsidRDefault="00A11FDF" w:rsidP="00A11FDF">
      <w:pPr>
        <w:jc w:val="both"/>
        <w:rPr>
          <w:rFonts w:ascii="Arial" w:hAnsi="Arial"/>
          <w:b/>
          <w:bCs/>
        </w:rPr>
      </w:pPr>
      <w:r w:rsidRPr="007921F0">
        <w:rPr>
          <w:rFonts w:ascii="Arial" w:hAnsi="Arial"/>
          <w:b/>
          <w:bCs/>
        </w:rPr>
        <w:t>COURSE CODE:</w:t>
      </w:r>
      <w:r w:rsidRPr="007921F0">
        <w:rPr>
          <w:rFonts w:ascii="Arial" w:hAnsi="Arial"/>
          <w:b/>
          <w:bCs/>
        </w:rPr>
        <w:tab/>
        <w:t>IFA 1114</w:t>
      </w:r>
    </w:p>
    <w:p w:rsidR="00A11FDF" w:rsidRPr="007921F0" w:rsidRDefault="00A11FDF" w:rsidP="00A11FDF">
      <w:pPr>
        <w:jc w:val="both"/>
        <w:rPr>
          <w:rFonts w:ascii="Arial" w:hAnsi="Arial"/>
          <w:b/>
          <w:bCs/>
        </w:rPr>
      </w:pPr>
      <w:r>
        <w:rPr>
          <w:rFonts w:ascii="Arial" w:hAnsi="Arial"/>
          <w:b/>
          <w:bCs/>
        </w:rPr>
        <w:t>Course Description</w:t>
      </w:r>
    </w:p>
    <w:p w:rsidR="00A11FDF" w:rsidRPr="007921F0" w:rsidRDefault="00A11FDF" w:rsidP="00A11FDF">
      <w:pPr>
        <w:jc w:val="both"/>
        <w:rPr>
          <w:rFonts w:ascii="Arial" w:hAnsi="Arial"/>
        </w:rPr>
      </w:pPr>
      <w:r w:rsidRPr="007921F0">
        <w:rPr>
          <w:rFonts w:ascii="Arial" w:hAnsi="Arial"/>
        </w:rPr>
        <w:t>A study of the history, principles and practices of cultural and world ceramics as an art/crafts. Introduction to materials, techniques, methods and principles of hand building techniques and methods in ceramics as related to basic design in 2D or 3D drawing. Experiences in processes of forming decorating, glazing and firing pottery.</w:t>
      </w:r>
    </w:p>
    <w:p w:rsidR="00A11FDF" w:rsidRPr="00E91CD8" w:rsidRDefault="00A11FDF" w:rsidP="00A11FDF">
      <w:pPr>
        <w:jc w:val="both"/>
        <w:rPr>
          <w:rFonts w:ascii="Arial" w:hAnsi="Arial"/>
          <w:b/>
          <w:bCs/>
        </w:rPr>
      </w:pPr>
      <w:r w:rsidRPr="00E91CD8">
        <w:rPr>
          <w:rFonts w:ascii="Arial" w:hAnsi="Arial"/>
          <w:b/>
          <w:bCs/>
        </w:rPr>
        <w:t>Course Objectives / Aims</w:t>
      </w:r>
    </w:p>
    <w:p w:rsidR="00A11FDF" w:rsidRPr="007921F0" w:rsidRDefault="00A11FDF" w:rsidP="00A11FDF">
      <w:pPr>
        <w:numPr>
          <w:ilvl w:val="0"/>
          <w:numId w:val="5"/>
        </w:numPr>
        <w:spacing w:after="0"/>
        <w:jc w:val="both"/>
        <w:rPr>
          <w:rFonts w:ascii="Arial" w:hAnsi="Arial"/>
        </w:rPr>
      </w:pPr>
      <w:r w:rsidRPr="007921F0">
        <w:rPr>
          <w:rFonts w:ascii="Arial" w:hAnsi="Arial"/>
        </w:rPr>
        <w:t>To introduce to understanding of generic processes of ceramic hand making method across a breadth of materials and appropriate methods of production.</w:t>
      </w:r>
    </w:p>
    <w:p w:rsidR="00A11FDF" w:rsidRPr="007921F0" w:rsidRDefault="00A11FDF" w:rsidP="00A11FDF">
      <w:pPr>
        <w:numPr>
          <w:ilvl w:val="0"/>
          <w:numId w:val="5"/>
        </w:numPr>
        <w:spacing w:after="0"/>
        <w:jc w:val="both"/>
        <w:rPr>
          <w:rFonts w:ascii="Arial" w:hAnsi="Arial"/>
        </w:rPr>
      </w:pPr>
      <w:r w:rsidRPr="007921F0">
        <w:rPr>
          <w:rFonts w:ascii="Arial" w:hAnsi="Arial"/>
        </w:rPr>
        <w:t xml:space="preserve">To begin to introduce within student a clear understanding of fundamental process of design in ceramics as course of study. </w:t>
      </w:r>
    </w:p>
    <w:p w:rsidR="00A11FDF" w:rsidRPr="007921F0" w:rsidRDefault="00A11FDF" w:rsidP="00A11FDF">
      <w:pPr>
        <w:numPr>
          <w:ilvl w:val="0"/>
          <w:numId w:val="5"/>
        </w:numPr>
        <w:spacing w:after="0"/>
        <w:jc w:val="both"/>
        <w:rPr>
          <w:rFonts w:ascii="Arial" w:hAnsi="Arial"/>
        </w:rPr>
      </w:pPr>
      <w:r w:rsidRPr="007921F0">
        <w:rPr>
          <w:rFonts w:ascii="Arial" w:hAnsi="Arial"/>
        </w:rPr>
        <w:t>To introduce the discipline of enquiry and the ability to appraise personal values to give students an individual and sound basis in ceramic product.</w:t>
      </w:r>
    </w:p>
    <w:p w:rsidR="00A11FDF" w:rsidRPr="007921F0" w:rsidRDefault="00A11FDF" w:rsidP="00A11FDF">
      <w:pPr>
        <w:numPr>
          <w:ilvl w:val="0"/>
          <w:numId w:val="5"/>
        </w:numPr>
        <w:spacing w:after="0"/>
        <w:jc w:val="both"/>
        <w:rPr>
          <w:rFonts w:ascii="Arial" w:hAnsi="Arial"/>
        </w:rPr>
      </w:pPr>
      <w:r w:rsidRPr="007921F0">
        <w:rPr>
          <w:rFonts w:ascii="Arial" w:hAnsi="Arial"/>
        </w:rPr>
        <w:t>To establish visual and contextual awareness and appreciation of issues pertinent to the ceramic practice and cultural industries generally.</w:t>
      </w:r>
    </w:p>
    <w:p w:rsidR="00A11FDF" w:rsidRPr="007921F0" w:rsidRDefault="00A11FDF" w:rsidP="00A11FDF">
      <w:pPr>
        <w:jc w:val="both"/>
        <w:rPr>
          <w:rFonts w:ascii="Arial" w:hAnsi="Arial"/>
        </w:rPr>
      </w:pPr>
    </w:p>
    <w:p w:rsidR="00A11FDF" w:rsidRPr="007921F0" w:rsidRDefault="00A11FDF" w:rsidP="00A11FDF">
      <w:pPr>
        <w:jc w:val="both"/>
        <w:rPr>
          <w:rFonts w:ascii="Arial" w:hAnsi="Arial"/>
        </w:rPr>
      </w:pPr>
      <w:r w:rsidRPr="007921F0">
        <w:rPr>
          <w:rFonts w:ascii="Arial" w:hAnsi="Arial"/>
        </w:rPr>
        <w:t>To develop interests in ceramics based on the choice for their themes for exploration. Most of the tasks to be executed by the students will be project oriented specifically intended to provide students with:</w:t>
      </w:r>
    </w:p>
    <w:p w:rsidR="00A11FDF" w:rsidRPr="007921F0" w:rsidRDefault="00A11FDF" w:rsidP="00A11FDF">
      <w:pPr>
        <w:numPr>
          <w:ilvl w:val="0"/>
          <w:numId w:val="6"/>
        </w:numPr>
        <w:spacing w:after="0"/>
        <w:jc w:val="both"/>
        <w:rPr>
          <w:rFonts w:ascii="Arial" w:hAnsi="Arial"/>
        </w:rPr>
      </w:pPr>
      <w:r w:rsidRPr="007921F0">
        <w:rPr>
          <w:rFonts w:ascii="Arial" w:hAnsi="Arial"/>
        </w:rPr>
        <w:t xml:space="preserve">Ceramic concepts based on problem solving and studio/industrial investigation </w:t>
      </w:r>
    </w:p>
    <w:p w:rsidR="00A11FDF" w:rsidRPr="007921F0" w:rsidRDefault="00A11FDF" w:rsidP="00A11FDF">
      <w:pPr>
        <w:numPr>
          <w:ilvl w:val="0"/>
          <w:numId w:val="6"/>
        </w:numPr>
        <w:spacing w:after="0"/>
        <w:jc w:val="both"/>
        <w:rPr>
          <w:rFonts w:ascii="Arial" w:hAnsi="Arial"/>
        </w:rPr>
      </w:pPr>
      <w:r w:rsidRPr="007921F0">
        <w:rPr>
          <w:rFonts w:ascii="Arial" w:hAnsi="Arial"/>
        </w:rPr>
        <w:t>Experience on use of studio resources (equipment, material and firing)</w:t>
      </w:r>
    </w:p>
    <w:p w:rsidR="00A11FDF" w:rsidRPr="007921F0" w:rsidRDefault="00A11FDF" w:rsidP="00A11FDF">
      <w:pPr>
        <w:numPr>
          <w:ilvl w:val="0"/>
          <w:numId w:val="6"/>
        </w:numPr>
        <w:spacing w:after="0"/>
        <w:jc w:val="both"/>
        <w:rPr>
          <w:rFonts w:ascii="Arial" w:hAnsi="Arial"/>
        </w:rPr>
      </w:pPr>
      <w:r w:rsidRPr="007921F0">
        <w:rPr>
          <w:rFonts w:ascii="Arial" w:hAnsi="Arial"/>
        </w:rPr>
        <w:t xml:space="preserve">Experience on project planning, management, coordination and execution. </w:t>
      </w:r>
    </w:p>
    <w:p w:rsidR="00A11FDF" w:rsidRPr="007921F0" w:rsidRDefault="00A11FDF" w:rsidP="00A11FDF">
      <w:pPr>
        <w:numPr>
          <w:ilvl w:val="0"/>
          <w:numId w:val="6"/>
        </w:numPr>
        <w:spacing w:after="0"/>
        <w:jc w:val="both"/>
        <w:rPr>
          <w:rFonts w:ascii="Arial" w:hAnsi="Arial"/>
        </w:rPr>
      </w:pPr>
      <w:r w:rsidRPr="007921F0">
        <w:rPr>
          <w:rFonts w:ascii="Arial" w:hAnsi="Arial"/>
        </w:rPr>
        <w:t xml:space="preserve">Further experience in ceramic mass production and individual aesthetic ceramic works. </w:t>
      </w:r>
    </w:p>
    <w:p w:rsidR="00A11FDF" w:rsidRPr="007921F0" w:rsidRDefault="00A11FDF" w:rsidP="00A11FDF">
      <w:pPr>
        <w:spacing w:before="240"/>
        <w:jc w:val="both"/>
        <w:rPr>
          <w:rFonts w:ascii="Arial" w:hAnsi="Arial"/>
          <w:b/>
          <w:bCs/>
        </w:rPr>
      </w:pPr>
      <w:r w:rsidRPr="007921F0">
        <w:rPr>
          <w:rFonts w:ascii="Arial" w:hAnsi="Arial"/>
          <w:b/>
          <w:bCs/>
        </w:rPr>
        <w:t>Detailed Course Outline</w:t>
      </w:r>
    </w:p>
    <w:p w:rsidR="00A11FDF" w:rsidRPr="007921F0" w:rsidRDefault="00A11FDF" w:rsidP="00A11FDF">
      <w:pPr>
        <w:jc w:val="both"/>
        <w:rPr>
          <w:rFonts w:ascii="Arial" w:hAnsi="Arial"/>
          <w:b/>
          <w:bCs/>
        </w:rPr>
      </w:pPr>
      <w:r w:rsidRPr="007921F0">
        <w:rPr>
          <w:rFonts w:ascii="Arial" w:hAnsi="Arial"/>
          <w:b/>
          <w:bCs/>
        </w:rPr>
        <w:t xml:space="preserve">Week 1: Ceramics as a course of study </w:t>
      </w:r>
    </w:p>
    <w:p w:rsidR="00A11FDF" w:rsidRPr="007921F0" w:rsidRDefault="00A11FDF" w:rsidP="00A11FDF">
      <w:pPr>
        <w:numPr>
          <w:ilvl w:val="0"/>
          <w:numId w:val="3"/>
        </w:numPr>
        <w:spacing w:after="0"/>
        <w:jc w:val="both"/>
        <w:rPr>
          <w:rFonts w:ascii="Arial" w:hAnsi="Arial"/>
        </w:rPr>
      </w:pPr>
      <w:r w:rsidRPr="007921F0">
        <w:rPr>
          <w:rFonts w:ascii="Arial" w:hAnsi="Arial"/>
        </w:rPr>
        <w:t xml:space="preserve">Definition of the term of study </w:t>
      </w:r>
    </w:p>
    <w:p w:rsidR="00A11FDF" w:rsidRPr="007921F0" w:rsidRDefault="00A11FDF" w:rsidP="00A11FDF">
      <w:pPr>
        <w:numPr>
          <w:ilvl w:val="0"/>
          <w:numId w:val="3"/>
        </w:numPr>
        <w:spacing w:after="0"/>
        <w:jc w:val="both"/>
        <w:rPr>
          <w:rFonts w:ascii="Arial" w:hAnsi="Arial"/>
        </w:rPr>
      </w:pPr>
      <w:r w:rsidRPr="007921F0">
        <w:rPr>
          <w:rFonts w:ascii="Arial" w:hAnsi="Arial"/>
        </w:rPr>
        <w:t>Scope of the development of the ceramic industry</w:t>
      </w:r>
    </w:p>
    <w:p w:rsidR="00A11FDF" w:rsidRPr="007921F0" w:rsidRDefault="00A11FDF" w:rsidP="00A11FDF">
      <w:pPr>
        <w:numPr>
          <w:ilvl w:val="0"/>
          <w:numId w:val="3"/>
        </w:numPr>
        <w:spacing w:after="0"/>
        <w:jc w:val="both"/>
        <w:rPr>
          <w:rFonts w:ascii="Arial" w:hAnsi="Arial"/>
        </w:rPr>
      </w:pPr>
      <w:r w:rsidRPr="007921F0">
        <w:rPr>
          <w:rFonts w:ascii="Arial" w:hAnsi="Arial"/>
        </w:rPr>
        <w:t xml:space="preserve">Different areas of ceramic industry </w:t>
      </w:r>
    </w:p>
    <w:p w:rsidR="00A11FDF" w:rsidRPr="007921F0" w:rsidRDefault="00A11FDF" w:rsidP="00A11FDF">
      <w:pPr>
        <w:numPr>
          <w:ilvl w:val="0"/>
          <w:numId w:val="3"/>
        </w:numPr>
        <w:spacing w:after="0"/>
        <w:jc w:val="both"/>
        <w:rPr>
          <w:rFonts w:ascii="Arial" w:hAnsi="Arial"/>
        </w:rPr>
      </w:pPr>
      <w:r w:rsidRPr="007921F0">
        <w:rPr>
          <w:rFonts w:ascii="Arial" w:hAnsi="Arial"/>
        </w:rPr>
        <w:t xml:space="preserve">Studio ceramics versus industrial </w:t>
      </w:r>
    </w:p>
    <w:p w:rsidR="00A11FDF" w:rsidRPr="007921F0" w:rsidRDefault="00A11FDF" w:rsidP="00A11FDF">
      <w:pPr>
        <w:numPr>
          <w:ilvl w:val="0"/>
          <w:numId w:val="3"/>
        </w:numPr>
        <w:spacing w:after="0"/>
        <w:jc w:val="both"/>
        <w:rPr>
          <w:rFonts w:ascii="Arial" w:hAnsi="Arial"/>
        </w:rPr>
      </w:pPr>
      <w:r w:rsidRPr="007921F0">
        <w:rPr>
          <w:rFonts w:ascii="Arial" w:hAnsi="Arial"/>
        </w:rPr>
        <w:t xml:space="preserve">Historical review of ceramic practices and its trends through ages </w:t>
      </w:r>
    </w:p>
    <w:p w:rsidR="00A11FDF" w:rsidRPr="007921F0" w:rsidRDefault="00A11FDF" w:rsidP="00A11FDF">
      <w:pPr>
        <w:numPr>
          <w:ilvl w:val="0"/>
          <w:numId w:val="3"/>
        </w:numPr>
        <w:spacing w:after="0"/>
        <w:jc w:val="both"/>
        <w:rPr>
          <w:rFonts w:ascii="Arial" w:hAnsi="Arial"/>
        </w:rPr>
      </w:pPr>
      <w:r w:rsidRPr="007921F0">
        <w:rPr>
          <w:rFonts w:ascii="Arial" w:hAnsi="Arial"/>
        </w:rPr>
        <w:t>Commercialization of ceramic practice</w:t>
      </w:r>
    </w:p>
    <w:p w:rsidR="00A11FDF" w:rsidRPr="007921F0" w:rsidRDefault="00A11FDF" w:rsidP="00A11FDF">
      <w:pPr>
        <w:numPr>
          <w:ilvl w:val="0"/>
          <w:numId w:val="3"/>
        </w:numPr>
        <w:spacing w:after="0"/>
        <w:jc w:val="both"/>
        <w:rPr>
          <w:rFonts w:ascii="Arial" w:hAnsi="Arial"/>
        </w:rPr>
      </w:pPr>
      <w:r w:rsidRPr="007921F0">
        <w:rPr>
          <w:rFonts w:ascii="Arial" w:hAnsi="Arial"/>
        </w:rPr>
        <w:t xml:space="preserve">Some concepts about ceramics </w:t>
      </w:r>
    </w:p>
    <w:p w:rsidR="00A11FDF" w:rsidRPr="007921F0" w:rsidRDefault="00A11FDF" w:rsidP="00A11FDF">
      <w:pPr>
        <w:numPr>
          <w:ilvl w:val="0"/>
          <w:numId w:val="3"/>
        </w:numPr>
        <w:spacing w:after="0"/>
        <w:jc w:val="both"/>
        <w:rPr>
          <w:rFonts w:ascii="Arial" w:hAnsi="Arial"/>
        </w:rPr>
      </w:pPr>
      <w:r w:rsidRPr="007921F0">
        <w:rPr>
          <w:rFonts w:ascii="Arial" w:hAnsi="Arial"/>
        </w:rPr>
        <w:t>Ceramics as an art and design</w:t>
      </w:r>
    </w:p>
    <w:p w:rsidR="00A11FDF" w:rsidRPr="007921F0" w:rsidRDefault="00A11FDF" w:rsidP="00A11FDF">
      <w:pPr>
        <w:spacing w:before="240"/>
        <w:jc w:val="both"/>
        <w:rPr>
          <w:rFonts w:ascii="Arial" w:hAnsi="Arial"/>
          <w:b/>
          <w:bCs/>
        </w:rPr>
      </w:pPr>
      <w:r w:rsidRPr="007921F0">
        <w:rPr>
          <w:rFonts w:ascii="Arial" w:hAnsi="Arial"/>
          <w:b/>
          <w:bCs/>
        </w:rPr>
        <w:t xml:space="preserve">Week 2: Introduction to ceramic materials </w:t>
      </w:r>
    </w:p>
    <w:p w:rsidR="00A11FDF" w:rsidRPr="007921F0" w:rsidRDefault="00A11FDF" w:rsidP="00A11FDF">
      <w:pPr>
        <w:numPr>
          <w:ilvl w:val="0"/>
          <w:numId w:val="3"/>
        </w:numPr>
        <w:spacing w:after="0"/>
        <w:jc w:val="both"/>
        <w:rPr>
          <w:rFonts w:ascii="Arial" w:hAnsi="Arial"/>
        </w:rPr>
      </w:pPr>
      <w:r w:rsidRPr="007921F0">
        <w:rPr>
          <w:rFonts w:ascii="Arial" w:hAnsi="Arial"/>
        </w:rPr>
        <w:lastRenderedPageBreak/>
        <w:t xml:space="preserve">Origin of clay </w:t>
      </w:r>
    </w:p>
    <w:p w:rsidR="00A11FDF" w:rsidRPr="007921F0" w:rsidRDefault="00A11FDF" w:rsidP="00A11FDF">
      <w:pPr>
        <w:numPr>
          <w:ilvl w:val="0"/>
          <w:numId w:val="3"/>
        </w:numPr>
        <w:spacing w:after="0"/>
        <w:jc w:val="both"/>
        <w:rPr>
          <w:rFonts w:ascii="Arial" w:hAnsi="Arial"/>
        </w:rPr>
      </w:pPr>
      <w:r w:rsidRPr="007921F0">
        <w:rPr>
          <w:rFonts w:ascii="Arial" w:hAnsi="Arial"/>
        </w:rPr>
        <w:t xml:space="preserve">Feldspar and how to identify </w:t>
      </w:r>
    </w:p>
    <w:p w:rsidR="00A11FDF" w:rsidRPr="007921F0" w:rsidRDefault="00A11FDF" w:rsidP="00A11FDF">
      <w:pPr>
        <w:numPr>
          <w:ilvl w:val="0"/>
          <w:numId w:val="3"/>
        </w:numPr>
        <w:spacing w:after="0"/>
        <w:jc w:val="both"/>
        <w:rPr>
          <w:rFonts w:ascii="Arial" w:hAnsi="Arial"/>
        </w:rPr>
      </w:pPr>
      <w:r w:rsidRPr="007921F0">
        <w:rPr>
          <w:rFonts w:ascii="Arial" w:hAnsi="Arial"/>
        </w:rPr>
        <w:t xml:space="preserve">Kaolin (primary clay) and its characteristics </w:t>
      </w:r>
    </w:p>
    <w:p w:rsidR="00A11FDF" w:rsidRPr="007921F0" w:rsidRDefault="00A11FDF" w:rsidP="00A11FDF">
      <w:pPr>
        <w:numPr>
          <w:ilvl w:val="0"/>
          <w:numId w:val="3"/>
        </w:numPr>
        <w:spacing w:after="0"/>
        <w:jc w:val="both"/>
        <w:rPr>
          <w:rFonts w:ascii="Arial" w:hAnsi="Arial"/>
        </w:rPr>
      </w:pPr>
      <w:r w:rsidRPr="007921F0">
        <w:rPr>
          <w:rFonts w:ascii="Arial" w:hAnsi="Arial"/>
        </w:rPr>
        <w:t>Ball clay (secondary clay) and its characteristics</w:t>
      </w:r>
    </w:p>
    <w:p w:rsidR="00A11FDF" w:rsidRPr="007921F0" w:rsidRDefault="00A11FDF" w:rsidP="00A11FDF">
      <w:pPr>
        <w:numPr>
          <w:ilvl w:val="0"/>
          <w:numId w:val="3"/>
        </w:numPr>
        <w:spacing w:after="0"/>
        <w:jc w:val="both"/>
        <w:rPr>
          <w:rFonts w:ascii="Arial" w:hAnsi="Arial"/>
        </w:rPr>
      </w:pPr>
      <w:r w:rsidRPr="007921F0">
        <w:rPr>
          <w:rFonts w:ascii="Arial" w:hAnsi="Arial"/>
        </w:rPr>
        <w:t>Fire clays and other types of clay</w:t>
      </w:r>
    </w:p>
    <w:p w:rsidR="00A11FDF" w:rsidRPr="007921F0" w:rsidRDefault="00A11FDF" w:rsidP="00A11FDF">
      <w:pPr>
        <w:numPr>
          <w:ilvl w:val="0"/>
          <w:numId w:val="3"/>
        </w:numPr>
        <w:spacing w:after="0"/>
        <w:jc w:val="both"/>
        <w:rPr>
          <w:rFonts w:ascii="Arial" w:hAnsi="Arial"/>
        </w:rPr>
      </w:pPr>
      <w:r w:rsidRPr="007921F0">
        <w:rPr>
          <w:rFonts w:ascii="Arial" w:hAnsi="Arial"/>
        </w:rPr>
        <w:t xml:space="preserve">Experiments for testing clay: plastic limit, liquid limit, plasticity, shrinkage, softening point moisture content and dry content. </w:t>
      </w:r>
    </w:p>
    <w:p w:rsidR="00A11FDF" w:rsidRPr="007921F0" w:rsidRDefault="00A11FDF" w:rsidP="00A11FDF">
      <w:pPr>
        <w:spacing w:before="240"/>
        <w:jc w:val="both"/>
        <w:rPr>
          <w:rFonts w:ascii="Arial" w:hAnsi="Arial"/>
          <w:b/>
          <w:bCs/>
        </w:rPr>
      </w:pPr>
      <w:r w:rsidRPr="007921F0">
        <w:rPr>
          <w:rFonts w:ascii="Arial" w:hAnsi="Arial"/>
          <w:b/>
          <w:bCs/>
        </w:rPr>
        <w:t xml:space="preserve">Week 3: Characteristics of Clays </w:t>
      </w:r>
    </w:p>
    <w:p w:rsidR="00A11FDF" w:rsidRPr="007921F0" w:rsidRDefault="00A11FDF" w:rsidP="00A11FDF">
      <w:pPr>
        <w:numPr>
          <w:ilvl w:val="0"/>
          <w:numId w:val="3"/>
        </w:numPr>
        <w:spacing w:after="0"/>
        <w:jc w:val="both"/>
        <w:rPr>
          <w:rFonts w:ascii="Arial" w:hAnsi="Arial"/>
        </w:rPr>
      </w:pPr>
      <w:r w:rsidRPr="007921F0">
        <w:rPr>
          <w:rFonts w:ascii="Arial" w:hAnsi="Arial"/>
        </w:rPr>
        <w:t xml:space="preserve">Nature of clay </w:t>
      </w:r>
    </w:p>
    <w:p w:rsidR="00A11FDF" w:rsidRPr="007921F0" w:rsidRDefault="00A11FDF" w:rsidP="00A11FDF">
      <w:pPr>
        <w:numPr>
          <w:ilvl w:val="0"/>
          <w:numId w:val="3"/>
        </w:numPr>
        <w:spacing w:after="0"/>
        <w:jc w:val="both"/>
        <w:rPr>
          <w:rFonts w:ascii="Arial" w:hAnsi="Arial"/>
        </w:rPr>
      </w:pPr>
      <w:r w:rsidRPr="007921F0">
        <w:rPr>
          <w:rFonts w:ascii="Arial" w:hAnsi="Arial"/>
        </w:rPr>
        <w:t xml:space="preserve">Simple chemistry of clay </w:t>
      </w:r>
    </w:p>
    <w:p w:rsidR="00A11FDF" w:rsidRPr="007921F0" w:rsidRDefault="00A11FDF" w:rsidP="00A11FDF">
      <w:pPr>
        <w:numPr>
          <w:ilvl w:val="0"/>
          <w:numId w:val="3"/>
        </w:numPr>
        <w:spacing w:after="0"/>
        <w:jc w:val="both"/>
        <w:rPr>
          <w:rFonts w:ascii="Arial" w:hAnsi="Arial"/>
        </w:rPr>
      </w:pPr>
      <w:r w:rsidRPr="007921F0">
        <w:rPr>
          <w:rFonts w:ascii="Arial" w:hAnsi="Arial"/>
        </w:rPr>
        <w:t xml:space="preserve">Chemical changes in clay crystals </w:t>
      </w:r>
    </w:p>
    <w:p w:rsidR="00A11FDF" w:rsidRPr="007921F0" w:rsidRDefault="00A11FDF" w:rsidP="00A11FDF">
      <w:pPr>
        <w:numPr>
          <w:ilvl w:val="0"/>
          <w:numId w:val="3"/>
        </w:numPr>
        <w:spacing w:after="0"/>
        <w:jc w:val="both"/>
        <w:rPr>
          <w:rFonts w:ascii="Arial" w:hAnsi="Arial"/>
        </w:rPr>
      </w:pPr>
      <w:r w:rsidRPr="007921F0">
        <w:rPr>
          <w:rFonts w:ascii="Arial" w:hAnsi="Arial"/>
        </w:rPr>
        <w:t>Physical nature of clays</w:t>
      </w:r>
    </w:p>
    <w:p w:rsidR="00A11FDF" w:rsidRPr="007921F0" w:rsidRDefault="00A11FDF" w:rsidP="00A11FDF">
      <w:pPr>
        <w:numPr>
          <w:ilvl w:val="0"/>
          <w:numId w:val="3"/>
        </w:numPr>
        <w:spacing w:after="0"/>
        <w:jc w:val="both"/>
        <w:rPr>
          <w:rFonts w:ascii="Arial" w:hAnsi="Arial"/>
        </w:rPr>
      </w:pPr>
      <w:r w:rsidRPr="007921F0">
        <w:rPr>
          <w:rFonts w:ascii="Arial" w:hAnsi="Arial"/>
        </w:rPr>
        <w:t xml:space="preserve">Drying and particle orientation </w:t>
      </w:r>
    </w:p>
    <w:p w:rsidR="00A11FDF" w:rsidRPr="007921F0" w:rsidRDefault="00A11FDF" w:rsidP="00A11FDF">
      <w:pPr>
        <w:numPr>
          <w:ilvl w:val="0"/>
          <w:numId w:val="3"/>
        </w:numPr>
        <w:spacing w:after="0"/>
        <w:jc w:val="both"/>
        <w:rPr>
          <w:rFonts w:ascii="Arial" w:hAnsi="Arial"/>
        </w:rPr>
      </w:pPr>
      <w:r w:rsidRPr="007921F0">
        <w:rPr>
          <w:rFonts w:ascii="Arial" w:hAnsi="Arial"/>
        </w:rPr>
        <w:t xml:space="preserve">Different types of ball clays </w:t>
      </w:r>
    </w:p>
    <w:p w:rsidR="00A11FDF" w:rsidRPr="007921F0" w:rsidRDefault="00A11FDF" w:rsidP="00A11FDF">
      <w:pPr>
        <w:numPr>
          <w:ilvl w:val="0"/>
          <w:numId w:val="3"/>
        </w:numPr>
        <w:spacing w:after="0"/>
        <w:jc w:val="both"/>
        <w:rPr>
          <w:rFonts w:ascii="Arial" w:hAnsi="Arial"/>
        </w:rPr>
      </w:pPr>
      <w:r w:rsidRPr="007921F0">
        <w:rPr>
          <w:rFonts w:ascii="Arial" w:hAnsi="Arial"/>
        </w:rPr>
        <w:t xml:space="preserve">Identification of clay to be used in ceramic production </w:t>
      </w:r>
    </w:p>
    <w:p w:rsidR="00A11FDF" w:rsidRPr="007921F0" w:rsidRDefault="00A11FDF" w:rsidP="00A11FDF">
      <w:pPr>
        <w:spacing w:before="240"/>
        <w:jc w:val="both"/>
        <w:rPr>
          <w:rFonts w:ascii="Arial" w:hAnsi="Arial"/>
          <w:b/>
          <w:bCs/>
        </w:rPr>
      </w:pPr>
      <w:r w:rsidRPr="007921F0">
        <w:rPr>
          <w:rFonts w:ascii="Arial" w:hAnsi="Arial"/>
          <w:b/>
          <w:bCs/>
        </w:rPr>
        <w:t>Week 4: Preparation of plastic clay</w:t>
      </w:r>
    </w:p>
    <w:p w:rsidR="00A11FDF" w:rsidRPr="007921F0" w:rsidRDefault="00A11FDF" w:rsidP="00A11FDF">
      <w:pPr>
        <w:numPr>
          <w:ilvl w:val="0"/>
          <w:numId w:val="3"/>
        </w:numPr>
        <w:spacing w:after="0"/>
        <w:jc w:val="both"/>
        <w:rPr>
          <w:rFonts w:ascii="Arial" w:hAnsi="Arial"/>
        </w:rPr>
      </w:pPr>
      <w:r w:rsidRPr="007921F0">
        <w:rPr>
          <w:rFonts w:ascii="Arial" w:hAnsi="Arial"/>
        </w:rPr>
        <w:t xml:space="preserve">Definition of plastic clay </w:t>
      </w:r>
    </w:p>
    <w:p w:rsidR="00A11FDF" w:rsidRPr="007921F0" w:rsidRDefault="00A11FDF" w:rsidP="00A11FDF">
      <w:pPr>
        <w:numPr>
          <w:ilvl w:val="0"/>
          <w:numId w:val="3"/>
        </w:numPr>
        <w:spacing w:after="0"/>
        <w:jc w:val="both"/>
        <w:rPr>
          <w:rFonts w:ascii="Arial" w:hAnsi="Arial"/>
        </w:rPr>
      </w:pPr>
      <w:r w:rsidRPr="007921F0">
        <w:rPr>
          <w:rFonts w:ascii="Arial" w:hAnsi="Arial"/>
        </w:rPr>
        <w:t xml:space="preserve">Dry process and wet process </w:t>
      </w:r>
    </w:p>
    <w:p w:rsidR="00A11FDF" w:rsidRPr="007921F0" w:rsidRDefault="00A11FDF" w:rsidP="00A11FDF">
      <w:pPr>
        <w:numPr>
          <w:ilvl w:val="0"/>
          <w:numId w:val="3"/>
        </w:numPr>
        <w:spacing w:after="0"/>
        <w:jc w:val="both"/>
        <w:rPr>
          <w:rFonts w:ascii="Arial" w:hAnsi="Arial"/>
        </w:rPr>
      </w:pPr>
      <w:r w:rsidRPr="007921F0">
        <w:rPr>
          <w:rFonts w:ascii="Arial" w:hAnsi="Arial"/>
        </w:rPr>
        <w:t xml:space="preserve">Formulation of clay bodies </w:t>
      </w:r>
    </w:p>
    <w:p w:rsidR="00A11FDF" w:rsidRPr="007921F0" w:rsidRDefault="00A11FDF" w:rsidP="00A11FDF">
      <w:pPr>
        <w:numPr>
          <w:ilvl w:val="0"/>
          <w:numId w:val="3"/>
        </w:numPr>
        <w:spacing w:after="0"/>
        <w:jc w:val="both"/>
        <w:rPr>
          <w:rFonts w:ascii="Arial" w:hAnsi="Arial"/>
        </w:rPr>
      </w:pPr>
      <w:r w:rsidRPr="007921F0">
        <w:rPr>
          <w:rFonts w:ascii="Arial" w:hAnsi="Arial"/>
        </w:rPr>
        <w:t xml:space="preserve">Raw materials for clay bodies </w:t>
      </w:r>
    </w:p>
    <w:p w:rsidR="00A11FDF" w:rsidRPr="007921F0" w:rsidRDefault="00A11FDF" w:rsidP="00A11FDF">
      <w:pPr>
        <w:numPr>
          <w:ilvl w:val="0"/>
          <w:numId w:val="3"/>
        </w:numPr>
        <w:spacing w:after="0"/>
        <w:jc w:val="both"/>
        <w:rPr>
          <w:rFonts w:ascii="Arial" w:hAnsi="Arial"/>
        </w:rPr>
      </w:pPr>
      <w:r w:rsidRPr="007921F0">
        <w:rPr>
          <w:rFonts w:ascii="Arial" w:hAnsi="Arial"/>
        </w:rPr>
        <w:t>Filler for clay bodies e.g. frog</w:t>
      </w:r>
    </w:p>
    <w:p w:rsidR="00A11FDF" w:rsidRPr="007921F0" w:rsidRDefault="00A11FDF" w:rsidP="00A11FDF">
      <w:pPr>
        <w:numPr>
          <w:ilvl w:val="0"/>
          <w:numId w:val="3"/>
        </w:numPr>
        <w:spacing w:after="0"/>
        <w:jc w:val="both"/>
        <w:rPr>
          <w:rFonts w:ascii="Arial" w:hAnsi="Arial"/>
        </w:rPr>
      </w:pPr>
      <w:r w:rsidRPr="007921F0">
        <w:rPr>
          <w:rFonts w:ascii="Arial" w:hAnsi="Arial"/>
        </w:rPr>
        <w:t xml:space="preserve">Classification of ceramic bodies </w:t>
      </w:r>
    </w:p>
    <w:p w:rsidR="00A11FDF" w:rsidRPr="007921F0" w:rsidRDefault="00A11FDF" w:rsidP="00A11FDF">
      <w:pPr>
        <w:numPr>
          <w:ilvl w:val="0"/>
          <w:numId w:val="3"/>
        </w:numPr>
        <w:spacing w:after="0"/>
        <w:jc w:val="both"/>
        <w:rPr>
          <w:rFonts w:ascii="Arial" w:hAnsi="Arial"/>
        </w:rPr>
      </w:pPr>
      <w:r w:rsidRPr="007921F0">
        <w:rPr>
          <w:rFonts w:ascii="Arial" w:hAnsi="Arial"/>
        </w:rPr>
        <w:t xml:space="preserve">Earthenware, stoneware and porcelain </w:t>
      </w:r>
    </w:p>
    <w:p w:rsidR="00A11FDF" w:rsidRPr="007921F0" w:rsidRDefault="00A11FDF" w:rsidP="00A11FDF">
      <w:pPr>
        <w:numPr>
          <w:ilvl w:val="0"/>
          <w:numId w:val="3"/>
        </w:numPr>
        <w:spacing w:after="0"/>
        <w:jc w:val="both"/>
        <w:rPr>
          <w:rFonts w:ascii="Arial" w:hAnsi="Arial"/>
        </w:rPr>
      </w:pPr>
      <w:r w:rsidRPr="007921F0">
        <w:rPr>
          <w:rFonts w:ascii="Arial" w:hAnsi="Arial"/>
        </w:rPr>
        <w:t>China ware and oven proof ware</w:t>
      </w:r>
    </w:p>
    <w:p w:rsidR="00A11FDF" w:rsidRPr="007921F0" w:rsidRDefault="00A11FDF" w:rsidP="00A11FDF">
      <w:pPr>
        <w:spacing w:before="240"/>
        <w:jc w:val="both"/>
        <w:rPr>
          <w:rFonts w:ascii="Arial" w:hAnsi="Arial"/>
          <w:b/>
          <w:bCs/>
        </w:rPr>
      </w:pPr>
      <w:r w:rsidRPr="007921F0">
        <w:rPr>
          <w:rFonts w:ascii="Arial" w:hAnsi="Arial"/>
          <w:b/>
          <w:bCs/>
        </w:rPr>
        <w:t xml:space="preserve">Week 5: Preparation of plastic clay continued </w:t>
      </w:r>
    </w:p>
    <w:p w:rsidR="00A11FDF" w:rsidRPr="007921F0" w:rsidRDefault="00A11FDF" w:rsidP="00A11FDF">
      <w:pPr>
        <w:numPr>
          <w:ilvl w:val="0"/>
          <w:numId w:val="3"/>
        </w:numPr>
        <w:spacing w:after="0"/>
        <w:jc w:val="both"/>
        <w:rPr>
          <w:rFonts w:ascii="Arial" w:hAnsi="Arial"/>
        </w:rPr>
      </w:pPr>
      <w:r w:rsidRPr="007921F0">
        <w:rPr>
          <w:rFonts w:ascii="Arial" w:hAnsi="Arial"/>
        </w:rPr>
        <w:t xml:space="preserve">Requirement for clay preparation in studio setting </w:t>
      </w:r>
    </w:p>
    <w:p w:rsidR="00A11FDF" w:rsidRPr="007921F0" w:rsidRDefault="00A11FDF" w:rsidP="00A11FDF">
      <w:pPr>
        <w:numPr>
          <w:ilvl w:val="0"/>
          <w:numId w:val="3"/>
        </w:numPr>
        <w:spacing w:after="0"/>
        <w:jc w:val="both"/>
        <w:rPr>
          <w:rFonts w:ascii="Arial" w:hAnsi="Arial"/>
        </w:rPr>
      </w:pPr>
      <w:r w:rsidRPr="007921F0">
        <w:rPr>
          <w:rFonts w:ascii="Arial" w:hAnsi="Arial"/>
        </w:rPr>
        <w:t xml:space="preserve">Requirement for clay preparation the industrial setting </w:t>
      </w:r>
    </w:p>
    <w:p w:rsidR="00A11FDF" w:rsidRPr="007921F0" w:rsidRDefault="00A11FDF" w:rsidP="00A11FDF">
      <w:pPr>
        <w:numPr>
          <w:ilvl w:val="0"/>
          <w:numId w:val="3"/>
        </w:numPr>
        <w:spacing w:after="0"/>
        <w:jc w:val="both"/>
        <w:rPr>
          <w:rFonts w:ascii="Arial" w:hAnsi="Arial"/>
        </w:rPr>
      </w:pPr>
      <w:r w:rsidRPr="007921F0">
        <w:rPr>
          <w:rFonts w:ascii="Arial" w:hAnsi="Arial"/>
        </w:rPr>
        <w:t xml:space="preserve">Step by step of plastic clay preparation: soaking clay, mixing clay and sieving clay </w:t>
      </w:r>
    </w:p>
    <w:p w:rsidR="00A11FDF" w:rsidRPr="007921F0" w:rsidRDefault="00A11FDF" w:rsidP="00A11FDF">
      <w:pPr>
        <w:numPr>
          <w:ilvl w:val="0"/>
          <w:numId w:val="3"/>
        </w:numPr>
        <w:spacing w:after="0"/>
        <w:jc w:val="both"/>
        <w:rPr>
          <w:rFonts w:ascii="Arial" w:hAnsi="Arial"/>
        </w:rPr>
      </w:pPr>
      <w:r w:rsidRPr="007921F0">
        <w:rPr>
          <w:rFonts w:ascii="Arial" w:hAnsi="Arial"/>
        </w:rPr>
        <w:t xml:space="preserve">Dry methods on plaster moulds </w:t>
      </w:r>
    </w:p>
    <w:p w:rsidR="00A11FDF" w:rsidRPr="007921F0" w:rsidRDefault="00A11FDF" w:rsidP="00A11FDF">
      <w:pPr>
        <w:numPr>
          <w:ilvl w:val="0"/>
          <w:numId w:val="3"/>
        </w:numPr>
        <w:spacing w:after="0"/>
        <w:jc w:val="both"/>
        <w:rPr>
          <w:rFonts w:ascii="Arial" w:hAnsi="Arial"/>
        </w:rPr>
      </w:pPr>
      <w:r w:rsidRPr="007921F0">
        <w:rPr>
          <w:rFonts w:ascii="Arial" w:hAnsi="Arial"/>
        </w:rPr>
        <w:t xml:space="preserve">Slip method and industrial slip house </w:t>
      </w:r>
    </w:p>
    <w:p w:rsidR="00A11FDF" w:rsidRPr="007921F0" w:rsidRDefault="00A11FDF" w:rsidP="00A11FDF">
      <w:pPr>
        <w:numPr>
          <w:ilvl w:val="0"/>
          <w:numId w:val="3"/>
        </w:numPr>
        <w:spacing w:after="0"/>
        <w:jc w:val="both"/>
        <w:rPr>
          <w:rFonts w:ascii="Arial" w:hAnsi="Arial"/>
        </w:rPr>
      </w:pPr>
      <w:r w:rsidRPr="007921F0">
        <w:rPr>
          <w:rFonts w:ascii="Arial" w:hAnsi="Arial"/>
        </w:rPr>
        <w:t xml:space="preserve">Kneading and wedging to workable state </w:t>
      </w:r>
    </w:p>
    <w:p w:rsidR="00A11FDF" w:rsidRPr="007921F0" w:rsidRDefault="00A11FDF" w:rsidP="00A11FDF">
      <w:pPr>
        <w:numPr>
          <w:ilvl w:val="0"/>
          <w:numId w:val="3"/>
        </w:numPr>
        <w:spacing w:after="0"/>
        <w:jc w:val="both"/>
        <w:rPr>
          <w:rFonts w:ascii="Arial" w:hAnsi="Arial"/>
        </w:rPr>
      </w:pPr>
      <w:r w:rsidRPr="007921F0">
        <w:rPr>
          <w:rFonts w:ascii="Arial" w:hAnsi="Arial"/>
        </w:rPr>
        <w:t xml:space="preserve">Storing clay to maintain its workable state </w:t>
      </w:r>
    </w:p>
    <w:p w:rsidR="00A11FDF" w:rsidRPr="007921F0" w:rsidRDefault="00A11FDF" w:rsidP="00A11FDF">
      <w:pPr>
        <w:numPr>
          <w:ilvl w:val="0"/>
          <w:numId w:val="3"/>
        </w:numPr>
        <w:spacing w:after="0"/>
        <w:jc w:val="both"/>
        <w:rPr>
          <w:rFonts w:ascii="Arial" w:hAnsi="Arial"/>
        </w:rPr>
      </w:pPr>
      <w:r w:rsidRPr="007921F0">
        <w:rPr>
          <w:rFonts w:ascii="Arial" w:hAnsi="Arial"/>
        </w:rPr>
        <w:t xml:space="preserve">Recycling clay to restore its workable state </w:t>
      </w:r>
    </w:p>
    <w:p w:rsidR="00A11FDF" w:rsidRPr="007921F0" w:rsidRDefault="00A11FDF" w:rsidP="00A11FDF">
      <w:pPr>
        <w:spacing w:before="240"/>
        <w:jc w:val="both"/>
        <w:rPr>
          <w:rFonts w:ascii="Arial" w:hAnsi="Arial"/>
          <w:b/>
          <w:bCs/>
        </w:rPr>
      </w:pPr>
      <w:r w:rsidRPr="007921F0">
        <w:rPr>
          <w:rFonts w:ascii="Arial" w:hAnsi="Arial"/>
          <w:b/>
          <w:bCs/>
        </w:rPr>
        <w:t xml:space="preserve">Week 6: Introduction to Hand forming methods and techniques  </w:t>
      </w:r>
    </w:p>
    <w:p w:rsidR="00A11FDF" w:rsidRPr="007921F0" w:rsidRDefault="00A11FDF" w:rsidP="00A11FDF">
      <w:pPr>
        <w:numPr>
          <w:ilvl w:val="0"/>
          <w:numId w:val="3"/>
        </w:numPr>
        <w:spacing w:after="0"/>
        <w:jc w:val="both"/>
        <w:rPr>
          <w:rFonts w:ascii="Arial" w:hAnsi="Arial"/>
        </w:rPr>
      </w:pPr>
      <w:r w:rsidRPr="007921F0">
        <w:rPr>
          <w:rFonts w:ascii="Arial" w:hAnsi="Arial"/>
        </w:rPr>
        <w:t xml:space="preserve">Pinching Hand forming methods </w:t>
      </w:r>
    </w:p>
    <w:p w:rsidR="00A11FDF" w:rsidRPr="007921F0" w:rsidRDefault="00A11FDF" w:rsidP="00A11FDF">
      <w:pPr>
        <w:numPr>
          <w:ilvl w:val="0"/>
          <w:numId w:val="3"/>
        </w:numPr>
        <w:spacing w:after="0"/>
        <w:jc w:val="both"/>
        <w:rPr>
          <w:rFonts w:ascii="Arial" w:hAnsi="Arial"/>
        </w:rPr>
      </w:pPr>
      <w:r w:rsidRPr="007921F0">
        <w:rPr>
          <w:rFonts w:ascii="Arial" w:hAnsi="Arial"/>
        </w:rPr>
        <w:t xml:space="preserve">Possible forms by pinching techniques </w:t>
      </w:r>
    </w:p>
    <w:p w:rsidR="00A11FDF" w:rsidRPr="007921F0" w:rsidRDefault="00A11FDF" w:rsidP="00A11FDF">
      <w:pPr>
        <w:numPr>
          <w:ilvl w:val="0"/>
          <w:numId w:val="3"/>
        </w:numPr>
        <w:spacing w:after="0"/>
        <w:jc w:val="both"/>
        <w:rPr>
          <w:rFonts w:ascii="Arial" w:hAnsi="Arial"/>
        </w:rPr>
      </w:pPr>
      <w:r w:rsidRPr="007921F0">
        <w:rPr>
          <w:rFonts w:ascii="Arial" w:hAnsi="Arial"/>
        </w:rPr>
        <w:lastRenderedPageBreak/>
        <w:t xml:space="preserve">Exploration of creative and innovative forms using pinching methods </w:t>
      </w:r>
    </w:p>
    <w:p w:rsidR="00A11FDF" w:rsidRPr="00E91CD8" w:rsidRDefault="00A11FDF" w:rsidP="00A11FDF">
      <w:pPr>
        <w:numPr>
          <w:ilvl w:val="0"/>
          <w:numId w:val="3"/>
        </w:numPr>
        <w:spacing w:after="0"/>
        <w:jc w:val="both"/>
        <w:rPr>
          <w:rFonts w:ascii="Arial" w:hAnsi="Arial"/>
        </w:rPr>
      </w:pPr>
      <w:r w:rsidRPr="007921F0">
        <w:rPr>
          <w:rFonts w:ascii="Arial" w:hAnsi="Arial"/>
        </w:rPr>
        <w:t xml:space="preserve">Introducing decoration on pinched pots   </w:t>
      </w:r>
    </w:p>
    <w:p w:rsidR="00A11FDF" w:rsidRPr="007921F0" w:rsidRDefault="00A11FDF" w:rsidP="00A11FDF">
      <w:pPr>
        <w:spacing w:before="240"/>
        <w:jc w:val="both"/>
        <w:rPr>
          <w:rFonts w:ascii="Arial" w:hAnsi="Arial"/>
          <w:b/>
          <w:bCs/>
        </w:rPr>
      </w:pPr>
      <w:r w:rsidRPr="007921F0">
        <w:rPr>
          <w:rFonts w:ascii="Arial" w:hAnsi="Arial"/>
          <w:b/>
          <w:bCs/>
        </w:rPr>
        <w:t>Week 7: Coiling methods</w:t>
      </w:r>
    </w:p>
    <w:p w:rsidR="00A11FDF" w:rsidRPr="007921F0" w:rsidRDefault="00A11FDF" w:rsidP="00A11FDF">
      <w:pPr>
        <w:numPr>
          <w:ilvl w:val="0"/>
          <w:numId w:val="3"/>
        </w:numPr>
        <w:spacing w:after="0"/>
        <w:jc w:val="both"/>
        <w:rPr>
          <w:rFonts w:ascii="Arial" w:hAnsi="Arial"/>
        </w:rPr>
      </w:pPr>
      <w:r w:rsidRPr="007921F0">
        <w:rPr>
          <w:rFonts w:ascii="Arial" w:hAnsi="Arial"/>
        </w:rPr>
        <w:t xml:space="preserve">Step by step of coil hand forming methods </w:t>
      </w:r>
    </w:p>
    <w:p w:rsidR="00A11FDF" w:rsidRPr="007921F0" w:rsidRDefault="00A11FDF" w:rsidP="00A11FDF">
      <w:pPr>
        <w:numPr>
          <w:ilvl w:val="0"/>
          <w:numId w:val="3"/>
        </w:numPr>
        <w:spacing w:after="0"/>
        <w:jc w:val="both"/>
        <w:rPr>
          <w:rFonts w:ascii="Arial" w:hAnsi="Arial"/>
        </w:rPr>
      </w:pPr>
      <w:r w:rsidRPr="007921F0">
        <w:rPr>
          <w:rFonts w:ascii="Arial" w:hAnsi="Arial"/>
        </w:rPr>
        <w:t xml:space="preserve">Coiled shapes </w:t>
      </w:r>
    </w:p>
    <w:p w:rsidR="00A11FDF" w:rsidRPr="007921F0" w:rsidRDefault="00A11FDF" w:rsidP="00A11FDF">
      <w:pPr>
        <w:numPr>
          <w:ilvl w:val="0"/>
          <w:numId w:val="3"/>
        </w:numPr>
        <w:spacing w:after="0"/>
        <w:jc w:val="both"/>
        <w:rPr>
          <w:rFonts w:ascii="Arial" w:hAnsi="Arial"/>
        </w:rPr>
      </w:pPr>
      <w:r w:rsidRPr="007921F0">
        <w:rPr>
          <w:rFonts w:ascii="Arial" w:hAnsi="Arial"/>
        </w:rPr>
        <w:t xml:space="preserve">Exploring coil method as a technique for decoration </w:t>
      </w:r>
    </w:p>
    <w:p w:rsidR="00A11FDF" w:rsidRPr="007921F0" w:rsidRDefault="00A11FDF" w:rsidP="00A11FDF">
      <w:pPr>
        <w:numPr>
          <w:ilvl w:val="0"/>
          <w:numId w:val="3"/>
        </w:numPr>
        <w:spacing w:after="0"/>
        <w:jc w:val="both"/>
        <w:rPr>
          <w:rFonts w:ascii="Arial" w:hAnsi="Arial"/>
        </w:rPr>
      </w:pPr>
      <w:r w:rsidRPr="007921F0">
        <w:rPr>
          <w:rFonts w:ascii="Arial" w:hAnsi="Arial"/>
        </w:rPr>
        <w:t xml:space="preserve">Advantages and disadvantages for coiling method </w:t>
      </w:r>
    </w:p>
    <w:p w:rsidR="00A11FDF" w:rsidRPr="007921F0" w:rsidRDefault="00A11FDF" w:rsidP="00A11FDF">
      <w:pPr>
        <w:numPr>
          <w:ilvl w:val="0"/>
          <w:numId w:val="3"/>
        </w:numPr>
        <w:spacing w:after="0"/>
        <w:jc w:val="both"/>
        <w:rPr>
          <w:rFonts w:ascii="Arial" w:hAnsi="Arial"/>
        </w:rPr>
      </w:pPr>
      <w:r w:rsidRPr="007921F0">
        <w:rPr>
          <w:rFonts w:ascii="Arial" w:hAnsi="Arial"/>
        </w:rPr>
        <w:t xml:space="preserve">Creative and innovative methods in coiling techniques </w:t>
      </w:r>
    </w:p>
    <w:p w:rsidR="00A11FDF" w:rsidRPr="007921F0" w:rsidRDefault="00A11FDF" w:rsidP="00A11FDF">
      <w:pPr>
        <w:spacing w:before="240"/>
        <w:jc w:val="both"/>
        <w:rPr>
          <w:rFonts w:ascii="Arial" w:hAnsi="Arial"/>
          <w:b/>
          <w:bCs/>
        </w:rPr>
      </w:pPr>
      <w:r w:rsidRPr="007921F0">
        <w:rPr>
          <w:rFonts w:ascii="Arial" w:hAnsi="Arial"/>
          <w:b/>
          <w:bCs/>
        </w:rPr>
        <w:t xml:space="preserve">Week 8: Student’s project in coil method </w:t>
      </w:r>
    </w:p>
    <w:p w:rsidR="00A11FDF" w:rsidRPr="007921F0" w:rsidRDefault="00A11FDF" w:rsidP="00A11FDF">
      <w:pPr>
        <w:numPr>
          <w:ilvl w:val="0"/>
          <w:numId w:val="3"/>
        </w:numPr>
        <w:spacing w:after="0"/>
        <w:jc w:val="both"/>
        <w:rPr>
          <w:rFonts w:ascii="Arial" w:hAnsi="Arial"/>
        </w:rPr>
      </w:pPr>
      <w:r w:rsidRPr="007921F0">
        <w:rPr>
          <w:rFonts w:ascii="Arial" w:hAnsi="Arial"/>
        </w:rPr>
        <w:t>Design process for coiled forms</w:t>
      </w:r>
    </w:p>
    <w:p w:rsidR="00A11FDF" w:rsidRPr="007921F0" w:rsidRDefault="00A11FDF" w:rsidP="00A11FDF">
      <w:pPr>
        <w:numPr>
          <w:ilvl w:val="0"/>
          <w:numId w:val="3"/>
        </w:numPr>
        <w:spacing w:after="0"/>
        <w:jc w:val="both"/>
        <w:rPr>
          <w:rFonts w:ascii="Arial" w:hAnsi="Arial"/>
        </w:rPr>
      </w:pPr>
      <w:r w:rsidRPr="007921F0">
        <w:rPr>
          <w:rFonts w:ascii="Arial" w:hAnsi="Arial"/>
        </w:rPr>
        <w:t xml:space="preserve">Drawing from sources of inspiration </w:t>
      </w:r>
    </w:p>
    <w:p w:rsidR="00A11FDF" w:rsidRPr="007921F0" w:rsidRDefault="00A11FDF" w:rsidP="00A11FDF">
      <w:pPr>
        <w:numPr>
          <w:ilvl w:val="0"/>
          <w:numId w:val="3"/>
        </w:numPr>
        <w:spacing w:after="0"/>
        <w:jc w:val="both"/>
        <w:rPr>
          <w:rFonts w:ascii="Arial" w:hAnsi="Arial"/>
        </w:rPr>
      </w:pPr>
      <w:r w:rsidRPr="007921F0">
        <w:rPr>
          <w:rFonts w:ascii="Arial" w:hAnsi="Arial"/>
        </w:rPr>
        <w:t>Design and making large ceramic forms</w:t>
      </w:r>
    </w:p>
    <w:p w:rsidR="00A11FDF" w:rsidRPr="007921F0" w:rsidRDefault="00A11FDF" w:rsidP="00A11FDF">
      <w:pPr>
        <w:numPr>
          <w:ilvl w:val="0"/>
          <w:numId w:val="3"/>
        </w:numPr>
        <w:spacing w:after="0"/>
        <w:jc w:val="both"/>
        <w:rPr>
          <w:rFonts w:ascii="Arial" w:hAnsi="Arial"/>
        </w:rPr>
      </w:pPr>
      <w:r w:rsidRPr="007921F0">
        <w:rPr>
          <w:rFonts w:ascii="Arial" w:hAnsi="Arial"/>
        </w:rPr>
        <w:t>Pieces with exposed coils over its surfaces as decoration.</w:t>
      </w:r>
    </w:p>
    <w:p w:rsidR="00A11FDF" w:rsidRPr="007921F0" w:rsidRDefault="00A11FDF" w:rsidP="00A11FDF">
      <w:pPr>
        <w:spacing w:before="240"/>
        <w:jc w:val="both"/>
        <w:rPr>
          <w:rFonts w:ascii="Arial" w:hAnsi="Arial"/>
          <w:b/>
          <w:bCs/>
        </w:rPr>
      </w:pPr>
      <w:r w:rsidRPr="007921F0">
        <w:rPr>
          <w:rFonts w:ascii="Arial" w:hAnsi="Arial"/>
          <w:b/>
          <w:bCs/>
        </w:rPr>
        <w:t xml:space="preserve">Week 9: Slab making methods </w:t>
      </w:r>
    </w:p>
    <w:p w:rsidR="00A11FDF" w:rsidRPr="007921F0" w:rsidRDefault="00A11FDF" w:rsidP="00A11FDF">
      <w:pPr>
        <w:numPr>
          <w:ilvl w:val="0"/>
          <w:numId w:val="3"/>
        </w:numPr>
        <w:spacing w:after="0"/>
        <w:jc w:val="both"/>
        <w:rPr>
          <w:rFonts w:ascii="Arial" w:hAnsi="Arial"/>
        </w:rPr>
      </w:pPr>
      <w:r w:rsidRPr="007921F0">
        <w:rPr>
          <w:rFonts w:ascii="Arial" w:hAnsi="Arial"/>
        </w:rPr>
        <w:t xml:space="preserve">Step by step of slab method </w:t>
      </w:r>
    </w:p>
    <w:p w:rsidR="00A11FDF" w:rsidRPr="007921F0" w:rsidRDefault="00A11FDF" w:rsidP="00A11FDF">
      <w:pPr>
        <w:numPr>
          <w:ilvl w:val="0"/>
          <w:numId w:val="3"/>
        </w:numPr>
        <w:spacing w:after="0"/>
        <w:jc w:val="both"/>
        <w:rPr>
          <w:rFonts w:ascii="Arial" w:hAnsi="Arial"/>
        </w:rPr>
      </w:pPr>
      <w:r w:rsidRPr="007921F0">
        <w:rPr>
          <w:rFonts w:ascii="Arial" w:hAnsi="Arial"/>
        </w:rPr>
        <w:t xml:space="preserve">Slab shapes </w:t>
      </w:r>
    </w:p>
    <w:p w:rsidR="00A11FDF" w:rsidRPr="007921F0" w:rsidRDefault="00A11FDF" w:rsidP="00A11FDF">
      <w:pPr>
        <w:numPr>
          <w:ilvl w:val="0"/>
          <w:numId w:val="3"/>
        </w:numPr>
        <w:spacing w:after="0"/>
        <w:jc w:val="both"/>
        <w:rPr>
          <w:rFonts w:ascii="Arial" w:hAnsi="Arial"/>
        </w:rPr>
      </w:pPr>
      <w:r w:rsidRPr="007921F0">
        <w:rPr>
          <w:rFonts w:ascii="Arial" w:hAnsi="Arial"/>
        </w:rPr>
        <w:t>Exploring possible shapes in slab-making techniques</w:t>
      </w:r>
    </w:p>
    <w:p w:rsidR="00A11FDF" w:rsidRPr="007921F0" w:rsidRDefault="00A11FDF" w:rsidP="00A11FDF">
      <w:pPr>
        <w:numPr>
          <w:ilvl w:val="0"/>
          <w:numId w:val="3"/>
        </w:numPr>
        <w:spacing w:after="0"/>
        <w:jc w:val="both"/>
        <w:rPr>
          <w:rFonts w:ascii="Arial" w:hAnsi="Arial"/>
        </w:rPr>
      </w:pPr>
      <w:r w:rsidRPr="007921F0">
        <w:rPr>
          <w:rFonts w:ascii="Arial" w:hAnsi="Arial"/>
        </w:rPr>
        <w:t xml:space="preserve">Creative and innovative slab-making methods </w:t>
      </w:r>
    </w:p>
    <w:p w:rsidR="00A11FDF" w:rsidRPr="007921F0" w:rsidRDefault="00A11FDF" w:rsidP="00A11FDF">
      <w:pPr>
        <w:spacing w:before="240"/>
        <w:jc w:val="both"/>
        <w:rPr>
          <w:rFonts w:ascii="Arial" w:hAnsi="Arial"/>
          <w:b/>
          <w:bCs/>
        </w:rPr>
      </w:pPr>
      <w:r w:rsidRPr="007921F0">
        <w:rPr>
          <w:rFonts w:ascii="Arial" w:hAnsi="Arial"/>
          <w:b/>
          <w:bCs/>
        </w:rPr>
        <w:t xml:space="preserve">Week 10: Student’s Project in slab building method </w:t>
      </w:r>
    </w:p>
    <w:p w:rsidR="00A11FDF" w:rsidRPr="007921F0" w:rsidRDefault="00A11FDF" w:rsidP="00A11FDF">
      <w:pPr>
        <w:numPr>
          <w:ilvl w:val="0"/>
          <w:numId w:val="3"/>
        </w:numPr>
        <w:spacing w:after="0"/>
        <w:jc w:val="both"/>
        <w:rPr>
          <w:rFonts w:ascii="Arial" w:hAnsi="Arial"/>
        </w:rPr>
      </w:pPr>
      <w:r w:rsidRPr="007921F0">
        <w:rPr>
          <w:rFonts w:ascii="Arial" w:hAnsi="Arial"/>
        </w:rPr>
        <w:t xml:space="preserve">Drawing for slab-making techniques </w:t>
      </w:r>
    </w:p>
    <w:p w:rsidR="00A11FDF" w:rsidRPr="007921F0" w:rsidRDefault="00A11FDF" w:rsidP="00A11FDF">
      <w:pPr>
        <w:numPr>
          <w:ilvl w:val="0"/>
          <w:numId w:val="3"/>
        </w:numPr>
        <w:spacing w:after="0"/>
        <w:jc w:val="both"/>
        <w:rPr>
          <w:rFonts w:ascii="Arial" w:hAnsi="Arial"/>
        </w:rPr>
      </w:pPr>
      <w:r w:rsidRPr="007921F0">
        <w:rPr>
          <w:rFonts w:ascii="Arial" w:hAnsi="Arial"/>
        </w:rPr>
        <w:t xml:space="preserve">Exploration of varying surface textures in slab forms </w:t>
      </w:r>
    </w:p>
    <w:p w:rsidR="00A11FDF" w:rsidRPr="007921F0" w:rsidRDefault="00A11FDF" w:rsidP="00A11FDF">
      <w:pPr>
        <w:numPr>
          <w:ilvl w:val="0"/>
          <w:numId w:val="3"/>
        </w:numPr>
        <w:spacing w:after="0"/>
        <w:jc w:val="both"/>
        <w:rPr>
          <w:rFonts w:ascii="Arial" w:hAnsi="Arial"/>
        </w:rPr>
      </w:pPr>
      <w:r w:rsidRPr="007921F0">
        <w:rPr>
          <w:rFonts w:ascii="Arial" w:hAnsi="Arial"/>
        </w:rPr>
        <w:t>Fractional and decorative slab forms in ceramics.</w:t>
      </w:r>
    </w:p>
    <w:p w:rsidR="00A11FDF" w:rsidRPr="007921F0" w:rsidRDefault="00A11FDF" w:rsidP="00A11FDF">
      <w:pPr>
        <w:spacing w:before="240"/>
        <w:jc w:val="both"/>
        <w:rPr>
          <w:rFonts w:ascii="Arial" w:hAnsi="Arial"/>
          <w:b/>
          <w:bCs/>
        </w:rPr>
      </w:pPr>
      <w:r w:rsidRPr="007921F0">
        <w:rPr>
          <w:rFonts w:ascii="Arial" w:hAnsi="Arial"/>
          <w:b/>
          <w:bCs/>
        </w:rPr>
        <w:t xml:space="preserve">Week 11: Combination of hand forming methods </w:t>
      </w:r>
    </w:p>
    <w:p w:rsidR="00A11FDF" w:rsidRPr="007921F0" w:rsidRDefault="00A11FDF" w:rsidP="00A11FDF">
      <w:pPr>
        <w:numPr>
          <w:ilvl w:val="0"/>
          <w:numId w:val="3"/>
        </w:numPr>
        <w:spacing w:after="0"/>
        <w:jc w:val="both"/>
        <w:rPr>
          <w:rFonts w:ascii="Arial" w:hAnsi="Arial"/>
        </w:rPr>
      </w:pPr>
      <w:r w:rsidRPr="007921F0">
        <w:rPr>
          <w:rFonts w:ascii="Arial" w:hAnsi="Arial"/>
        </w:rPr>
        <w:t xml:space="preserve"> Designing and making forms from a combination of all hand forming methods </w:t>
      </w:r>
    </w:p>
    <w:p w:rsidR="00A11FDF" w:rsidRPr="007921F0" w:rsidRDefault="00A11FDF" w:rsidP="00A11FDF">
      <w:pPr>
        <w:numPr>
          <w:ilvl w:val="0"/>
          <w:numId w:val="3"/>
        </w:numPr>
        <w:spacing w:after="0"/>
        <w:jc w:val="both"/>
        <w:rPr>
          <w:rFonts w:ascii="Arial" w:hAnsi="Arial"/>
        </w:rPr>
      </w:pPr>
      <w:r w:rsidRPr="007921F0">
        <w:rPr>
          <w:rFonts w:ascii="Arial" w:hAnsi="Arial"/>
        </w:rPr>
        <w:t xml:space="preserve">Execution of creative forms from nature and man made objects </w:t>
      </w:r>
    </w:p>
    <w:p w:rsidR="00A11FDF" w:rsidRPr="007921F0" w:rsidRDefault="00A11FDF" w:rsidP="00A11FDF">
      <w:pPr>
        <w:numPr>
          <w:ilvl w:val="0"/>
          <w:numId w:val="3"/>
        </w:numPr>
        <w:spacing w:after="0"/>
        <w:jc w:val="both"/>
        <w:rPr>
          <w:rFonts w:ascii="Arial" w:hAnsi="Arial"/>
        </w:rPr>
      </w:pPr>
      <w:r w:rsidRPr="007921F0">
        <w:rPr>
          <w:rFonts w:ascii="Arial" w:hAnsi="Arial"/>
        </w:rPr>
        <w:t>Execution of large forms from combined methods</w:t>
      </w:r>
    </w:p>
    <w:p w:rsidR="00A11FDF" w:rsidRPr="007921F0" w:rsidRDefault="00A11FDF" w:rsidP="00A11FDF">
      <w:pPr>
        <w:spacing w:before="240"/>
        <w:jc w:val="both"/>
        <w:rPr>
          <w:rFonts w:ascii="Arial" w:hAnsi="Arial"/>
          <w:b/>
          <w:bCs/>
        </w:rPr>
      </w:pPr>
      <w:r w:rsidRPr="007921F0">
        <w:rPr>
          <w:rFonts w:ascii="Arial" w:hAnsi="Arial"/>
          <w:b/>
          <w:bCs/>
        </w:rPr>
        <w:t xml:space="preserve">Week 12: Introduction of Decorative Techniques in Ceramics Production </w:t>
      </w:r>
    </w:p>
    <w:p w:rsidR="00A11FDF" w:rsidRPr="007921F0" w:rsidRDefault="00A11FDF" w:rsidP="00A11FDF">
      <w:pPr>
        <w:numPr>
          <w:ilvl w:val="0"/>
          <w:numId w:val="4"/>
        </w:numPr>
        <w:spacing w:after="0"/>
        <w:jc w:val="both"/>
        <w:rPr>
          <w:rFonts w:ascii="Arial" w:hAnsi="Arial"/>
        </w:rPr>
      </w:pPr>
      <w:r w:rsidRPr="007921F0">
        <w:rPr>
          <w:rFonts w:ascii="Arial" w:hAnsi="Arial"/>
        </w:rPr>
        <w:t>Decorative techniques at plastic state</w:t>
      </w:r>
    </w:p>
    <w:p w:rsidR="00A11FDF" w:rsidRPr="007921F0" w:rsidRDefault="00A11FDF" w:rsidP="00A11FDF">
      <w:pPr>
        <w:numPr>
          <w:ilvl w:val="0"/>
          <w:numId w:val="4"/>
        </w:numPr>
        <w:spacing w:after="0"/>
        <w:jc w:val="both"/>
        <w:rPr>
          <w:rFonts w:ascii="Arial" w:hAnsi="Arial"/>
        </w:rPr>
      </w:pPr>
      <w:r w:rsidRPr="007921F0">
        <w:rPr>
          <w:rFonts w:ascii="Arial" w:hAnsi="Arial"/>
        </w:rPr>
        <w:t xml:space="preserve">Decorative techniques at leather hard state </w:t>
      </w:r>
    </w:p>
    <w:p w:rsidR="00A11FDF" w:rsidRPr="007921F0" w:rsidRDefault="00A11FDF" w:rsidP="00A11FDF">
      <w:pPr>
        <w:numPr>
          <w:ilvl w:val="0"/>
          <w:numId w:val="4"/>
        </w:numPr>
        <w:spacing w:after="0"/>
        <w:jc w:val="both"/>
        <w:rPr>
          <w:rFonts w:ascii="Arial" w:hAnsi="Arial"/>
        </w:rPr>
      </w:pPr>
      <w:r w:rsidRPr="007921F0">
        <w:rPr>
          <w:rFonts w:ascii="Arial" w:hAnsi="Arial"/>
        </w:rPr>
        <w:t>Decorative techniques at bone dry and fired state</w:t>
      </w:r>
    </w:p>
    <w:p w:rsidR="00A11FDF" w:rsidRPr="007921F0" w:rsidRDefault="00A11FDF" w:rsidP="00A11FDF">
      <w:pPr>
        <w:numPr>
          <w:ilvl w:val="0"/>
          <w:numId w:val="4"/>
        </w:numPr>
        <w:spacing w:after="0"/>
        <w:jc w:val="both"/>
        <w:rPr>
          <w:rFonts w:ascii="Arial" w:hAnsi="Arial"/>
        </w:rPr>
      </w:pPr>
      <w:r w:rsidRPr="007921F0">
        <w:rPr>
          <w:rFonts w:ascii="Arial" w:hAnsi="Arial"/>
        </w:rPr>
        <w:t xml:space="preserve">Impressed relief, sprigging, modeled relief, marbling, slip decoration, burnishing and slip painting </w:t>
      </w:r>
    </w:p>
    <w:p w:rsidR="00A11FDF" w:rsidRPr="007921F0" w:rsidRDefault="00A11FDF" w:rsidP="00A11FDF">
      <w:pPr>
        <w:numPr>
          <w:ilvl w:val="0"/>
          <w:numId w:val="4"/>
        </w:numPr>
        <w:spacing w:after="0"/>
        <w:jc w:val="both"/>
        <w:rPr>
          <w:rFonts w:ascii="Arial" w:hAnsi="Arial"/>
        </w:rPr>
      </w:pPr>
      <w:r w:rsidRPr="007921F0">
        <w:rPr>
          <w:rFonts w:ascii="Arial" w:hAnsi="Arial"/>
        </w:rPr>
        <w:t xml:space="preserve">Designing and applying design motifs on ceramic forms. </w:t>
      </w:r>
    </w:p>
    <w:p w:rsidR="00A11FDF" w:rsidRPr="007921F0" w:rsidRDefault="00A11FDF" w:rsidP="00A11FDF">
      <w:pPr>
        <w:spacing w:before="240"/>
        <w:jc w:val="both"/>
        <w:rPr>
          <w:rFonts w:ascii="Arial" w:hAnsi="Arial"/>
          <w:b/>
          <w:bCs/>
        </w:rPr>
      </w:pPr>
      <w:r w:rsidRPr="007921F0">
        <w:rPr>
          <w:rFonts w:ascii="Arial" w:hAnsi="Arial"/>
          <w:b/>
          <w:bCs/>
        </w:rPr>
        <w:lastRenderedPageBreak/>
        <w:t xml:space="preserve">Week 13: Introduction to machine production in the studio setting </w:t>
      </w:r>
    </w:p>
    <w:p w:rsidR="00A11FDF" w:rsidRPr="007921F0" w:rsidRDefault="00A11FDF" w:rsidP="00A11FDF">
      <w:pPr>
        <w:numPr>
          <w:ilvl w:val="0"/>
          <w:numId w:val="3"/>
        </w:numPr>
        <w:spacing w:after="0"/>
        <w:jc w:val="both"/>
        <w:rPr>
          <w:rFonts w:ascii="Arial" w:hAnsi="Arial"/>
        </w:rPr>
      </w:pPr>
      <w:r w:rsidRPr="007921F0">
        <w:rPr>
          <w:rFonts w:ascii="Arial" w:hAnsi="Arial"/>
        </w:rPr>
        <w:t xml:space="preserve">Introduction potter’s wheel throwing method </w:t>
      </w:r>
    </w:p>
    <w:p w:rsidR="00A11FDF" w:rsidRPr="007921F0" w:rsidRDefault="00A11FDF" w:rsidP="00A11FDF">
      <w:pPr>
        <w:numPr>
          <w:ilvl w:val="0"/>
          <w:numId w:val="3"/>
        </w:numPr>
        <w:spacing w:after="0"/>
        <w:jc w:val="both"/>
        <w:rPr>
          <w:rFonts w:ascii="Arial" w:hAnsi="Arial"/>
        </w:rPr>
      </w:pPr>
      <w:r w:rsidRPr="007921F0">
        <w:rPr>
          <w:rFonts w:ascii="Arial" w:hAnsi="Arial"/>
        </w:rPr>
        <w:t xml:space="preserve">Preparation of throwing clay </w:t>
      </w:r>
    </w:p>
    <w:p w:rsidR="00A11FDF" w:rsidRPr="007921F0" w:rsidRDefault="00A11FDF" w:rsidP="00A11FDF">
      <w:pPr>
        <w:numPr>
          <w:ilvl w:val="0"/>
          <w:numId w:val="3"/>
        </w:numPr>
        <w:spacing w:after="0"/>
        <w:jc w:val="both"/>
        <w:rPr>
          <w:rFonts w:ascii="Arial" w:hAnsi="Arial"/>
        </w:rPr>
      </w:pPr>
      <w:r w:rsidRPr="007921F0">
        <w:rPr>
          <w:rFonts w:ascii="Arial" w:hAnsi="Arial"/>
        </w:rPr>
        <w:t xml:space="preserve">Step by step throwing method </w:t>
      </w:r>
    </w:p>
    <w:p w:rsidR="00A11FDF" w:rsidRPr="007921F0" w:rsidRDefault="00A11FDF" w:rsidP="00A11FDF">
      <w:pPr>
        <w:numPr>
          <w:ilvl w:val="0"/>
          <w:numId w:val="3"/>
        </w:numPr>
        <w:spacing w:after="0"/>
        <w:jc w:val="both"/>
        <w:rPr>
          <w:rFonts w:ascii="Arial" w:hAnsi="Arial"/>
        </w:rPr>
      </w:pPr>
      <w:r w:rsidRPr="007921F0">
        <w:rPr>
          <w:rFonts w:ascii="Arial" w:hAnsi="Arial"/>
        </w:rPr>
        <w:t xml:space="preserve">Centering process </w:t>
      </w:r>
    </w:p>
    <w:p w:rsidR="00A11FDF" w:rsidRPr="007921F0" w:rsidRDefault="00A11FDF" w:rsidP="00A11FDF">
      <w:pPr>
        <w:numPr>
          <w:ilvl w:val="0"/>
          <w:numId w:val="3"/>
        </w:numPr>
        <w:spacing w:after="0"/>
        <w:jc w:val="both"/>
        <w:rPr>
          <w:rFonts w:ascii="Arial" w:hAnsi="Arial"/>
        </w:rPr>
      </w:pPr>
      <w:r w:rsidRPr="007921F0">
        <w:rPr>
          <w:rFonts w:ascii="Arial" w:hAnsi="Arial"/>
        </w:rPr>
        <w:t xml:space="preserve">Throwing simple ceramic forms </w:t>
      </w:r>
    </w:p>
    <w:p w:rsidR="00A11FDF" w:rsidRPr="007921F0" w:rsidRDefault="00A11FDF" w:rsidP="00A11FDF">
      <w:pPr>
        <w:spacing w:before="240"/>
        <w:jc w:val="both"/>
        <w:rPr>
          <w:rFonts w:ascii="Arial" w:hAnsi="Arial"/>
          <w:b/>
          <w:bCs/>
        </w:rPr>
      </w:pPr>
      <w:r w:rsidRPr="007921F0">
        <w:rPr>
          <w:rFonts w:ascii="Arial" w:hAnsi="Arial"/>
          <w:b/>
          <w:bCs/>
        </w:rPr>
        <w:t xml:space="preserve">Week 14: Potter’s wheel throwing method continued </w:t>
      </w:r>
    </w:p>
    <w:p w:rsidR="00A11FDF" w:rsidRPr="007921F0" w:rsidRDefault="00A11FDF" w:rsidP="00A11FDF">
      <w:pPr>
        <w:numPr>
          <w:ilvl w:val="0"/>
          <w:numId w:val="3"/>
        </w:numPr>
        <w:spacing w:after="0"/>
        <w:jc w:val="both"/>
        <w:rPr>
          <w:rFonts w:ascii="Arial" w:hAnsi="Arial"/>
        </w:rPr>
      </w:pPr>
      <w:r w:rsidRPr="007921F0">
        <w:rPr>
          <w:rFonts w:ascii="Arial" w:hAnsi="Arial"/>
        </w:rPr>
        <w:t xml:space="preserve">Exploring throwing method </w:t>
      </w:r>
    </w:p>
    <w:p w:rsidR="00A11FDF" w:rsidRPr="007921F0" w:rsidRDefault="00A11FDF" w:rsidP="00A11FDF">
      <w:pPr>
        <w:numPr>
          <w:ilvl w:val="0"/>
          <w:numId w:val="3"/>
        </w:numPr>
        <w:spacing w:after="0"/>
        <w:jc w:val="both"/>
        <w:rPr>
          <w:rFonts w:ascii="Arial" w:hAnsi="Arial"/>
        </w:rPr>
      </w:pPr>
      <w:r w:rsidRPr="007921F0">
        <w:rPr>
          <w:rFonts w:ascii="Arial" w:hAnsi="Arial"/>
        </w:rPr>
        <w:t xml:space="preserve">Exploring different shapes </w:t>
      </w:r>
    </w:p>
    <w:p w:rsidR="00A11FDF" w:rsidRPr="007921F0" w:rsidRDefault="00A11FDF" w:rsidP="00A11FDF">
      <w:pPr>
        <w:numPr>
          <w:ilvl w:val="0"/>
          <w:numId w:val="3"/>
        </w:numPr>
        <w:spacing w:after="0"/>
        <w:jc w:val="both"/>
        <w:rPr>
          <w:rFonts w:ascii="Arial" w:hAnsi="Arial"/>
        </w:rPr>
      </w:pPr>
      <w:r w:rsidRPr="007921F0">
        <w:rPr>
          <w:rFonts w:ascii="Arial" w:hAnsi="Arial"/>
        </w:rPr>
        <w:t xml:space="preserve">Making creative forms by altering thrown shapes </w:t>
      </w:r>
    </w:p>
    <w:p w:rsidR="00A11FDF" w:rsidRPr="007921F0" w:rsidRDefault="00A11FDF" w:rsidP="00A11FDF">
      <w:pPr>
        <w:numPr>
          <w:ilvl w:val="0"/>
          <w:numId w:val="3"/>
        </w:numPr>
        <w:spacing w:after="0"/>
        <w:jc w:val="both"/>
        <w:rPr>
          <w:rFonts w:ascii="Arial" w:hAnsi="Arial"/>
        </w:rPr>
      </w:pPr>
      <w:r w:rsidRPr="007921F0">
        <w:rPr>
          <w:rFonts w:ascii="Arial" w:hAnsi="Arial"/>
        </w:rPr>
        <w:t>Introducing decoration thrown forms</w:t>
      </w:r>
    </w:p>
    <w:p w:rsidR="00A11FDF" w:rsidRPr="007921F0" w:rsidRDefault="00A11FDF" w:rsidP="00A11FDF">
      <w:pPr>
        <w:spacing w:before="240"/>
        <w:jc w:val="both"/>
        <w:rPr>
          <w:rFonts w:ascii="Arial" w:hAnsi="Arial"/>
          <w:b/>
          <w:bCs/>
        </w:rPr>
      </w:pPr>
      <w:r w:rsidRPr="007921F0">
        <w:rPr>
          <w:rFonts w:ascii="Arial" w:hAnsi="Arial"/>
          <w:b/>
          <w:bCs/>
        </w:rPr>
        <w:t>Week 5: Firing Ceramic forms at varying temperature</w:t>
      </w:r>
    </w:p>
    <w:p w:rsidR="00A11FDF" w:rsidRPr="007921F0" w:rsidRDefault="00A11FDF" w:rsidP="00A11FDF">
      <w:pPr>
        <w:numPr>
          <w:ilvl w:val="0"/>
          <w:numId w:val="3"/>
        </w:numPr>
        <w:spacing w:after="0"/>
        <w:jc w:val="both"/>
        <w:rPr>
          <w:rFonts w:ascii="Arial" w:hAnsi="Arial"/>
        </w:rPr>
      </w:pPr>
      <w:r w:rsidRPr="007921F0">
        <w:rPr>
          <w:rFonts w:ascii="Arial" w:hAnsi="Arial"/>
        </w:rPr>
        <w:t xml:space="preserve">Process of firing ceramic forms </w:t>
      </w:r>
    </w:p>
    <w:p w:rsidR="00A11FDF" w:rsidRPr="007921F0" w:rsidRDefault="00A11FDF" w:rsidP="00A11FDF">
      <w:pPr>
        <w:numPr>
          <w:ilvl w:val="0"/>
          <w:numId w:val="3"/>
        </w:numPr>
        <w:spacing w:after="0"/>
        <w:jc w:val="both"/>
        <w:rPr>
          <w:rFonts w:ascii="Arial" w:hAnsi="Arial"/>
        </w:rPr>
      </w:pPr>
      <w:r w:rsidRPr="007921F0">
        <w:rPr>
          <w:rFonts w:ascii="Arial" w:hAnsi="Arial"/>
        </w:rPr>
        <w:t>Kiln types</w:t>
      </w:r>
    </w:p>
    <w:p w:rsidR="00A11FDF" w:rsidRPr="007921F0" w:rsidRDefault="00A11FDF" w:rsidP="00A11FDF">
      <w:pPr>
        <w:numPr>
          <w:ilvl w:val="0"/>
          <w:numId w:val="3"/>
        </w:numPr>
        <w:spacing w:after="0"/>
        <w:jc w:val="both"/>
        <w:rPr>
          <w:rFonts w:ascii="Arial" w:hAnsi="Arial"/>
        </w:rPr>
      </w:pPr>
      <w:r w:rsidRPr="007921F0">
        <w:rPr>
          <w:rFonts w:ascii="Arial" w:hAnsi="Arial"/>
        </w:rPr>
        <w:t xml:space="preserve">Different firing energies </w:t>
      </w:r>
    </w:p>
    <w:p w:rsidR="00A11FDF" w:rsidRPr="007921F0" w:rsidRDefault="00A11FDF" w:rsidP="00A11FDF">
      <w:pPr>
        <w:numPr>
          <w:ilvl w:val="0"/>
          <w:numId w:val="3"/>
        </w:numPr>
        <w:spacing w:after="0"/>
        <w:jc w:val="both"/>
        <w:rPr>
          <w:rFonts w:ascii="Arial" w:hAnsi="Arial"/>
        </w:rPr>
      </w:pPr>
      <w:r w:rsidRPr="007921F0">
        <w:rPr>
          <w:rFonts w:ascii="Arial" w:hAnsi="Arial"/>
        </w:rPr>
        <w:t xml:space="preserve">Preparation of ceramic form for firing </w:t>
      </w:r>
    </w:p>
    <w:p w:rsidR="00A11FDF" w:rsidRPr="007921F0" w:rsidRDefault="00A11FDF" w:rsidP="00A11FDF">
      <w:pPr>
        <w:numPr>
          <w:ilvl w:val="0"/>
          <w:numId w:val="3"/>
        </w:numPr>
        <w:spacing w:after="0"/>
        <w:jc w:val="both"/>
        <w:rPr>
          <w:rFonts w:ascii="Arial" w:hAnsi="Arial"/>
        </w:rPr>
      </w:pPr>
      <w:r w:rsidRPr="007921F0">
        <w:rPr>
          <w:rFonts w:ascii="Arial" w:hAnsi="Arial"/>
        </w:rPr>
        <w:t>Drying ceramic form up to the firing stage</w:t>
      </w:r>
    </w:p>
    <w:p w:rsidR="00A11FDF" w:rsidRPr="007921F0" w:rsidRDefault="00A11FDF" w:rsidP="00A11FDF">
      <w:pPr>
        <w:numPr>
          <w:ilvl w:val="0"/>
          <w:numId w:val="3"/>
        </w:numPr>
        <w:spacing w:after="0"/>
        <w:jc w:val="both"/>
        <w:rPr>
          <w:rFonts w:ascii="Arial" w:hAnsi="Arial"/>
        </w:rPr>
      </w:pPr>
      <w:r w:rsidRPr="007921F0">
        <w:rPr>
          <w:rFonts w:ascii="Arial" w:hAnsi="Arial"/>
        </w:rPr>
        <w:t xml:space="preserve">Using pyrometric cones to detect kiln temperature </w:t>
      </w:r>
    </w:p>
    <w:p w:rsidR="00A11FDF" w:rsidRPr="007921F0" w:rsidRDefault="00A11FDF" w:rsidP="00A11FDF">
      <w:pPr>
        <w:numPr>
          <w:ilvl w:val="0"/>
          <w:numId w:val="3"/>
        </w:numPr>
        <w:spacing w:after="0"/>
        <w:jc w:val="both"/>
        <w:rPr>
          <w:rFonts w:ascii="Arial" w:hAnsi="Arial"/>
        </w:rPr>
      </w:pPr>
      <w:r w:rsidRPr="007921F0">
        <w:rPr>
          <w:rFonts w:ascii="Arial" w:hAnsi="Arial"/>
        </w:rPr>
        <w:t xml:space="preserve">Kiln care and maintenance </w:t>
      </w:r>
    </w:p>
    <w:p w:rsidR="00A11FDF" w:rsidRPr="007921F0" w:rsidRDefault="00A11FDF" w:rsidP="00A11FDF">
      <w:pPr>
        <w:numPr>
          <w:ilvl w:val="0"/>
          <w:numId w:val="3"/>
        </w:numPr>
        <w:spacing w:after="0"/>
        <w:jc w:val="both"/>
        <w:rPr>
          <w:rFonts w:ascii="Arial" w:hAnsi="Arial"/>
        </w:rPr>
      </w:pPr>
      <w:r w:rsidRPr="007921F0">
        <w:rPr>
          <w:rFonts w:ascii="Arial" w:hAnsi="Arial"/>
        </w:rPr>
        <w:t xml:space="preserve">Kiln loading and packing </w:t>
      </w:r>
    </w:p>
    <w:p w:rsidR="00A11FDF" w:rsidRPr="007921F0" w:rsidRDefault="00A11FDF" w:rsidP="00A11FDF">
      <w:pPr>
        <w:numPr>
          <w:ilvl w:val="0"/>
          <w:numId w:val="3"/>
        </w:numPr>
        <w:spacing w:after="0"/>
        <w:jc w:val="both"/>
        <w:rPr>
          <w:rFonts w:ascii="Arial" w:hAnsi="Arial"/>
        </w:rPr>
      </w:pPr>
      <w:r w:rsidRPr="007921F0">
        <w:rPr>
          <w:rFonts w:ascii="Arial" w:hAnsi="Arial"/>
        </w:rPr>
        <w:t xml:space="preserve">Unloading the fired kiln </w:t>
      </w:r>
    </w:p>
    <w:p w:rsidR="00A11FDF" w:rsidRPr="007921F0" w:rsidRDefault="00A11FDF" w:rsidP="00A11FDF">
      <w:pPr>
        <w:spacing w:before="240"/>
        <w:jc w:val="both"/>
        <w:rPr>
          <w:rFonts w:ascii="Arial" w:hAnsi="Arial"/>
          <w:b/>
          <w:bCs/>
        </w:rPr>
      </w:pPr>
      <w:r w:rsidRPr="007921F0">
        <w:rPr>
          <w:rFonts w:ascii="Arial" w:hAnsi="Arial"/>
          <w:b/>
          <w:bCs/>
        </w:rPr>
        <w:t>Week 16 &amp; 17</w:t>
      </w:r>
    </w:p>
    <w:p w:rsidR="00A11FDF" w:rsidRPr="007921F0" w:rsidRDefault="00A11FDF" w:rsidP="00A11FDF">
      <w:pPr>
        <w:jc w:val="both"/>
        <w:rPr>
          <w:rFonts w:ascii="Arial" w:hAnsi="Arial"/>
        </w:rPr>
      </w:pPr>
      <w:r w:rsidRPr="007921F0">
        <w:rPr>
          <w:rFonts w:ascii="Arial" w:hAnsi="Arial"/>
        </w:rPr>
        <w:t xml:space="preserve">University Examination </w:t>
      </w:r>
    </w:p>
    <w:p w:rsidR="00A11FDF" w:rsidRPr="00E91CD8" w:rsidRDefault="00A11FDF" w:rsidP="00A11FDF">
      <w:pPr>
        <w:jc w:val="both"/>
        <w:rPr>
          <w:rFonts w:ascii="Arial" w:hAnsi="Arial"/>
          <w:b/>
          <w:bCs/>
        </w:rPr>
      </w:pPr>
      <w:r w:rsidRPr="00E91CD8">
        <w:rPr>
          <w:rFonts w:ascii="Arial" w:hAnsi="Arial"/>
          <w:b/>
          <w:bCs/>
        </w:rPr>
        <w:t>Learning Outcomes</w:t>
      </w:r>
    </w:p>
    <w:p w:rsidR="00A11FDF" w:rsidRPr="007921F0" w:rsidRDefault="00A11FDF" w:rsidP="00A11FDF">
      <w:pPr>
        <w:numPr>
          <w:ilvl w:val="0"/>
          <w:numId w:val="7"/>
        </w:numPr>
        <w:spacing w:after="0"/>
        <w:jc w:val="both"/>
        <w:rPr>
          <w:rFonts w:ascii="Arial" w:hAnsi="Arial"/>
        </w:rPr>
      </w:pPr>
      <w:r w:rsidRPr="007921F0">
        <w:rPr>
          <w:rFonts w:ascii="Arial" w:hAnsi="Arial"/>
        </w:rPr>
        <w:t>By the end of the course students will have developed an increased knowledge and adeptness of ceramic material with clear view of their potentials and limitation.</w:t>
      </w:r>
    </w:p>
    <w:p w:rsidR="00A11FDF" w:rsidRPr="007921F0" w:rsidRDefault="00A11FDF" w:rsidP="00A11FDF">
      <w:pPr>
        <w:numPr>
          <w:ilvl w:val="0"/>
          <w:numId w:val="7"/>
        </w:numPr>
        <w:spacing w:after="0"/>
        <w:jc w:val="both"/>
        <w:rPr>
          <w:rFonts w:ascii="Arial" w:hAnsi="Arial"/>
        </w:rPr>
      </w:pPr>
      <w:r w:rsidRPr="007921F0">
        <w:rPr>
          <w:rFonts w:ascii="Arial" w:hAnsi="Arial"/>
        </w:rPr>
        <w:t>The student will have an understanding of the issues involved in design and increased awareness of the problem solving.</w:t>
      </w:r>
    </w:p>
    <w:p w:rsidR="00A11FDF" w:rsidRPr="007921F0" w:rsidRDefault="00A11FDF" w:rsidP="00A11FDF">
      <w:pPr>
        <w:numPr>
          <w:ilvl w:val="0"/>
          <w:numId w:val="7"/>
        </w:numPr>
        <w:spacing w:after="0"/>
        <w:jc w:val="both"/>
        <w:rPr>
          <w:rFonts w:ascii="Arial" w:hAnsi="Arial"/>
        </w:rPr>
      </w:pPr>
      <w:r w:rsidRPr="007921F0">
        <w:rPr>
          <w:rFonts w:ascii="Arial" w:hAnsi="Arial"/>
        </w:rPr>
        <w:t xml:space="preserve">The students will be able independently execute simple design process from concept stage to final product. </w:t>
      </w:r>
    </w:p>
    <w:p w:rsidR="00A11FDF" w:rsidRPr="007921F0" w:rsidRDefault="00A11FDF" w:rsidP="00A11FDF">
      <w:pPr>
        <w:numPr>
          <w:ilvl w:val="0"/>
          <w:numId w:val="7"/>
        </w:numPr>
        <w:spacing w:after="0"/>
        <w:jc w:val="both"/>
        <w:rPr>
          <w:rFonts w:ascii="Arial" w:hAnsi="Arial"/>
        </w:rPr>
      </w:pPr>
      <w:r w:rsidRPr="007921F0">
        <w:rPr>
          <w:rFonts w:ascii="Arial" w:hAnsi="Arial"/>
        </w:rPr>
        <w:t>The student will have capacity to be sensitive and appreciative of ceramic materials and techniques.</w:t>
      </w:r>
    </w:p>
    <w:p w:rsidR="00A11FDF" w:rsidRPr="007921F0" w:rsidRDefault="00A11FDF" w:rsidP="00A11FDF">
      <w:pPr>
        <w:numPr>
          <w:ilvl w:val="0"/>
          <w:numId w:val="7"/>
        </w:numPr>
        <w:spacing w:after="0"/>
        <w:jc w:val="both"/>
        <w:rPr>
          <w:rFonts w:ascii="Arial" w:hAnsi="Arial"/>
        </w:rPr>
      </w:pPr>
      <w:r w:rsidRPr="007921F0">
        <w:rPr>
          <w:rFonts w:ascii="Arial" w:hAnsi="Arial"/>
        </w:rPr>
        <w:t xml:space="preserve">The students will have ability to develop ideas directed towards specific materials and studio forming methods and techniques.   </w:t>
      </w:r>
    </w:p>
    <w:p w:rsidR="00A11FDF" w:rsidRPr="00E91CD8" w:rsidRDefault="00A11FDF" w:rsidP="00A11FDF">
      <w:pPr>
        <w:spacing w:before="240"/>
        <w:jc w:val="both"/>
        <w:rPr>
          <w:rFonts w:ascii="Arial" w:hAnsi="Arial"/>
          <w:b/>
          <w:bCs/>
        </w:rPr>
      </w:pPr>
      <w:r w:rsidRPr="00E91CD8">
        <w:rPr>
          <w:rFonts w:ascii="Arial" w:hAnsi="Arial"/>
          <w:b/>
          <w:bCs/>
        </w:rPr>
        <w:t xml:space="preserve">Method of Teaching/delivery </w:t>
      </w:r>
    </w:p>
    <w:p w:rsidR="00A11FDF" w:rsidRPr="007921F0" w:rsidRDefault="00A11FDF" w:rsidP="00A11FDF">
      <w:pPr>
        <w:numPr>
          <w:ilvl w:val="0"/>
          <w:numId w:val="2"/>
        </w:numPr>
        <w:spacing w:after="0"/>
        <w:jc w:val="both"/>
        <w:rPr>
          <w:rFonts w:ascii="Arial" w:hAnsi="Arial"/>
        </w:rPr>
      </w:pPr>
      <w:r w:rsidRPr="007921F0">
        <w:rPr>
          <w:rFonts w:ascii="Arial" w:hAnsi="Arial"/>
        </w:rPr>
        <w:lastRenderedPageBreak/>
        <w:t xml:space="preserve">Studio Demonstration, instruction and technical inputs </w:t>
      </w:r>
    </w:p>
    <w:p w:rsidR="00A11FDF" w:rsidRPr="007921F0" w:rsidRDefault="00A11FDF" w:rsidP="00A11FDF">
      <w:pPr>
        <w:numPr>
          <w:ilvl w:val="0"/>
          <w:numId w:val="2"/>
        </w:numPr>
        <w:spacing w:after="0"/>
        <w:jc w:val="both"/>
        <w:rPr>
          <w:rFonts w:ascii="Arial" w:hAnsi="Arial"/>
        </w:rPr>
      </w:pPr>
      <w:r w:rsidRPr="007921F0">
        <w:rPr>
          <w:rFonts w:ascii="Arial" w:hAnsi="Arial"/>
        </w:rPr>
        <w:t xml:space="preserve">Lecture notes </w:t>
      </w:r>
    </w:p>
    <w:p w:rsidR="00A11FDF" w:rsidRPr="007921F0" w:rsidRDefault="00A11FDF" w:rsidP="00A11FDF">
      <w:pPr>
        <w:numPr>
          <w:ilvl w:val="0"/>
          <w:numId w:val="2"/>
        </w:numPr>
        <w:spacing w:after="0"/>
        <w:jc w:val="both"/>
        <w:rPr>
          <w:rFonts w:ascii="Arial" w:hAnsi="Arial"/>
        </w:rPr>
      </w:pPr>
      <w:r w:rsidRPr="007921F0">
        <w:rPr>
          <w:rFonts w:ascii="Arial" w:hAnsi="Arial"/>
        </w:rPr>
        <w:t>Practical studio work and experimented</w:t>
      </w:r>
    </w:p>
    <w:p w:rsidR="00A11FDF" w:rsidRPr="007921F0" w:rsidRDefault="00A11FDF" w:rsidP="00A11FDF">
      <w:pPr>
        <w:numPr>
          <w:ilvl w:val="0"/>
          <w:numId w:val="2"/>
        </w:numPr>
        <w:spacing w:after="0"/>
        <w:jc w:val="both"/>
        <w:rPr>
          <w:rFonts w:ascii="Arial" w:hAnsi="Arial"/>
        </w:rPr>
      </w:pPr>
      <w:r w:rsidRPr="007921F0">
        <w:rPr>
          <w:rFonts w:ascii="Arial" w:hAnsi="Arial"/>
        </w:rPr>
        <w:t>Group discussion/presentation/critique</w:t>
      </w:r>
    </w:p>
    <w:p w:rsidR="00A11FDF" w:rsidRPr="007921F0" w:rsidRDefault="00A11FDF" w:rsidP="00A11FDF">
      <w:pPr>
        <w:numPr>
          <w:ilvl w:val="0"/>
          <w:numId w:val="2"/>
        </w:numPr>
        <w:spacing w:after="0"/>
        <w:jc w:val="both"/>
        <w:rPr>
          <w:rFonts w:ascii="Arial" w:hAnsi="Arial"/>
        </w:rPr>
      </w:pPr>
      <w:r w:rsidRPr="007921F0">
        <w:rPr>
          <w:rFonts w:ascii="Arial" w:hAnsi="Arial"/>
        </w:rPr>
        <w:t xml:space="preserve">Self directed studio assignment/project and course work </w:t>
      </w:r>
    </w:p>
    <w:p w:rsidR="00A11FDF" w:rsidRPr="007921F0" w:rsidRDefault="00A11FDF" w:rsidP="00A11FDF">
      <w:pPr>
        <w:numPr>
          <w:ilvl w:val="0"/>
          <w:numId w:val="2"/>
        </w:numPr>
        <w:spacing w:after="0"/>
        <w:jc w:val="both"/>
        <w:rPr>
          <w:rFonts w:ascii="Arial" w:hAnsi="Arial"/>
        </w:rPr>
      </w:pPr>
      <w:r w:rsidRPr="007921F0">
        <w:rPr>
          <w:rFonts w:ascii="Arial" w:hAnsi="Arial"/>
        </w:rPr>
        <w:t xml:space="preserve">Visual research and image collection </w:t>
      </w:r>
    </w:p>
    <w:p w:rsidR="00A11FDF" w:rsidRPr="00E91CD8" w:rsidRDefault="00A11FDF" w:rsidP="00A11FDF">
      <w:pPr>
        <w:spacing w:before="240"/>
        <w:jc w:val="both"/>
        <w:rPr>
          <w:rFonts w:ascii="Arial" w:hAnsi="Arial"/>
          <w:b/>
          <w:bCs/>
        </w:rPr>
      </w:pPr>
      <w:r w:rsidRPr="00E91CD8">
        <w:rPr>
          <w:rFonts w:ascii="Arial" w:hAnsi="Arial"/>
          <w:b/>
          <w:bCs/>
        </w:rPr>
        <w:t xml:space="preserve">Mode of Assessment </w:t>
      </w:r>
    </w:p>
    <w:p w:rsidR="00A11FDF" w:rsidRPr="007921F0" w:rsidRDefault="00A11FDF" w:rsidP="00A11FDF">
      <w:pPr>
        <w:jc w:val="both"/>
        <w:rPr>
          <w:rFonts w:ascii="Arial" w:hAnsi="Arial"/>
        </w:rPr>
      </w:pPr>
      <w:r w:rsidRPr="007921F0">
        <w:rPr>
          <w:rFonts w:ascii="Arial" w:hAnsi="Arial"/>
          <w:u w:val="single"/>
        </w:rPr>
        <w:t>Course work</w:t>
      </w:r>
      <w:r w:rsidRPr="007921F0">
        <w:rPr>
          <w:rFonts w:ascii="Arial" w:hAnsi="Arial"/>
        </w:rPr>
        <w:t xml:space="preserve"> 40%</w:t>
      </w:r>
    </w:p>
    <w:p w:rsidR="00A11FDF" w:rsidRPr="007921F0" w:rsidRDefault="00A11FDF" w:rsidP="00A11FDF">
      <w:pPr>
        <w:numPr>
          <w:ilvl w:val="0"/>
          <w:numId w:val="1"/>
        </w:numPr>
        <w:spacing w:after="0"/>
        <w:jc w:val="both"/>
        <w:rPr>
          <w:rFonts w:ascii="Arial" w:hAnsi="Arial"/>
        </w:rPr>
      </w:pPr>
      <w:r w:rsidRPr="007921F0">
        <w:rPr>
          <w:rFonts w:ascii="Arial" w:hAnsi="Arial"/>
        </w:rPr>
        <w:t>Planning and Developmental studies/sketches 10%</w:t>
      </w:r>
    </w:p>
    <w:p w:rsidR="00A11FDF" w:rsidRPr="007921F0" w:rsidRDefault="00A11FDF" w:rsidP="00A11FDF">
      <w:pPr>
        <w:numPr>
          <w:ilvl w:val="0"/>
          <w:numId w:val="1"/>
        </w:numPr>
        <w:spacing w:after="0"/>
        <w:jc w:val="both"/>
        <w:rPr>
          <w:rFonts w:ascii="Arial" w:hAnsi="Arial"/>
        </w:rPr>
      </w:pPr>
      <w:r w:rsidRPr="007921F0">
        <w:rPr>
          <w:rFonts w:ascii="Arial" w:hAnsi="Arial"/>
        </w:rPr>
        <w:t>Execution of the practical work (Reasonable body of work) 20%</w:t>
      </w:r>
    </w:p>
    <w:p w:rsidR="00A11FDF" w:rsidRPr="007921F0" w:rsidRDefault="00A11FDF" w:rsidP="00A11FDF">
      <w:pPr>
        <w:numPr>
          <w:ilvl w:val="0"/>
          <w:numId w:val="1"/>
        </w:numPr>
        <w:spacing w:after="0"/>
        <w:jc w:val="both"/>
        <w:rPr>
          <w:rFonts w:ascii="Arial" w:hAnsi="Arial"/>
        </w:rPr>
      </w:pPr>
      <w:r w:rsidRPr="007921F0">
        <w:rPr>
          <w:rFonts w:ascii="Arial" w:hAnsi="Arial"/>
        </w:rPr>
        <w:t xml:space="preserve">Tests in theory based on ceramic technology 10% </w:t>
      </w:r>
    </w:p>
    <w:p w:rsidR="00A11FDF" w:rsidRPr="007921F0" w:rsidRDefault="00A11FDF" w:rsidP="00A11FDF">
      <w:pPr>
        <w:spacing w:before="240"/>
        <w:jc w:val="both"/>
        <w:rPr>
          <w:rFonts w:ascii="Arial" w:hAnsi="Arial"/>
        </w:rPr>
      </w:pPr>
      <w:r w:rsidRPr="007921F0">
        <w:rPr>
          <w:rFonts w:ascii="Arial" w:hAnsi="Arial"/>
          <w:u w:val="single"/>
        </w:rPr>
        <w:t>End of semester Examination</w:t>
      </w:r>
      <w:r w:rsidRPr="007921F0">
        <w:rPr>
          <w:rFonts w:ascii="Arial" w:hAnsi="Arial"/>
        </w:rPr>
        <w:t>: 60%</w:t>
      </w:r>
    </w:p>
    <w:p w:rsidR="00A11FDF" w:rsidRPr="007921F0" w:rsidRDefault="00A11FDF" w:rsidP="00A11FDF">
      <w:pPr>
        <w:numPr>
          <w:ilvl w:val="0"/>
          <w:numId w:val="1"/>
        </w:numPr>
        <w:spacing w:after="0"/>
        <w:jc w:val="both"/>
        <w:rPr>
          <w:rFonts w:ascii="Arial" w:hAnsi="Arial"/>
        </w:rPr>
      </w:pPr>
      <w:r w:rsidRPr="007921F0">
        <w:rPr>
          <w:rFonts w:ascii="Arial" w:hAnsi="Arial"/>
        </w:rPr>
        <w:t>Theory examination: 20%</w:t>
      </w:r>
    </w:p>
    <w:p w:rsidR="00A11FDF" w:rsidRPr="007921F0" w:rsidRDefault="00A11FDF" w:rsidP="00A11FDF">
      <w:pPr>
        <w:numPr>
          <w:ilvl w:val="0"/>
          <w:numId w:val="1"/>
        </w:numPr>
        <w:spacing w:after="0"/>
        <w:jc w:val="both"/>
        <w:rPr>
          <w:rFonts w:ascii="Arial" w:hAnsi="Arial"/>
        </w:rPr>
      </w:pPr>
      <w:r w:rsidRPr="007921F0">
        <w:rPr>
          <w:rFonts w:ascii="Arial" w:hAnsi="Arial"/>
        </w:rPr>
        <w:t>Practical examination: 40%</w:t>
      </w:r>
    </w:p>
    <w:p w:rsidR="00A11FDF" w:rsidRPr="00E91CD8" w:rsidRDefault="00A11FDF" w:rsidP="00A11FDF">
      <w:pPr>
        <w:jc w:val="both"/>
        <w:rPr>
          <w:rFonts w:ascii="Arial" w:hAnsi="Arial"/>
          <w:bCs/>
        </w:rPr>
      </w:pPr>
      <w:r w:rsidRPr="00E91CD8">
        <w:rPr>
          <w:rFonts w:ascii="Arial" w:hAnsi="Arial"/>
          <w:bCs/>
          <w:u w:val="single"/>
        </w:rPr>
        <w:t>Final total work</w:t>
      </w:r>
      <w:r w:rsidRPr="00E91CD8">
        <w:rPr>
          <w:rFonts w:ascii="Arial" w:hAnsi="Arial"/>
          <w:bCs/>
        </w:rPr>
        <w:t>:</w:t>
      </w:r>
      <w:r w:rsidRPr="00E91CD8">
        <w:rPr>
          <w:rFonts w:ascii="Arial" w:hAnsi="Arial"/>
          <w:bCs/>
        </w:rPr>
        <w:tab/>
        <w:t>100%</w:t>
      </w:r>
    </w:p>
    <w:p w:rsidR="00A11FDF" w:rsidRPr="00E91CD8" w:rsidRDefault="00A11FDF" w:rsidP="00A11FDF">
      <w:pPr>
        <w:jc w:val="both"/>
        <w:rPr>
          <w:rFonts w:ascii="Arial" w:hAnsi="Arial"/>
          <w:b/>
          <w:bCs/>
        </w:rPr>
      </w:pPr>
      <w:r w:rsidRPr="00E91CD8">
        <w:rPr>
          <w:rFonts w:ascii="Arial" w:hAnsi="Arial"/>
          <w:b/>
          <w:bCs/>
        </w:rPr>
        <w:t xml:space="preserve">Reading/Reference Materials </w:t>
      </w:r>
    </w:p>
    <w:p w:rsidR="00A11FDF" w:rsidRPr="007921F0" w:rsidRDefault="00A11FDF" w:rsidP="00A11FDF">
      <w:pPr>
        <w:numPr>
          <w:ilvl w:val="1"/>
          <w:numId w:val="7"/>
        </w:numPr>
        <w:tabs>
          <w:tab w:val="clear" w:pos="1440"/>
          <w:tab w:val="num" w:pos="540"/>
        </w:tabs>
        <w:spacing w:after="0"/>
        <w:ind w:left="540" w:hanging="540"/>
        <w:jc w:val="both"/>
        <w:rPr>
          <w:rFonts w:ascii="Arial" w:hAnsi="Arial"/>
        </w:rPr>
      </w:pPr>
      <w:r w:rsidRPr="007921F0">
        <w:rPr>
          <w:rFonts w:ascii="Arial" w:hAnsi="Arial"/>
        </w:rPr>
        <w:t>Bryan Sentence; Ceramics a world guide to traditional techniques, Themes and Hudson, 2004.</w:t>
      </w:r>
    </w:p>
    <w:p w:rsidR="00A11FDF" w:rsidRPr="007921F0" w:rsidRDefault="00A11FDF" w:rsidP="00A11FDF">
      <w:pPr>
        <w:numPr>
          <w:ilvl w:val="1"/>
          <w:numId w:val="7"/>
        </w:numPr>
        <w:tabs>
          <w:tab w:val="clear" w:pos="1440"/>
          <w:tab w:val="num" w:pos="540"/>
        </w:tabs>
        <w:spacing w:after="0"/>
        <w:ind w:left="540" w:hanging="540"/>
        <w:jc w:val="both"/>
        <w:rPr>
          <w:rFonts w:ascii="Arial" w:hAnsi="Arial"/>
        </w:rPr>
      </w:pPr>
      <w:r w:rsidRPr="007921F0">
        <w:rPr>
          <w:rFonts w:ascii="Arial" w:hAnsi="Arial"/>
        </w:rPr>
        <w:t xml:space="preserve">David Cowley; Moulded and Slip Cast Pottery and Ceramics B.T Batsford Ltd London, 1992. </w:t>
      </w:r>
    </w:p>
    <w:p w:rsidR="00A11FDF" w:rsidRPr="007921F0" w:rsidRDefault="00A11FDF" w:rsidP="00A11FDF">
      <w:pPr>
        <w:numPr>
          <w:ilvl w:val="1"/>
          <w:numId w:val="7"/>
        </w:numPr>
        <w:tabs>
          <w:tab w:val="clear" w:pos="1440"/>
          <w:tab w:val="num" w:pos="540"/>
        </w:tabs>
        <w:spacing w:after="0"/>
        <w:ind w:left="540" w:hanging="540"/>
        <w:jc w:val="both"/>
        <w:rPr>
          <w:rFonts w:ascii="Arial" w:hAnsi="Arial"/>
        </w:rPr>
      </w:pPr>
      <w:r w:rsidRPr="007921F0">
        <w:rPr>
          <w:rFonts w:ascii="Arial" w:hAnsi="Arial"/>
        </w:rPr>
        <w:t xml:space="preserve">Dolors Ros; Ceramics, Decorative Techniques, Barron’s, 2002. </w:t>
      </w:r>
    </w:p>
    <w:p w:rsidR="00A11FDF" w:rsidRPr="007921F0" w:rsidRDefault="00A11FDF" w:rsidP="00A11FDF">
      <w:pPr>
        <w:numPr>
          <w:ilvl w:val="1"/>
          <w:numId w:val="7"/>
        </w:numPr>
        <w:tabs>
          <w:tab w:val="clear" w:pos="1440"/>
          <w:tab w:val="num" w:pos="540"/>
        </w:tabs>
        <w:spacing w:after="0"/>
        <w:ind w:left="540" w:hanging="540"/>
        <w:jc w:val="both"/>
        <w:rPr>
          <w:rFonts w:ascii="Arial" w:hAnsi="Arial"/>
        </w:rPr>
      </w:pPr>
      <w:r w:rsidRPr="007921F0">
        <w:rPr>
          <w:rFonts w:ascii="Arial" w:hAnsi="Arial"/>
        </w:rPr>
        <w:t>Glenn C. Nelson; Ceramics: a potter’s handbook 4</w:t>
      </w:r>
      <w:r w:rsidRPr="007921F0">
        <w:rPr>
          <w:rFonts w:ascii="Arial" w:hAnsi="Arial"/>
          <w:vertAlign w:val="superscript"/>
        </w:rPr>
        <w:t>th</w:t>
      </w:r>
      <w:r w:rsidRPr="007921F0">
        <w:rPr>
          <w:rFonts w:ascii="Arial" w:hAnsi="Arial"/>
        </w:rPr>
        <w:t xml:space="preserve"> Edition Holt, Rinehart and Winston, 1971. </w:t>
      </w:r>
    </w:p>
    <w:p w:rsidR="00A11FDF" w:rsidRPr="007921F0" w:rsidRDefault="00A11FDF" w:rsidP="00A11FDF">
      <w:pPr>
        <w:numPr>
          <w:ilvl w:val="1"/>
          <w:numId w:val="7"/>
        </w:numPr>
        <w:tabs>
          <w:tab w:val="clear" w:pos="1440"/>
          <w:tab w:val="num" w:pos="540"/>
        </w:tabs>
        <w:spacing w:after="0"/>
        <w:ind w:left="540" w:hanging="540"/>
        <w:jc w:val="both"/>
        <w:rPr>
          <w:rFonts w:ascii="Arial" w:hAnsi="Arial"/>
        </w:rPr>
      </w:pPr>
      <w:r w:rsidRPr="007921F0">
        <w:rPr>
          <w:rFonts w:ascii="Arial" w:hAnsi="Arial"/>
        </w:rPr>
        <w:t>Harry Frase; Ceramic faults and their remedies, A &amp; C Black, London, 1998.</w:t>
      </w:r>
    </w:p>
    <w:p w:rsidR="00A11FDF" w:rsidRPr="007921F0" w:rsidRDefault="00A11FDF" w:rsidP="00A11FDF">
      <w:pPr>
        <w:numPr>
          <w:ilvl w:val="1"/>
          <w:numId w:val="7"/>
        </w:numPr>
        <w:tabs>
          <w:tab w:val="clear" w:pos="1440"/>
          <w:tab w:val="num" w:pos="540"/>
        </w:tabs>
        <w:spacing w:after="0"/>
        <w:ind w:left="540" w:hanging="540"/>
        <w:jc w:val="both"/>
        <w:rPr>
          <w:rFonts w:ascii="Arial" w:hAnsi="Arial"/>
        </w:rPr>
      </w:pPr>
      <w:r w:rsidRPr="007921F0">
        <w:rPr>
          <w:rFonts w:ascii="Arial" w:hAnsi="Arial"/>
        </w:rPr>
        <w:t xml:space="preserve">John Colbeck; Pottery techniques of decoration, B.T Batsford Ltd, 1991. </w:t>
      </w:r>
    </w:p>
    <w:p w:rsidR="00A11FDF" w:rsidRPr="007921F0" w:rsidRDefault="00A11FDF" w:rsidP="00A11FDF">
      <w:pPr>
        <w:numPr>
          <w:ilvl w:val="1"/>
          <w:numId w:val="7"/>
        </w:numPr>
        <w:tabs>
          <w:tab w:val="clear" w:pos="1440"/>
          <w:tab w:val="num" w:pos="540"/>
        </w:tabs>
        <w:spacing w:after="0"/>
        <w:ind w:left="540" w:hanging="540"/>
        <w:jc w:val="both"/>
        <w:rPr>
          <w:rFonts w:ascii="Arial" w:hAnsi="Arial"/>
        </w:rPr>
      </w:pPr>
      <w:r w:rsidRPr="007921F0">
        <w:rPr>
          <w:rFonts w:ascii="Arial" w:hAnsi="Arial"/>
        </w:rPr>
        <w:t>John Colbeck; Pottery, the technique of throwing, B.T. Batsford Ltd, London, 1991.</w:t>
      </w:r>
    </w:p>
    <w:p w:rsidR="00A11FDF" w:rsidRDefault="00A11FDF" w:rsidP="00A11FDF">
      <w:pPr>
        <w:numPr>
          <w:ilvl w:val="1"/>
          <w:numId w:val="7"/>
        </w:numPr>
        <w:tabs>
          <w:tab w:val="clear" w:pos="1440"/>
          <w:tab w:val="num" w:pos="540"/>
        </w:tabs>
        <w:spacing w:after="0"/>
        <w:ind w:left="540" w:hanging="540"/>
        <w:jc w:val="both"/>
        <w:rPr>
          <w:rFonts w:ascii="Arial" w:hAnsi="Arial"/>
        </w:rPr>
      </w:pPr>
      <w:r w:rsidRPr="007921F0">
        <w:rPr>
          <w:rFonts w:ascii="Arial" w:hAnsi="Arial"/>
        </w:rPr>
        <w:t>John Gale; Teach yourself Pottery Hadder and Stoughton Ltd, 2001.</w:t>
      </w:r>
    </w:p>
    <w:p w:rsidR="00D73D89" w:rsidRDefault="00D73D89">
      <w:bookmarkStart w:id="0" w:name="_GoBack"/>
      <w:bookmarkEnd w:id="0"/>
    </w:p>
    <w:sectPr w:rsidR="00D7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E0DD6"/>
    <w:multiLevelType w:val="hybridMultilevel"/>
    <w:tmpl w:val="1F7420D6"/>
    <w:lvl w:ilvl="0" w:tplc="04090001">
      <w:start w:val="1"/>
      <w:numFmt w:val="bullet"/>
      <w:lvlText w:val=""/>
      <w:lvlJc w:val="left"/>
      <w:pPr>
        <w:tabs>
          <w:tab w:val="num" w:pos="360"/>
        </w:tabs>
        <w:ind w:left="360" w:hanging="360"/>
      </w:pPr>
      <w:rPr>
        <w:rFonts w:ascii="Symbol" w:hAnsi="Symbol" w:hint="default"/>
      </w:rPr>
    </w:lvl>
    <w:lvl w:ilvl="1" w:tplc="0E1A54E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F40EC9"/>
    <w:multiLevelType w:val="hybridMultilevel"/>
    <w:tmpl w:val="C4F465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8516479"/>
    <w:multiLevelType w:val="hybridMultilevel"/>
    <w:tmpl w:val="A776D8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D1F4465"/>
    <w:multiLevelType w:val="hybridMultilevel"/>
    <w:tmpl w:val="34F060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D2F5162"/>
    <w:multiLevelType w:val="hybridMultilevel"/>
    <w:tmpl w:val="AA2CCA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B06420D"/>
    <w:multiLevelType w:val="hybridMultilevel"/>
    <w:tmpl w:val="80A021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4D63104"/>
    <w:multiLevelType w:val="hybridMultilevel"/>
    <w:tmpl w:val="3DA65C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FDF"/>
    <w:rsid w:val="00A11FDF"/>
    <w:rsid w:val="00D7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FD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FD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1128</Words>
  <Characters>6435</Characters>
  <Application>Microsoft Office Word</Application>
  <DocSecurity>0</DocSecurity>
  <Lines>53</Lines>
  <Paragraphs>15</Paragraphs>
  <ScaleCrop>false</ScaleCrop>
  <Company/>
  <LinksUpToDate>false</LinksUpToDate>
  <CharactersWithSpaces>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2014-07-25T13:03:00Z</dcterms:created>
  <dcterms:modified xsi:type="dcterms:W3CDTF">2014-07-25T13:03:00Z</dcterms:modified>
</cp:coreProperties>
</file>