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FF" w:rsidRPr="007921F0" w:rsidRDefault="00E519FF" w:rsidP="00E519FF">
      <w:pPr>
        <w:shd w:val="clear" w:color="auto" w:fill="FFFFFF"/>
        <w:spacing w:before="24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COURSE CODE: </w:t>
      </w:r>
      <w:r w:rsidRPr="007921F0">
        <w:rPr>
          <w:rFonts w:ascii="Arial" w:hAnsi="Arial" w:cs="Arial"/>
          <w:b/>
        </w:rPr>
        <w:tab/>
        <w:t>IFA 3110</w:t>
      </w:r>
    </w:p>
    <w:p w:rsidR="00E519FF" w:rsidRPr="007921F0" w:rsidRDefault="00E519FF" w:rsidP="00E519FF">
      <w:pPr>
        <w:shd w:val="clear" w:color="auto" w:fill="FFFFFF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NAME:</w:t>
      </w:r>
      <w:r w:rsidRPr="007921F0">
        <w:rPr>
          <w:rFonts w:ascii="Arial" w:hAnsi="Arial" w:cs="Arial"/>
          <w:b/>
        </w:rPr>
        <w:tab/>
        <w:t>ADVANCED WATERCOLOUR PAINTING I</w:t>
      </w:r>
    </w:p>
    <w:p w:rsidR="00E519FF" w:rsidRPr="007921F0" w:rsidRDefault="00E519FF" w:rsidP="00E519FF">
      <w:pPr>
        <w:shd w:val="clear" w:color="auto" w:fill="FFFFFF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Course Description: 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</w:rPr>
      </w:pPr>
      <w:r w:rsidRPr="007921F0">
        <w:rPr>
          <w:rFonts w:ascii="Arial" w:hAnsi="Arial" w:cs="Arial"/>
        </w:rPr>
        <w:t>Advanced use of the watercolour painting deals with the exploration of water colour as an expressive medium; its possibilities and limitations as a painting medium is treated. The use of varied topics, where transparencies must be recognised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</w:rPr>
      </w:pPr>
      <w:r w:rsidRPr="007921F0">
        <w:rPr>
          <w:rFonts w:ascii="Arial" w:hAnsi="Arial" w:cs="Arial"/>
        </w:rPr>
        <w:t>Prerequisite IFA2111</w:t>
      </w:r>
      <w:r w:rsidRPr="007921F0">
        <w:rPr>
          <w:rFonts w:ascii="Arial" w:hAnsi="Arial" w:cs="Arial"/>
        </w:rPr>
        <w:tab/>
      </w:r>
    </w:p>
    <w:p w:rsidR="00E519FF" w:rsidRPr="007921F0" w:rsidRDefault="00E519FF" w:rsidP="00E519FF">
      <w:pPr>
        <w:shd w:val="clear" w:color="auto" w:fill="FFFFFF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Objectives:</w:t>
      </w:r>
    </w:p>
    <w:p w:rsidR="00E519FF" w:rsidRPr="007921F0" w:rsidRDefault="00E519FF" w:rsidP="00E519F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To improve on the students technical and partial skills in handling the watercolour medium. </w:t>
      </w:r>
    </w:p>
    <w:p w:rsidR="00E519FF" w:rsidRPr="007921F0" w:rsidRDefault="00E519FF" w:rsidP="00E519F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To understand wet and dry methods treating the watercolour painting media through the use of varied topics. </w:t>
      </w:r>
    </w:p>
    <w:p w:rsidR="00E519FF" w:rsidRPr="007921F0" w:rsidRDefault="00E519FF" w:rsidP="00E519F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To develop personal style through which each students can express his/her ideas.</w:t>
      </w:r>
    </w:p>
    <w:p w:rsidR="00E519FF" w:rsidRPr="007921F0" w:rsidRDefault="00E519FF" w:rsidP="00E519FF">
      <w:pPr>
        <w:shd w:val="clear" w:color="auto" w:fill="FFFFFF"/>
        <w:jc w:val="both"/>
        <w:rPr>
          <w:rFonts w:ascii="Arial" w:hAnsi="Arial" w:cs="Arial"/>
          <w:b/>
        </w:rPr>
      </w:pPr>
    </w:p>
    <w:p w:rsidR="00E519FF" w:rsidRPr="007921F0" w:rsidRDefault="00E519FF" w:rsidP="00E519FF">
      <w:pPr>
        <w:shd w:val="clear" w:color="auto" w:fill="FFFFFF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outline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1: Reporting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Week 2: Wet into Wet Techniques: 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The use of Wet into Wet method in execution of a variety of themes. 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Week 3: Continuation of the previous exercise.          </w:t>
      </w:r>
    </w:p>
    <w:p w:rsidR="00E519FF" w:rsidRPr="007921F0" w:rsidRDefault="00E519FF" w:rsidP="00E519FF">
      <w:pPr>
        <w:shd w:val="clear" w:color="auto" w:fill="FFFFFF"/>
        <w:tabs>
          <w:tab w:val="left" w:pos="1188"/>
          <w:tab w:val="left" w:pos="2628"/>
        </w:tabs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4: Assessment of the Sketches. C/W 1          (10%)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Week 5: Topic: The use of Wet into Dry 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The use of Wet on Dry methods of producing watercolour paintings         </w:t>
      </w:r>
    </w:p>
    <w:p w:rsidR="00E519FF" w:rsidRPr="007921F0" w:rsidRDefault="00E519FF" w:rsidP="00E519FF">
      <w:pPr>
        <w:shd w:val="clear" w:color="auto" w:fill="FFFFFF"/>
        <w:ind w:left="1440" w:hanging="14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6: Continuation of the previous exercise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Final touches with reference to works of painting masters of similar themes                                                                                                    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7: Assessment of the paintings. C/W 2        (10%)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8-9: Outdoor project 1</w:t>
      </w:r>
      <w:r w:rsidRPr="007921F0">
        <w:rPr>
          <w:rFonts w:ascii="Arial" w:hAnsi="Arial" w:cs="Arial"/>
        </w:rPr>
        <w:t>.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</w:rPr>
      </w:pPr>
      <w:r w:rsidRPr="007921F0">
        <w:rPr>
          <w:rFonts w:ascii="Arial" w:hAnsi="Arial" w:cs="Arial"/>
        </w:rPr>
        <w:t>Painting from Photographs of; landscapes, market scenes, taxi parks, street activities and ceremonies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Week 10-11: Continuation of the previous exercise          </w:t>
      </w:r>
    </w:p>
    <w:p w:rsidR="00E519FF" w:rsidRPr="007921F0" w:rsidRDefault="00E519FF" w:rsidP="00E519FF">
      <w:pPr>
        <w:shd w:val="clear" w:color="auto" w:fill="FFFFFF"/>
        <w:tabs>
          <w:tab w:val="left" w:pos="1188"/>
          <w:tab w:val="left" w:pos="2628"/>
        </w:tabs>
        <w:rPr>
          <w:rFonts w:ascii="Arial" w:hAnsi="Arial" w:cs="Arial"/>
        </w:rPr>
      </w:pPr>
      <w:r w:rsidRPr="007921F0">
        <w:rPr>
          <w:rFonts w:ascii="Arial" w:hAnsi="Arial" w:cs="Arial"/>
          <w:b/>
        </w:rPr>
        <w:lastRenderedPageBreak/>
        <w:t>Week 12: Assessment of the paintings</w:t>
      </w:r>
      <w:r w:rsidRPr="007921F0">
        <w:rPr>
          <w:rFonts w:ascii="Arial" w:hAnsi="Arial" w:cs="Arial"/>
        </w:rPr>
        <w:t xml:space="preserve">. </w:t>
      </w:r>
      <w:r w:rsidRPr="007921F0">
        <w:rPr>
          <w:rFonts w:ascii="Arial" w:hAnsi="Arial" w:cs="Arial"/>
          <w:b/>
        </w:rPr>
        <w:t xml:space="preserve">C/W 3         </w:t>
      </w:r>
      <w:r w:rsidRPr="007921F0">
        <w:rPr>
          <w:rFonts w:ascii="Arial" w:hAnsi="Arial" w:cs="Arial"/>
        </w:rPr>
        <w:t>(</w:t>
      </w:r>
      <w:r w:rsidRPr="007921F0">
        <w:rPr>
          <w:rFonts w:ascii="Arial" w:hAnsi="Arial" w:cs="Arial"/>
          <w:b/>
        </w:rPr>
        <w:t>10%</w:t>
      </w:r>
      <w:r w:rsidRPr="007921F0">
        <w:rPr>
          <w:rFonts w:ascii="Arial" w:hAnsi="Arial" w:cs="Arial"/>
        </w:rPr>
        <w:t>)</w:t>
      </w:r>
    </w:p>
    <w:p w:rsidR="00E519FF" w:rsidRPr="007921F0" w:rsidRDefault="00E519FF" w:rsidP="00E519FF">
      <w:pPr>
        <w:shd w:val="clear" w:color="auto" w:fill="FFFFFF"/>
        <w:ind w:left="1440" w:hanging="14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13-14: Outdoor project 2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Painting from Locations or Sites: within the compound of the School of Art including trees, shrubs, flowers, etc.                                                            </w:t>
      </w:r>
    </w:p>
    <w:p w:rsidR="00E519FF" w:rsidRPr="007921F0" w:rsidRDefault="00E519FF" w:rsidP="00E519FF">
      <w:pPr>
        <w:shd w:val="clear" w:color="auto" w:fill="FFFFFF"/>
        <w:tabs>
          <w:tab w:val="left" w:pos="1188"/>
          <w:tab w:val="left" w:pos="2628"/>
        </w:tabs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15: Assessment of the paintings. C/W 4         (10%)</w:t>
      </w:r>
    </w:p>
    <w:p w:rsidR="00E519FF" w:rsidRPr="007921F0" w:rsidRDefault="00E519FF" w:rsidP="00E519FF">
      <w:pPr>
        <w:shd w:val="clear" w:color="auto" w:fill="FFFFFF"/>
        <w:tabs>
          <w:tab w:val="left" w:pos="1188"/>
          <w:tab w:val="left" w:pos="2628"/>
        </w:tabs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16-17: University Examinations</w:t>
      </w:r>
    </w:p>
    <w:p w:rsidR="00E519FF" w:rsidRPr="007921F0" w:rsidRDefault="00E519FF" w:rsidP="00E519FF">
      <w:pPr>
        <w:shd w:val="clear" w:color="auto" w:fill="FFFFFF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Learning outcomes:-</w:t>
      </w:r>
    </w:p>
    <w:p w:rsidR="00E519FF" w:rsidRPr="007921F0" w:rsidRDefault="00E519FF" w:rsidP="00E519FF">
      <w:pPr>
        <w:shd w:val="clear" w:color="auto" w:fill="FFFFFF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At the end of this course, students would have learnt how to handle both Wet onto Wet, and Wet on Dry techniques of watercolour painting, as expressive medium; and the possibilities and limitations of both techniques.</w:t>
      </w:r>
    </w:p>
    <w:p w:rsidR="00E519FF" w:rsidRPr="007921F0" w:rsidRDefault="00E519FF" w:rsidP="00E519FF">
      <w:pPr>
        <w:shd w:val="clear" w:color="auto" w:fill="FFFFFF"/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Mode of Assessment</w:t>
      </w:r>
    </w:p>
    <w:p w:rsidR="00E519FF" w:rsidRPr="007921F0" w:rsidRDefault="00E519FF" w:rsidP="00E519FF">
      <w:pPr>
        <w:shd w:val="clear" w:color="auto" w:fill="FFFFFF"/>
        <w:tabs>
          <w:tab w:val="left" w:pos="1188"/>
          <w:tab w:val="left" w:pos="2628"/>
        </w:tabs>
        <w:rPr>
          <w:rFonts w:ascii="Arial" w:hAnsi="Arial" w:cs="Arial"/>
        </w:rPr>
      </w:pPr>
      <w:r w:rsidRPr="007921F0">
        <w:rPr>
          <w:rFonts w:ascii="Arial" w:hAnsi="Arial" w:cs="Arial"/>
          <w:u w:val="single"/>
        </w:rPr>
        <w:t>Course work</w:t>
      </w:r>
      <w:r w:rsidRPr="007921F0">
        <w:rPr>
          <w:rFonts w:ascii="Arial" w:hAnsi="Arial" w:cs="Arial"/>
        </w:rPr>
        <w:t xml:space="preserve"> 40%</w:t>
      </w:r>
    </w:p>
    <w:p w:rsidR="00E519FF" w:rsidRPr="007921F0" w:rsidRDefault="00E519FF" w:rsidP="00E519FF">
      <w:pPr>
        <w:numPr>
          <w:ilvl w:val="0"/>
          <w:numId w:val="1"/>
        </w:numPr>
        <w:shd w:val="clear" w:color="auto" w:fill="FFFFFF"/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4 critques each marked out of 10%</w:t>
      </w:r>
    </w:p>
    <w:p w:rsidR="00E519FF" w:rsidRPr="007921F0" w:rsidRDefault="00E519FF" w:rsidP="00E519FF">
      <w:pPr>
        <w:shd w:val="clear" w:color="auto" w:fill="FFFFFF"/>
        <w:tabs>
          <w:tab w:val="left" w:pos="1188"/>
          <w:tab w:val="left" w:pos="2628"/>
        </w:tabs>
        <w:rPr>
          <w:rFonts w:ascii="Arial" w:hAnsi="Arial" w:cs="Arial"/>
        </w:rPr>
      </w:pPr>
      <w:r w:rsidRPr="007921F0">
        <w:rPr>
          <w:rFonts w:ascii="Arial" w:hAnsi="Arial" w:cs="Arial"/>
          <w:u w:val="single"/>
        </w:rPr>
        <w:t>End of Examination:</w:t>
      </w:r>
      <w:r w:rsidRPr="007921F0">
        <w:rPr>
          <w:rFonts w:ascii="Arial" w:hAnsi="Arial" w:cs="Arial"/>
        </w:rPr>
        <w:t xml:space="preserve"> 60%</w:t>
      </w:r>
      <w:r w:rsidRPr="007921F0">
        <w:rPr>
          <w:rFonts w:ascii="Arial" w:hAnsi="Arial" w:cs="Arial"/>
        </w:rPr>
        <w:br/>
        <w:t>Practical Examination</w:t>
      </w:r>
    </w:p>
    <w:p w:rsidR="00E519FF" w:rsidRPr="007921F0" w:rsidRDefault="00E519FF" w:rsidP="00E519FF">
      <w:pPr>
        <w:numPr>
          <w:ilvl w:val="0"/>
          <w:numId w:val="1"/>
        </w:numPr>
        <w:shd w:val="clear" w:color="auto" w:fill="FFFFFF"/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Marked out of 60%</w:t>
      </w:r>
    </w:p>
    <w:p w:rsidR="00E519FF" w:rsidRPr="007921F0" w:rsidRDefault="00E519FF" w:rsidP="00E519FF">
      <w:pPr>
        <w:shd w:val="clear" w:color="auto" w:fill="FFFFFF"/>
        <w:rPr>
          <w:rFonts w:ascii="Arial" w:hAnsi="Arial" w:cs="Arial"/>
        </w:rPr>
      </w:pPr>
      <w:r w:rsidRPr="007921F0">
        <w:rPr>
          <w:rFonts w:ascii="Arial" w:hAnsi="Arial" w:cs="Arial"/>
          <w:u w:val="single"/>
        </w:rPr>
        <w:t>Final Total Mark:</w:t>
      </w:r>
      <w:r w:rsidRPr="007921F0">
        <w:rPr>
          <w:rFonts w:ascii="Arial" w:hAnsi="Arial" w:cs="Arial"/>
        </w:rPr>
        <w:t xml:space="preserve"> 100%</w:t>
      </w:r>
    </w:p>
    <w:p w:rsidR="00E519FF" w:rsidRPr="007921F0" w:rsidRDefault="00E519FF" w:rsidP="00E519FF">
      <w:pPr>
        <w:shd w:val="clear" w:color="auto" w:fill="FFFFFF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Method of Teaching/Delivery</w:t>
      </w:r>
    </w:p>
    <w:p w:rsidR="00E519FF" w:rsidRPr="007921F0" w:rsidRDefault="00E519FF" w:rsidP="00E519FF">
      <w:pPr>
        <w:numPr>
          <w:ilvl w:val="0"/>
          <w:numId w:val="1"/>
        </w:numPr>
        <w:shd w:val="clear" w:color="auto" w:fill="FFFFFF"/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Demonstration</w:t>
      </w:r>
    </w:p>
    <w:p w:rsidR="00E519FF" w:rsidRPr="007921F0" w:rsidRDefault="00E519FF" w:rsidP="00E519F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Guided studio work and self study</w:t>
      </w:r>
    </w:p>
    <w:p w:rsidR="00E519FF" w:rsidRPr="007921F0" w:rsidRDefault="00E519FF" w:rsidP="00E519FF">
      <w:pPr>
        <w:numPr>
          <w:ilvl w:val="0"/>
          <w:numId w:val="1"/>
        </w:numPr>
        <w:shd w:val="clear" w:color="auto" w:fill="FFFFFF"/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Lecture Method</w:t>
      </w:r>
    </w:p>
    <w:p w:rsidR="00E519FF" w:rsidRPr="007921F0" w:rsidRDefault="00E519FF" w:rsidP="00E519FF">
      <w:pPr>
        <w:shd w:val="clear" w:color="auto" w:fill="FFFFFF"/>
        <w:spacing w:before="24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Reading/Reference Materials</w:t>
      </w:r>
    </w:p>
    <w:p w:rsidR="00E519FF" w:rsidRPr="00E81280" w:rsidRDefault="00E519FF" w:rsidP="00E519FF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Bellamy, D. (2002). </w:t>
      </w:r>
      <w:r w:rsidRPr="00E81280">
        <w:rPr>
          <w:rFonts w:ascii="Arial" w:hAnsi="Arial" w:cs="Arial"/>
        </w:rPr>
        <w:t>Learn to Paint Watercolour with the Experts. London. HarperCollins</w:t>
      </w:r>
    </w:p>
    <w:p w:rsidR="00E519FF" w:rsidRPr="00E81280" w:rsidRDefault="00E519FF" w:rsidP="00E519FF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Arial" w:hAnsi="Arial" w:cs="Arial"/>
        </w:rPr>
      </w:pPr>
      <w:r w:rsidRPr="00E81280">
        <w:rPr>
          <w:rFonts w:ascii="Arial" w:hAnsi="Arial" w:cs="Arial"/>
        </w:rPr>
        <w:t xml:space="preserve">Brommer, G.F. (1995). Exploring Painting. Inc. </w:t>
      </w:r>
      <w:r w:rsidRPr="00E81280">
        <w:rPr>
          <w:rFonts w:ascii="Arial" w:hAnsi="Arial" w:cs="Arial"/>
        </w:rPr>
        <w:tab/>
        <w:t>Worcester, Massachusetts U.S.A: Davis Publication.</w:t>
      </w:r>
    </w:p>
    <w:p w:rsidR="00E519FF" w:rsidRPr="00E81280" w:rsidRDefault="00E519FF" w:rsidP="00E519FF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Arial" w:hAnsi="Arial" w:cs="Arial"/>
        </w:rPr>
      </w:pPr>
      <w:r w:rsidRPr="00E81280">
        <w:rPr>
          <w:rFonts w:ascii="Arial" w:hAnsi="Arial" w:cs="Arial"/>
        </w:rPr>
        <w:t>Crawshaw, A. (1995). Learn to Paint Watercolors. London. Harper Collins.</w:t>
      </w:r>
    </w:p>
    <w:p w:rsidR="00E519FF" w:rsidRPr="00E81280" w:rsidRDefault="00E519FF" w:rsidP="00E519FF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Arial" w:hAnsi="Arial" w:cs="Arial"/>
        </w:rPr>
      </w:pPr>
      <w:r w:rsidRPr="00E81280">
        <w:rPr>
          <w:rFonts w:ascii="Arial" w:hAnsi="Arial" w:cs="Arial"/>
        </w:rPr>
        <w:t>Crawshaw, A. (1998). Watercolour Painting Course. London.  HarperCollins</w:t>
      </w:r>
    </w:p>
    <w:p w:rsidR="00E519FF" w:rsidRPr="00E81280" w:rsidRDefault="00E519FF" w:rsidP="00E519FF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Arial" w:hAnsi="Arial" w:cs="Arial"/>
        </w:rPr>
      </w:pPr>
      <w:r w:rsidRPr="00E81280">
        <w:rPr>
          <w:rFonts w:ascii="Arial" w:hAnsi="Arial" w:cs="Arial"/>
        </w:rPr>
        <w:t>Gair, A. (1995). Artist’s Manual. London. Collins Publishers</w:t>
      </w:r>
    </w:p>
    <w:p w:rsidR="00E519FF" w:rsidRPr="00E81280" w:rsidRDefault="00E519FF" w:rsidP="00E519FF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Arial" w:hAnsi="Arial" w:cs="Arial"/>
        </w:rPr>
      </w:pPr>
      <w:r w:rsidRPr="00E81280">
        <w:rPr>
          <w:rFonts w:ascii="Arial" w:hAnsi="Arial" w:cs="Arial"/>
        </w:rPr>
        <w:t>Johnson, C. (1987). Watercolour Tricks &amp; Techniques. 1</w:t>
      </w:r>
      <w:r w:rsidRPr="00E81280">
        <w:rPr>
          <w:rFonts w:ascii="Arial" w:hAnsi="Arial" w:cs="Arial"/>
          <w:vertAlign w:val="superscript"/>
        </w:rPr>
        <w:t>st</w:t>
      </w:r>
      <w:r w:rsidRPr="00E81280">
        <w:rPr>
          <w:rFonts w:ascii="Arial" w:hAnsi="Arial" w:cs="Arial"/>
        </w:rPr>
        <w:t xml:space="preserve"> Ed. Cincinnati, Ohio. North Light Books.</w:t>
      </w:r>
    </w:p>
    <w:p w:rsidR="00E519FF" w:rsidRPr="00E81280" w:rsidRDefault="00E519FF" w:rsidP="00E519FF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Arial" w:hAnsi="Arial" w:cs="Arial"/>
        </w:rPr>
      </w:pPr>
      <w:r w:rsidRPr="00E81280">
        <w:rPr>
          <w:rFonts w:ascii="Arial" w:hAnsi="Arial" w:cs="Arial"/>
        </w:rPr>
        <w:t>Martin, F.D. (2004). The Humanities through the Arts. 6</w:t>
      </w:r>
      <w:r w:rsidRPr="00E81280">
        <w:rPr>
          <w:rFonts w:ascii="Arial" w:hAnsi="Arial" w:cs="Arial"/>
          <w:vertAlign w:val="superscript"/>
        </w:rPr>
        <w:t>th</w:t>
      </w:r>
      <w:r w:rsidRPr="00E81280">
        <w:rPr>
          <w:rFonts w:ascii="Arial" w:hAnsi="Arial" w:cs="Arial"/>
        </w:rPr>
        <w:t xml:space="preserve"> Ed. New York. McGraw-Hill</w:t>
      </w:r>
    </w:p>
    <w:p w:rsidR="00E519FF" w:rsidRPr="00E81280" w:rsidRDefault="00E519FF" w:rsidP="00E519FF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Arial" w:hAnsi="Arial" w:cs="Arial"/>
        </w:rPr>
      </w:pPr>
      <w:r w:rsidRPr="00E81280">
        <w:rPr>
          <w:rFonts w:ascii="Arial" w:hAnsi="Arial" w:cs="Arial"/>
        </w:rPr>
        <w:t xml:space="preserve">Mittler, R. (1992). Exporing Art. Glencoe Division, U.S.A: </w:t>
      </w:r>
      <w:r w:rsidRPr="00E81280">
        <w:rPr>
          <w:rFonts w:ascii="Arial" w:hAnsi="Arial" w:cs="Arial"/>
        </w:rPr>
        <w:tab/>
        <w:t xml:space="preserve"> Macmillan/MaGraw-Hill Publishing Company.</w:t>
      </w:r>
    </w:p>
    <w:p w:rsidR="00E519FF" w:rsidRPr="00E81280" w:rsidRDefault="00E519FF" w:rsidP="00E519FF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Arial" w:hAnsi="Arial" w:cs="Arial"/>
        </w:rPr>
      </w:pPr>
      <w:r w:rsidRPr="00E81280">
        <w:rPr>
          <w:rFonts w:ascii="Arial" w:hAnsi="Arial" w:cs="Arial"/>
        </w:rPr>
        <w:lastRenderedPageBreak/>
        <w:t>Mott, E. (1988). Secret from an Oil Painting Dairy. New York. Watsin- Guptill Publications.</w:t>
      </w:r>
    </w:p>
    <w:p w:rsidR="00E519FF" w:rsidRPr="00E81280" w:rsidRDefault="00E519FF" w:rsidP="00E519FF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Arial" w:hAnsi="Arial" w:cs="Arial"/>
        </w:rPr>
      </w:pPr>
      <w:r w:rsidRPr="00E81280">
        <w:rPr>
          <w:rFonts w:ascii="Arial" w:hAnsi="Arial" w:cs="Arial"/>
        </w:rPr>
        <w:t>Sanjay, S. (2007). Still Life. 1</w:t>
      </w:r>
      <w:r w:rsidRPr="00E81280">
        <w:rPr>
          <w:rFonts w:ascii="Arial" w:hAnsi="Arial" w:cs="Arial"/>
          <w:vertAlign w:val="superscript"/>
        </w:rPr>
        <w:t>st</w:t>
      </w:r>
      <w:r w:rsidRPr="00E81280">
        <w:rPr>
          <w:rFonts w:ascii="Arial" w:hAnsi="Arial" w:cs="Arial"/>
        </w:rPr>
        <w:t xml:space="preserve"> Ed. Mumbai. Jyotsna Prakahan.</w:t>
      </w:r>
    </w:p>
    <w:p w:rsidR="00E519FF" w:rsidRPr="00E81280" w:rsidRDefault="00E519FF" w:rsidP="00E519FF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Arial" w:hAnsi="Arial" w:cs="Arial"/>
        </w:rPr>
      </w:pPr>
      <w:r w:rsidRPr="00E81280">
        <w:rPr>
          <w:rFonts w:ascii="Arial" w:hAnsi="Arial" w:cs="Arial"/>
        </w:rPr>
        <w:t>Sidaway, I. (2001). Watercolor Landscapes. London. New Holland Publishers</w:t>
      </w:r>
    </w:p>
    <w:p w:rsidR="00E519FF" w:rsidRPr="007921F0" w:rsidRDefault="00E519FF" w:rsidP="00E519FF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Arial" w:hAnsi="Arial" w:cs="Arial"/>
        </w:rPr>
      </w:pPr>
      <w:r w:rsidRPr="00E81280">
        <w:rPr>
          <w:rFonts w:ascii="Arial" w:hAnsi="Arial" w:cs="Arial"/>
        </w:rPr>
        <w:t>Tony, P. (2003). How to mix and use colour. London. New</w:t>
      </w:r>
      <w:r w:rsidRPr="007921F0">
        <w:rPr>
          <w:rFonts w:ascii="Arial" w:hAnsi="Arial" w:cs="Arial"/>
        </w:rPr>
        <w:t xml:space="preserve"> Holland  Publishers</w:t>
      </w:r>
    </w:p>
    <w:p w:rsidR="00E519FF" w:rsidRPr="007921F0" w:rsidRDefault="00E519FF" w:rsidP="00E519FF">
      <w:pPr>
        <w:shd w:val="clear" w:color="auto" w:fill="FFFFFF"/>
        <w:jc w:val="both"/>
        <w:rPr>
          <w:rFonts w:ascii="Arial" w:hAnsi="Arial" w:cs="Arial"/>
          <w:b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E25"/>
    <w:multiLevelType w:val="hybridMultilevel"/>
    <w:tmpl w:val="AD1A3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36974"/>
    <w:multiLevelType w:val="hybridMultilevel"/>
    <w:tmpl w:val="71F6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92324B"/>
    <w:multiLevelType w:val="hybridMultilevel"/>
    <w:tmpl w:val="59F46738"/>
    <w:lvl w:ilvl="0" w:tplc="E9EEFA3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FF"/>
    <w:rsid w:val="00D73D89"/>
    <w:rsid w:val="00E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2014-07-25T12:45:00Z</dcterms:created>
  <dcterms:modified xsi:type="dcterms:W3CDTF">2014-07-25T12:45:00Z</dcterms:modified>
</cp:coreProperties>
</file>