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1" w:rsidRPr="007921F0" w:rsidRDefault="00A71E71" w:rsidP="00A71E71">
      <w:pPr>
        <w:rPr>
          <w:rFonts w:ascii="Arial" w:hAnsi="Arial" w:cs="Arial"/>
        </w:rPr>
      </w:pPr>
      <w:r w:rsidRPr="007921F0">
        <w:rPr>
          <w:rFonts w:ascii="Arial" w:hAnsi="Arial" w:cs="Arial"/>
          <w:b/>
        </w:rPr>
        <w:t xml:space="preserve">COURSE: </w:t>
      </w:r>
      <w:r w:rsidRPr="007921F0">
        <w:rPr>
          <w:rFonts w:ascii="Arial" w:hAnsi="Arial" w:cs="Arial"/>
          <w:b/>
        </w:rPr>
        <w:tab/>
        <w:t xml:space="preserve">IFA 3213 </w:t>
      </w:r>
    </w:p>
    <w:p w:rsidR="00A71E71" w:rsidRPr="007921F0" w:rsidRDefault="00A71E71" w:rsidP="00A71E71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NAME: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  <w:b/>
        </w:rPr>
        <w:t>ADVERTISING DESIGN 2</w:t>
      </w:r>
      <w:r w:rsidRPr="007921F0">
        <w:rPr>
          <w:rFonts w:ascii="Arial" w:hAnsi="Arial" w:cs="Arial"/>
          <w:b/>
        </w:rPr>
        <w:tab/>
      </w:r>
      <w:r w:rsidRPr="007921F0">
        <w:rPr>
          <w:rFonts w:ascii="Arial" w:hAnsi="Arial" w:cs="Arial"/>
        </w:rPr>
        <w:tab/>
      </w:r>
    </w:p>
    <w:p w:rsidR="00A71E71" w:rsidRPr="007921F0" w:rsidRDefault="00A71E71" w:rsidP="00A71E71">
      <w:pPr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Course description:</w:t>
      </w:r>
    </w:p>
    <w:p w:rsidR="00A71E71" w:rsidRPr="007921F0" w:rsidRDefault="00A71E71" w:rsidP="00A71E71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Branding, Printed &amp; Digital media </w:t>
      </w:r>
      <w:bookmarkStart w:id="0" w:name="objectives"/>
    </w:p>
    <w:p w:rsidR="00A71E71" w:rsidRDefault="00A71E71" w:rsidP="00A71E71">
      <w:pPr>
        <w:spacing w:before="240"/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Applying Design Theory and Methodology.  This course explores, through visual images, the potential aesthetics and communication exemplified in word visual, community, corporate design and image-type-layout relationships. Design strategies, commissions and work follow up, work positioning and customer service through Research projects (</w:t>
      </w:r>
      <w:r w:rsidRPr="007921F0">
        <w:rPr>
          <w:rFonts w:ascii="Arial" w:hAnsi="Arial" w:cs="Arial"/>
          <w:i/>
        </w:rPr>
        <w:t>Prerequisite IFA2216)</w:t>
      </w:r>
      <w:r w:rsidRPr="007921F0">
        <w:rPr>
          <w:rFonts w:ascii="Arial" w:hAnsi="Arial" w:cs="Arial"/>
          <w:i/>
        </w:rPr>
        <w:tab/>
      </w:r>
    </w:p>
    <w:p w:rsidR="00A71E71" w:rsidRPr="00E35D58" w:rsidRDefault="00A71E71" w:rsidP="00A71E71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  <w:bCs/>
        </w:rPr>
        <w:t xml:space="preserve">Course </w:t>
      </w:r>
      <w:bookmarkEnd w:id="0"/>
      <w:r w:rsidRPr="007921F0">
        <w:rPr>
          <w:rFonts w:ascii="Arial" w:hAnsi="Arial" w:cs="Arial"/>
          <w:b/>
          <w:bCs/>
        </w:rPr>
        <w:t>Objectives / Aims</w:t>
      </w:r>
    </w:p>
    <w:p w:rsidR="00A71E71" w:rsidRPr="007921F0" w:rsidRDefault="00A71E71" w:rsidP="00A71E71">
      <w:pPr>
        <w:autoSpaceDE w:val="0"/>
        <w:autoSpaceDN w:val="0"/>
        <w:adjustRightInd w:val="0"/>
        <w:rPr>
          <w:rFonts w:ascii="Arial" w:hAnsi="Arial" w:cs="Arial"/>
        </w:rPr>
      </w:pPr>
      <w:r w:rsidRPr="007921F0">
        <w:rPr>
          <w:rFonts w:ascii="Arial" w:hAnsi="Arial" w:cs="Arial"/>
        </w:rPr>
        <w:t>The course aims to give the students’ abilities to:</w:t>
      </w:r>
    </w:p>
    <w:p w:rsidR="00A71E71" w:rsidRPr="007921F0" w:rsidRDefault="00A71E71" w:rsidP="00A71E71">
      <w:p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•  </w:t>
      </w:r>
      <w:r w:rsidRPr="007921F0">
        <w:rPr>
          <w:rFonts w:ascii="Arial" w:hAnsi="Arial" w:cs="Arial"/>
        </w:rPr>
        <w:tab/>
        <w:t>Identify the importance of collaborative design processes in contemporary design practice.</w:t>
      </w:r>
    </w:p>
    <w:p w:rsidR="00A71E71" w:rsidRPr="007921F0" w:rsidRDefault="00A71E71" w:rsidP="00A71E71">
      <w:p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• </w:t>
      </w:r>
      <w:r w:rsidRPr="007921F0">
        <w:rPr>
          <w:rFonts w:ascii="Arial" w:hAnsi="Arial" w:cs="Arial"/>
        </w:rPr>
        <w:tab/>
        <w:t>Select, discuss and apply theories/issues to explain the significance of visual communication in graphic design.</w:t>
      </w:r>
    </w:p>
    <w:p w:rsidR="00A71E71" w:rsidRPr="007921F0" w:rsidRDefault="00A71E71" w:rsidP="00A71E71">
      <w:p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• </w:t>
      </w:r>
      <w:r w:rsidRPr="007921F0">
        <w:rPr>
          <w:rFonts w:ascii="Arial" w:hAnsi="Arial" w:cs="Arial"/>
        </w:rPr>
        <w:tab/>
        <w:t>Participate in collaborative peer learning activities in order to develop critical and analytical required in resolving solutions for advertising design tasks.</w:t>
      </w:r>
    </w:p>
    <w:p w:rsidR="00A71E71" w:rsidRPr="007921F0" w:rsidRDefault="00A71E71" w:rsidP="00A71E71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Appreciate the influence of technological advancement in advertising design communication.</w:t>
      </w:r>
    </w:p>
    <w:p w:rsidR="00A71E71" w:rsidRPr="007921F0" w:rsidRDefault="00A71E71" w:rsidP="00A71E71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To realize the importance of participating and understanding what is involved in the production process for advertising design.</w:t>
      </w:r>
    </w:p>
    <w:p w:rsidR="00A71E71" w:rsidRPr="007921F0" w:rsidRDefault="00A71E71" w:rsidP="00A71E71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Understand the language employed in advertising industry.</w:t>
      </w:r>
    </w:p>
    <w:p w:rsidR="00A71E71" w:rsidRPr="007921F0" w:rsidRDefault="00A71E71" w:rsidP="00A71E71">
      <w:pPr>
        <w:autoSpaceDE w:val="0"/>
        <w:autoSpaceDN w:val="0"/>
        <w:adjustRightInd w:val="0"/>
        <w:ind w:left="720" w:hanging="360"/>
        <w:rPr>
          <w:rFonts w:ascii="Arial" w:hAnsi="Arial" w:cs="Arial"/>
        </w:rPr>
      </w:pP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Outline: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1: Introduction to Advertising design elements: </w:t>
      </w:r>
      <w:r w:rsidRPr="007921F0">
        <w:rPr>
          <w:rFonts w:ascii="Arial" w:hAnsi="Arial" w:cs="Arial"/>
        </w:rPr>
        <w:t xml:space="preserve">introduction to general dynamics and requirements of the course and further dissemination of an overview of elements and processes that are an integral part of advertising design. </w:t>
      </w:r>
    </w:p>
    <w:p w:rsidR="00A71E71" w:rsidRPr="007921F0" w:rsidRDefault="00A71E71" w:rsidP="00A71E71">
      <w:pPr>
        <w:spacing w:before="24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2: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Graphic design essentials 1</w:t>
      </w:r>
      <w:r w:rsidRPr="007921F0">
        <w:rPr>
          <w:rFonts w:ascii="Arial" w:hAnsi="Arial" w:cs="Arial"/>
        </w:rPr>
        <w:t>: Research- working from an informed point of view in advertising.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3: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Graphic design essentials 2</w:t>
      </w:r>
      <w:r w:rsidRPr="007921F0">
        <w:rPr>
          <w:rFonts w:ascii="Arial" w:hAnsi="Arial" w:cs="Arial"/>
        </w:rPr>
        <w:t>: Typography as a graphic language central to advertising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4: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Graphic design essentials 3</w:t>
      </w:r>
      <w:r w:rsidRPr="007921F0">
        <w:rPr>
          <w:rFonts w:ascii="Arial" w:hAnsi="Arial" w:cs="Arial"/>
        </w:rPr>
        <w:t>: Contrast and layout in visual communication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lastRenderedPageBreak/>
        <w:t>Week5: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Graphic design essentials 4</w:t>
      </w:r>
      <w:r w:rsidRPr="007921F0">
        <w:rPr>
          <w:rFonts w:ascii="Arial" w:hAnsi="Arial" w:cs="Arial"/>
        </w:rPr>
        <w:t>: Grid systems in layout/formatting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6: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Graphic design essentials 5</w:t>
      </w:r>
      <w:r w:rsidRPr="007921F0">
        <w:rPr>
          <w:rFonts w:ascii="Arial" w:hAnsi="Arial" w:cs="Arial"/>
        </w:rPr>
        <w:t>: Critique and analysis in design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7: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Design process and advertising design</w:t>
      </w:r>
      <w:r w:rsidRPr="007921F0">
        <w:rPr>
          <w:rFonts w:ascii="Arial" w:hAnsi="Arial" w:cs="Arial"/>
        </w:rPr>
        <w:t xml:space="preserve">: research, conceptualization and production issues in advertising design 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8: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Visual communication copy writing</w:t>
      </w:r>
      <w:r w:rsidRPr="007921F0">
        <w:rPr>
          <w:rFonts w:ascii="Arial" w:hAnsi="Arial" w:cs="Arial"/>
        </w:rPr>
        <w:t xml:space="preserve">: guiding principles in writing messages for advertising 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9: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Design environments 1</w:t>
      </w:r>
      <w:r w:rsidRPr="007921F0">
        <w:rPr>
          <w:rFonts w:ascii="Arial" w:hAnsi="Arial" w:cs="Arial"/>
        </w:rPr>
        <w:t>: design of print advertising media -flyers, posters, brochures, editorial materials, space ads, and collateral business material.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10: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Student’s critique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10: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Design environments 2</w:t>
      </w:r>
      <w:r w:rsidRPr="007921F0">
        <w:rPr>
          <w:rFonts w:ascii="Arial" w:hAnsi="Arial" w:cs="Arial"/>
        </w:rPr>
        <w:t>: Advertising in digital environments -Media and online advert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11:</w:t>
      </w:r>
      <w:r w:rsidRPr="007921F0">
        <w:rPr>
          <w:rFonts w:ascii="Arial" w:hAnsi="Arial" w:cs="Arial"/>
        </w:rPr>
        <w:t xml:space="preserve"> The production process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12: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Design / Client / Audience relations</w:t>
      </w:r>
      <w:r w:rsidRPr="007921F0">
        <w:rPr>
          <w:rFonts w:ascii="Arial" w:hAnsi="Arial" w:cs="Arial"/>
        </w:rPr>
        <w:t>: User-centered design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13: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 xml:space="preserve">Students group projects: </w:t>
      </w:r>
      <w:r w:rsidRPr="007921F0">
        <w:rPr>
          <w:rFonts w:ascii="Arial" w:hAnsi="Arial" w:cs="Arial"/>
        </w:rPr>
        <w:t>locally based</w:t>
      </w:r>
      <w:r w:rsidRPr="007921F0">
        <w:rPr>
          <w:rFonts w:ascii="Arial" w:hAnsi="Arial" w:cs="Arial"/>
          <w:b/>
        </w:rPr>
        <w:t xml:space="preserve"> </w:t>
      </w:r>
      <w:r w:rsidRPr="007921F0">
        <w:rPr>
          <w:rFonts w:ascii="Arial" w:hAnsi="Arial" w:cs="Arial"/>
        </w:rPr>
        <w:t>simulation projects are given at the beginning and are executed in relation to associated course units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14: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Project presentations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15: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Project presentations</w:t>
      </w:r>
    </w:p>
    <w:p w:rsidR="00A71E71" w:rsidRPr="007921F0" w:rsidRDefault="00A71E71" w:rsidP="00A71E71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Learning outcomes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On successful completion of the course, students should be able to: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Interpret target audiences when designing advertisements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Properly utilize the sequence of layouts stages-thumbnails, roughs, comprehensives and final renditions.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Demonstrate a practical knowledge of design fundamentals, inclusive of the elements and principles of design. 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Utilize the vocabulary and language associated with graphic/advertising design. 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Critically evaluate examples of graphic, hypermedia and multimedia design, including self assessment. 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Recognize the relationship between traditional design media and digital media.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Create design solutions for specific print media and hypermedia/multimedia problems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Demonstrate a fundamental knowledge of trends in print and digital media in advertising. </w:t>
      </w:r>
    </w:p>
    <w:p w:rsidR="00A71E71" w:rsidRPr="007921F0" w:rsidRDefault="00A71E71" w:rsidP="00A71E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Discus production methodology cogently with print shops.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lastRenderedPageBreak/>
        <w:t>Methods of Teaching / delivery</w:t>
      </w:r>
    </w:p>
    <w:p w:rsidR="00A71E71" w:rsidRPr="007921F0" w:rsidRDefault="00A71E71" w:rsidP="00A71E7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Field based assignments/projects/ courseworks</w:t>
      </w:r>
    </w:p>
    <w:p w:rsidR="00A71E71" w:rsidRPr="007921F0" w:rsidRDefault="00A71E71" w:rsidP="00A71E7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Practical computer laboratory sessions / tutorials</w:t>
      </w:r>
    </w:p>
    <w:p w:rsidR="00A71E71" w:rsidRPr="007921F0" w:rsidRDefault="00A71E71" w:rsidP="00A71E7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E-learning tools /DLE</w:t>
      </w:r>
    </w:p>
    <w:p w:rsidR="00A71E71" w:rsidRPr="007921F0" w:rsidRDefault="00A71E71" w:rsidP="00A71E7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Group reviews/ presentations/critiques</w:t>
      </w:r>
    </w:p>
    <w:p w:rsidR="00A71E71" w:rsidRPr="007921F0" w:rsidRDefault="00A71E71" w:rsidP="00A71E7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>Lectures</w:t>
      </w:r>
    </w:p>
    <w:p w:rsidR="00A71E71" w:rsidRPr="007921F0" w:rsidRDefault="00A71E71" w:rsidP="00A71E7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Resource materials(Visuals/books)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Method and evaluation:</w:t>
      </w:r>
    </w:p>
    <w:p w:rsidR="00A71E71" w:rsidRPr="007921F0" w:rsidRDefault="00A71E71" w:rsidP="00A71E71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Work</w:t>
      </w:r>
    </w:p>
    <w:p w:rsidR="00A71E71" w:rsidRPr="007921F0" w:rsidRDefault="00A71E71" w:rsidP="00A71E7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Course work 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 xml:space="preserve">40% </w:t>
      </w:r>
    </w:p>
    <w:p w:rsidR="00A71E71" w:rsidRPr="007921F0" w:rsidRDefault="00A71E71" w:rsidP="00A71E71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Proficiency examination</w:t>
      </w:r>
    </w:p>
    <w:p w:rsidR="00A71E71" w:rsidRPr="007921F0" w:rsidRDefault="00A71E71" w:rsidP="00A71E7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Final examination  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>60%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>= 100%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Major work (Optional) 100%</w:t>
      </w:r>
    </w:p>
    <w:p w:rsidR="00A71E71" w:rsidRPr="007921F0" w:rsidRDefault="00A71E71" w:rsidP="00A71E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Conceptualization and development work 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>40%</w:t>
      </w:r>
    </w:p>
    <w:p w:rsidR="00A71E71" w:rsidRPr="007921F0" w:rsidRDefault="00A71E71" w:rsidP="00A71E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Final work 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>60%</w:t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>= 100%</w:t>
      </w:r>
    </w:p>
    <w:p w:rsidR="00A71E71" w:rsidRPr="007921F0" w:rsidRDefault="00A71E71" w:rsidP="00A71E71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Reading/reference material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hyperlink r:id="rId6" w:history="1">
        <w:r w:rsidRPr="00E35D58">
          <w:rPr>
            <w:rStyle w:val="Hyperlink"/>
            <w:rFonts w:ascii="Arial" w:hAnsi="Arial" w:cs="Arial"/>
          </w:rPr>
          <w:t>Alex White</w:t>
        </w:r>
      </w:hyperlink>
      <w:r w:rsidRPr="00E35D58">
        <w:rPr>
          <w:rFonts w:ascii="Arial" w:hAnsi="Arial" w:cs="Arial"/>
        </w:rPr>
        <w:t xml:space="preserve"> 2006, </w:t>
      </w:r>
      <w:r w:rsidRPr="00E35D58">
        <w:rPr>
          <w:rFonts w:ascii="Arial" w:hAnsi="Arial" w:cs="Arial"/>
        </w:rPr>
        <w:tab/>
        <w:t xml:space="preserve"> </w:t>
      </w:r>
      <w:hyperlink r:id="rId7" w:history="1">
        <w:r w:rsidRPr="00E35D58">
          <w:rPr>
            <w:rStyle w:val="Hyperlink"/>
            <w:rFonts w:ascii="Arial" w:hAnsi="Arial" w:cs="Arial"/>
          </w:rPr>
          <w:t>Advertising Design and Typography</w:t>
        </w:r>
      </w:hyperlink>
      <w:r w:rsidRPr="00E35D58">
        <w:rPr>
          <w:rFonts w:ascii="Arial" w:hAnsi="Arial" w:cs="Arial"/>
        </w:rPr>
        <w:t>.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E35D58">
        <w:rPr>
          <w:rFonts w:ascii="Arial" w:hAnsi="Arial" w:cs="Arial"/>
        </w:rPr>
        <w:t xml:space="preserve">Alina Wheeler2009, Designing Brand Identity: </w:t>
      </w:r>
      <w:hyperlink r:id="rId8" w:history="1">
        <w:r w:rsidRPr="00E35D58">
          <w:rPr>
            <w:rStyle w:val="Hyperlink"/>
            <w:rFonts w:ascii="Arial" w:hAnsi="Arial" w:cs="Arial"/>
          </w:rPr>
          <w:t>An Essential Guide for the Whole Branding Team</w:t>
        </w:r>
      </w:hyperlink>
      <w:r w:rsidRPr="00E35D58">
        <w:rPr>
          <w:rFonts w:ascii="Arial" w:hAnsi="Arial" w:cs="Arial"/>
        </w:rPr>
        <w:t>.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hyperlink r:id="rId9" w:history="1">
        <w:r w:rsidRPr="00E35D58">
          <w:rPr>
            <w:rStyle w:val="Hyperlink"/>
            <w:rFonts w:ascii="Arial" w:hAnsi="Arial" w:cs="Arial"/>
          </w:rPr>
          <w:t>Dean Phillip 1977, Lem</w:t>
        </w:r>
      </w:hyperlink>
      <w:hyperlink r:id="rId10" w:history="1">
        <w:r w:rsidRPr="00E35D58">
          <w:rPr>
            <w:rStyle w:val="Hyperlink"/>
            <w:rFonts w:ascii="Arial" w:hAnsi="Arial" w:cs="Arial"/>
          </w:rPr>
          <w:t>Graphics master 2: [a workbook of planning aids, reference guides, and graphic tools for the design, estimating, preparation, and production of printing and print advertising]</w:t>
        </w:r>
      </w:hyperlink>
      <w:r w:rsidRPr="00E35D58">
        <w:rPr>
          <w:rFonts w:ascii="Arial" w:hAnsi="Arial" w:cs="Arial"/>
        </w:rPr>
        <w:t xml:space="preserve"> (Loose leaf). 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E35D58">
        <w:rPr>
          <w:rFonts w:ascii="Arial" w:hAnsi="Arial" w:cs="Arial"/>
        </w:rPr>
        <w:t xml:space="preserve"> Joseph a. Koncelik, Kevin Reeder, Conceptual Drawing: freehand drawing and design visualization for professionals.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E35D58">
        <w:rPr>
          <w:rFonts w:ascii="Arial" w:hAnsi="Arial" w:cs="Arial"/>
        </w:rPr>
        <w:t xml:space="preserve">Robin Landa2000,  Graphic Design Solutions. 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hyperlink r:id="rId11" w:history="1">
        <w:r w:rsidRPr="00E35D58">
          <w:rPr>
            <w:rStyle w:val="Hyperlink"/>
            <w:rFonts w:ascii="Arial" w:hAnsi="Arial" w:cs="Arial"/>
          </w:rPr>
          <w:t>Robin Landa</w:t>
        </w:r>
      </w:hyperlink>
      <w:r w:rsidRPr="00E35D58">
        <w:rPr>
          <w:rStyle w:val="ptbrand3"/>
          <w:rFonts w:ascii="Arial" w:hAnsi="Arial" w:cs="Arial"/>
        </w:rPr>
        <w:t xml:space="preserve"> 2004,</w:t>
      </w:r>
      <w:hyperlink r:id="rId12" w:history="1">
        <w:r w:rsidRPr="00E35D58">
          <w:rPr>
            <w:rFonts w:ascii="Arial" w:hAnsi="Arial" w:cs="Arial"/>
          </w:rPr>
          <w:t xml:space="preserve"> </w:t>
        </w:r>
        <w:r w:rsidRPr="00E35D58">
          <w:rPr>
            <w:rStyle w:val="Hyperlink"/>
            <w:rFonts w:ascii="Arial" w:hAnsi="Arial" w:cs="Arial"/>
          </w:rPr>
          <w:t>Advertising by Design: Creating Visual Communications with Graphic Impact</w:t>
        </w:r>
      </w:hyperlink>
      <w:r w:rsidRPr="00E35D58">
        <w:rPr>
          <w:rFonts w:ascii="Arial" w:hAnsi="Arial" w:cs="Arial"/>
        </w:rPr>
        <w:t>.</w:t>
      </w:r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E35D58">
        <w:rPr>
          <w:rStyle w:val="ptbrand3"/>
          <w:rFonts w:ascii="Arial" w:hAnsi="Arial" w:cs="Arial"/>
        </w:rPr>
        <w:t>Thomas (Tom) Altstiel and Jean M. Growb</w:t>
      </w:r>
      <w:r w:rsidRPr="00E35D58">
        <w:rPr>
          <w:rFonts w:ascii="Arial" w:hAnsi="Arial" w:cs="Arial"/>
        </w:rPr>
        <w:t xml:space="preserve"> 2009, </w:t>
      </w:r>
      <w:hyperlink r:id="rId13" w:history="1">
        <w:r w:rsidRPr="00E35D58">
          <w:rPr>
            <w:rStyle w:val="Hyperlink"/>
            <w:rFonts w:ascii="Arial" w:hAnsi="Arial" w:cs="Arial"/>
          </w:rPr>
          <w:t>Advertising Creative: Strategy, Copy, and Design</w:t>
        </w:r>
      </w:hyperlink>
    </w:p>
    <w:p w:rsidR="00A71E71" w:rsidRPr="00E35D58" w:rsidRDefault="00A71E71" w:rsidP="00A71E7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hyperlink r:id="rId14" w:history="1">
        <w:r w:rsidRPr="00E35D58">
          <w:rPr>
            <w:rStyle w:val="Hyperlink"/>
            <w:rFonts w:ascii="Arial" w:hAnsi="Arial" w:cs="Arial"/>
          </w:rPr>
          <w:t>Uwe Stoklossa</w:t>
        </w:r>
      </w:hyperlink>
      <w:r w:rsidRPr="00E35D58">
        <w:rPr>
          <w:rStyle w:val="ptbrand3"/>
          <w:rFonts w:ascii="Arial" w:hAnsi="Arial" w:cs="Arial"/>
        </w:rPr>
        <w:t xml:space="preserve"> and Thomas Rempen2007</w:t>
      </w:r>
      <w:r w:rsidRPr="00E35D58">
        <w:rPr>
          <w:rFonts w:ascii="Arial" w:hAnsi="Arial" w:cs="Arial"/>
        </w:rPr>
        <w:t xml:space="preserve">, </w:t>
      </w:r>
      <w:hyperlink r:id="rId15" w:history="1">
        <w:r w:rsidRPr="00E35D58">
          <w:rPr>
            <w:rStyle w:val="Hyperlink"/>
            <w:rFonts w:ascii="Arial" w:hAnsi="Arial" w:cs="Arial"/>
          </w:rPr>
          <w:t>Advertising: New Techniques for Visual Seduction</w:t>
        </w:r>
      </w:hyperlink>
      <w:r w:rsidRPr="00E35D58">
        <w:rPr>
          <w:rFonts w:ascii="Arial" w:hAnsi="Arial" w:cs="Arial"/>
        </w:rPr>
        <w:t>.</w:t>
      </w:r>
    </w:p>
    <w:p w:rsidR="00A71E71" w:rsidRPr="00E35D58" w:rsidRDefault="00A71E71" w:rsidP="00A71E71">
      <w:pPr>
        <w:spacing w:before="100" w:beforeAutospacing="1" w:after="100" w:afterAutospacing="1"/>
        <w:ind w:firstLine="270"/>
        <w:rPr>
          <w:rFonts w:ascii="Arial" w:hAnsi="Arial" w:cs="Arial"/>
        </w:rPr>
      </w:pPr>
      <w:r w:rsidRPr="00E35D58">
        <w:rPr>
          <w:rFonts w:ascii="Arial" w:hAnsi="Arial" w:cs="Arial"/>
        </w:rPr>
        <w:t>Websites:</w:t>
      </w:r>
    </w:p>
    <w:p w:rsidR="00A71E71" w:rsidRPr="00E35D58" w:rsidRDefault="00A71E71" w:rsidP="00A71E7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E35D58">
        <w:rPr>
          <w:rFonts w:ascii="Arial" w:hAnsi="Arial" w:cs="Arial"/>
        </w:rPr>
        <w:lastRenderedPageBreak/>
        <w:t>http://muele.mak.ac.ug/course/view.php?id=269  (IFA 3213 Advertising design course  and resources)</w:t>
      </w:r>
    </w:p>
    <w:p w:rsidR="00A71E71" w:rsidRPr="00E35D58" w:rsidRDefault="00A71E71" w:rsidP="00A71E7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hyperlink r:id="rId16" w:history="1">
        <w:r w:rsidRPr="00E35D58">
          <w:rPr>
            <w:rStyle w:val="Hyperlink"/>
            <w:rFonts w:ascii="Arial" w:hAnsi="Arial" w:cs="Arial"/>
          </w:rPr>
          <w:t>http://www.allbusiness.com/marketing/direct-marketing-direct-mail/411649-1.html</w:t>
        </w:r>
      </w:hyperlink>
      <w:r w:rsidRPr="00E35D58">
        <w:rPr>
          <w:rFonts w:ascii="Arial" w:hAnsi="Arial" w:cs="Arial"/>
        </w:rPr>
        <w:t xml:space="preserve">  (Advertising design)</w:t>
      </w:r>
    </w:p>
    <w:p w:rsidR="00A71E71" w:rsidRPr="00E35D58" w:rsidRDefault="00A71E71" w:rsidP="00A71E7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hyperlink r:id="rId17" w:history="1">
        <w:r w:rsidRPr="00E35D58">
          <w:rPr>
            <w:rStyle w:val="Hyperlink"/>
            <w:rFonts w:ascii="Arial" w:hAnsi="Arial" w:cs="Arial"/>
          </w:rPr>
          <w:t>http://advertising.about.com/od/copywriting/Copywriting.htm</w:t>
        </w:r>
      </w:hyperlink>
      <w:r w:rsidRPr="00E35D58">
        <w:rPr>
          <w:rFonts w:ascii="Arial" w:hAnsi="Arial" w:cs="Arial"/>
        </w:rPr>
        <w:t xml:space="preserve"> (Copywriting)</w:t>
      </w:r>
    </w:p>
    <w:p w:rsidR="00A71E71" w:rsidRDefault="00A71E71" w:rsidP="00A71E7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hyperlink r:id="rId18" w:history="1">
        <w:r w:rsidRPr="00E35D58">
          <w:rPr>
            <w:rStyle w:val="Hyperlink"/>
            <w:rFonts w:ascii="Arial" w:hAnsi="Arial" w:cs="Arial"/>
          </w:rPr>
          <w:t>http://www.google.co.ug/images</w:t>
        </w:r>
      </w:hyperlink>
      <w:r w:rsidRPr="00E35D58">
        <w:rPr>
          <w:rFonts w:ascii="Arial" w:hAnsi="Arial" w:cs="Arial"/>
        </w:rPr>
        <w:t>? ( Best advertising images)</w:t>
      </w:r>
    </w:p>
    <w:p w:rsidR="00D73D89" w:rsidRDefault="00D73D89">
      <w:bookmarkStart w:id="1" w:name="_GoBack"/>
      <w:bookmarkEnd w:id="1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E6F"/>
    <w:multiLevelType w:val="hybridMultilevel"/>
    <w:tmpl w:val="8FC4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CFB"/>
    <w:multiLevelType w:val="hybridMultilevel"/>
    <w:tmpl w:val="6186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E251F"/>
    <w:multiLevelType w:val="hybridMultilevel"/>
    <w:tmpl w:val="FF0C26BC"/>
    <w:lvl w:ilvl="0" w:tplc="63F2C05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36B"/>
    <w:multiLevelType w:val="multilevel"/>
    <w:tmpl w:val="AC26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653AF"/>
    <w:multiLevelType w:val="hybridMultilevel"/>
    <w:tmpl w:val="715405C0"/>
    <w:lvl w:ilvl="0" w:tplc="26B8E6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C329AB"/>
    <w:multiLevelType w:val="multilevel"/>
    <w:tmpl w:val="F51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321FF"/>
    <w:multiLevelType w:val="hybridMultilevel"/>
    <w:tmpl w:val="444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1"/>
    <w:rsid w:val="00A71E71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1E71"/>
    <w:rPr>
      <w:color w:val="0000FF"/>
      <w:u w:val="single"/>
    </w:rPr>
  </w:style>
  <w:style w:type="character" w:customStyle="1" w:styleId="ptbrand3">
    <w:name w:val="ptbrand3"/>
    <w:basedOn w:val="DefaultParagraphFont"/>
    <w:rsid w:val="00A7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1E71"/>
    <w:rPr>
      <w:color w:val="0000FF"/>
      <w:u w:val="single"/>
    </w:rPr>
  </w:style>
  <w:style w:type="character" w:customStyle="1" w:styleId="ptbrand3">
    <w:name w:val="ptbrand3"/>
    <w:basedOn w:val="DefaultParagraphFont"/>
    <w:rsid w:val="00A7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esigning-Brand-Identity-Essential-Branding/dp/0470401427/ref=sr_1_1?s=books&amp;ie=UTF8&amp;qid=1281719687&amp;sr=1-1" TargetMode="External"/><Relationship Id="rId13" Type="http://schemas.openxmlformats.org/officeDocument/2006/relationships/hyperlink" Target="http://www.amazon.com/Advertising-Creative-Strategy-Copy-Design/dp/1412974917/ref=sr_1_3?s=books&amp;ie=UTF8&amp;qid=1281717014&amp;sr=1-3" TargetMode="External"/><Relationship Id="rId18" Type="http://schemas.openxmlformats.org/officeDocument/2006/relationships/hyperlink" Target="http://www.google.co.ug/imag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Advertising-Design-Typography-Alex-White/dp/1581154658/ref=sr_1_2?s=books&amp;ie=UTF8&amp;qid=1281717014&amp;sr=1-2" TargetMode="External"/><Relationship Id="rId12" Type="http://schemas.openxmlformats.org/officeDocument/2006/relationships/hyperlink" Target="http://www.amazon.com/Advertising-Design-Creating-Communications-Graphic/dp/0471428973/ref=sr_1_1?s=books&amp;ie=UTF8&amp;qid=1281717014&amp;sr=1-1" TargetMode="External"/><Relationship Id="rId17" Type="http://schemas.openxmlformats.org/officeDocument/2006/relationships/hyperlink" Target="http://advertising.about.com/od/copywriting/Copywriting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business.com/marketing/direct-marketing-direct-mail/411649-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Alex-White/e/B001HMTQ8W/ref=sr_ntt_srch_lnk_2?qid=1281717014&amp;sr=1-2" TargetMode="External"/><Relationship Id="rId11" Type="http://schemas.openxmlformats.org/officeDocument/2006/relationships/hyperlink" Target="http://www.amazon.com/Robin-Landa/e/B001H6KSYO/ref=sr_ntt_srch_lnk_1?qid=1281717014&amp;sr=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Advertising-New-Techniques-Visual-Seduction/dp/0500513406/ref=sr_1_7?s=books&amp;ie=UTF8&amp;qid=1281717014&amp;sr=1-7" TargetMode="External"/><Relationship Id="rId10" Type="http://schemas.openxmlformats.org/officeDocument/2006/relationships/hyperlink" Target="http://www.amazon.com/Graphics-master-estimating-preparation-advertising/dp/0914218026/ref=sr_1_3?s=books&amp;ie=UTF8&amp;qid=1281717741&amp;sr=1-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Dean-Phillip-Lem/e/B001KMOTSQ/ref=sr_ntt_srch_lnk_3?qid=1281717741&amp;sr=1-3" TargetMode="External"/><Relationship Id="rId14" Type="http://schemas.openxmlformats.org/officeDocument/2006/relationships/hyperlink" Target="http://www.amazon.com/Uwe-Stoklossa/e/B001IO8F2W/ref=sr_ntt_srch_lnk_7?qid=1281717014&amp;sr=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2014-07-25T13:09:00Z</dcterms:created>
  <dcterms:modified xsi:type="dcterms:W3CDTF">2014-07-25T13:09:00Z</dcterms:modified>
</cp:coreProperties>
</file>