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FB" w:rsidRPr="00051EDC" w:rsidRDefault="00570BFB" w:rsidP="00570BFB">
      <w:pPr>
        <w:spacing w:line="240" w:lineRule="auto"/>
        <w:rPr>
          <w:rFonts w:ascii="Arial Narrow" w:hAnsi="Arial Narrow"/>
          <w:b/>
          <w:szCs w:val="22"/>
        </w:rPr>
      </w:pPr>
      <w:r w:rsidRPr="00051EDC">
        <w:rPr>
          <w:rFonts w:ascii="Arial Narrow" w:hAnsi="Arial Narrow"/>
          <w:b/>
          <w:szCs w:val="22"/>
        </w:rPr>
        <w:t>INTRODUCTION TO HORTICULTURE</w:t>
      </w:r>
    </w:p>
    <w:p w:rsidR="00570BFB" w:rsidRPr="00B35E8A" w:rsidRDefault="00570BFB" w:rsidP="00570BFB">
      <w:pPr>
        <w:pStyle w:val="Heading6"/>
        <w:spacing w:before="0" w:after="0" w:line="240" w:lineRule="auto"/>
        <w:rPr>
          <w:rFonts w:ascii="Arial Narrow" w:hAnsi="Arial Narrow"/>
          <w:b w:val="0"/>
        </w:rPr>
      </w:pPr>
    </w:p>
    <w:p w:rsidR="00570BFB" w:rsidRPr="00B35E8A" w:rsidRDefault="00570BFB" w:rsidP="00570BFB">
      <w:pPr>
        <w:pStyle w:val="Heading6"/>
        <w:spacing w:before="0" w:after="0" w:line="240" w:lineRule="auto"/>
        <w:rPr>
          <w:rFonts w:ascii="Arial Narrow" w:hAnsi="Arial Narrow"/>
          <w:b w:val="0"/>
        </w:rPr>
      </w:pPr>
      <w:r w:rsidRPr="00B35E8A">
        <w:rPr>
          <w:rFonts w:ascii="Arial Narrow" w:hAnsi="Arial Narrow"/>
          <w:b w:val="0"/>
        </w:rPr>
        <w:t>2. COURSE CODE:</w:t>
      </w:r>
      <w:r w:rsidRPr="00B35E8A">
        <w:rPr>
          <w:rFonts w:ascii="Arial Narrow" w:hAnsi="Arial Narrow"/>
          <w:b w:val="0"/>
        </w:rPr>
        <w:tab/>
        <w:t>HRT 1201</w:t>
      </w:r>
    </w:p>
    <w:p w:rsidR="00570BFB" w:rsidRPr="00B35E8A" w:rsidRDefault="00570BFB" w:rsidP="00570BFB">
      <w:pPr>
        <w:spacing w:line="240" w:lineRule="auto"/>
        <w:rPr>
          <w:rFonts w:ascii="Arial Narrow" w:hAnsi="Arial Narrow"/>
          <w:szCs w:val="22"/>
        </w:rPr>
      </w:pPr>
    </w:p>
    <w:p w:rsidR="00570BFB" w:rsidRPr="00B35E8A" w:rsidRDefault="00570BFB" w:rsidP="00570BFB">
      <w:pPr>
        <w:spacing w:line="240" w:lineRule="auto"/>
        <w:rPr>
          <w:rFonts w:ascii="Arial Narrow" w:hAnsi="Arial Narrow"/>
          <w:szCs w:val="22"/>
        </w:rPr>
      </w:pPr>
      <w:r w:rsidRPr="00B35E8A">
        <w:rPr>
          <w:rFonts w:ascii="Arial Narrow" w:hAnsi="Arial Narrow"/>
          <w:szCs w:val="22"/>
        </w:rPr>
        <w:t>3. COURSE INSTRUCTOR</w:t>
      </w:r>
    </w:p>
    <w:p w:rsidR="00570BFB" w:rsidRPr="00B35E8A" w:rsidRDefault="00570BFB" w:rsidP="00570BFB">
      <w:pPr>
        <w:spacing w:line="240" w:lineRule="auto"/>
        <w:ind w:firstLine="720"/>
        <w:rPr>
          <w:rFonts w:ascii="Arial Narrow" w:hAnsi="Arial Narrow"/>
          <w:szCs w:val="22"/>
        </w:rPr>
      </w:pPr>
      <w:proofErr w:type="spellStart"/>
      <w:r w:rsidRPr="00B35E8A">
        <w:rPr>
          <w:rFonts w:ascii="Arial Narrow" w:hAnsi="Arial Narrow"/>
          <w:szCs w:val="22"/>
        </w:rPr>
        <w:t>Dr.</w:t>
      </w:r>
      <w:proofErr w:type="spellEnd"/>
      <w:r w:rsidRPr="00B35E8A">
        <w:rPr>
          <w:rFonts w:ascii="Arial Narrow" w:hAnsi="Arial Narrow"/>
          <w:szCs w:val="22"/>
        </w:rPr>
        <w:t xml:space="preserve"> R. </w:t>
      </w:r>
      <w:proofErr w:type="spellStart"/>
      <w:r w:rsidRPr="00B35E8A">
        <w:rPr>
          <w:rFonts w:ascii="Arial Narrow" w:hAnsi="Arial Narrow"/>
          <w:szCs w:val="22"/>
        </w:rPr>
        <w:t>Namirembe-Ssonkko</w:t>
      </w:r>
      <w:proofErr w:type="spellEnd"/>
      <w:r w:rsidRPr="00B35E8A">
        <w:rPr>
          <w:rFonts w:ascii="Arial Narrow" w:hAnsi="Arial Narrow"/>
          <w:szCs w:val="22"/>
        </w:rPr>
        <w:t xml:space="preserve"> (PhD)</w:t>
      </w:r>
    </w:p>
    <w:p w:rsidR="00570BFB" w:rsidRPr="00B35E8A" w:rsidRDefault="00570BFB" w:rsidP="00570BFB">
      <w:pPr>
        <w:spacing w:line="240" w:lineRule="auto"/>
        <w:rPr>
          <w:rFonts w:ascii="Arial Narrow" w:hAnsi="Arial Narrow"/>
          <w:szCs w:val="22"/>
        </w:rPr>
      </w:pPr>
    </w:p>
    <w:p w:rsidR="00570BFB" w:rsidRPr="00B35E8A" w:rsidRDefault="00570BFB" w:rsidP="00570BFB">
      <w:pPr>
        <w:spacing w:line="240" w:lineRule="auto"/>
        <w:rPr>
          <w:rFonts w:ascii="Arial Narrow" w:hAnsi="Arial Narrow"/>
          <w:szCs w:val="22"/>
        </w:rPr>
      </w:pPr>
      <w:r w:rsidRPr="00B35E8A">
        <w:rPr>
          <w:rFonts w:ascii="Arial Narrow" w:hAnsi="Arial Narrow"/>
          <w:szCs w:val="22"/>
        </w:rPr>
        <w:t>4. COURSE DESCRIPTION:</w:t>
      </w:r>
      <w:r w:rsidRPr="00B35E8A">
        <w:rPr>
          <w:rFonts w:ascii="Arial Narrow" w:hAnsi="Arial Narrow"/>
          <w:szCs w:val="22"/>
        </w:rPr>
        <w:tab/>
      </w:r>
    </w:p>
    <w:p w:rsidR="00570BFB" w:rsidRPr="00B35E8A" w:rsidRDefault="00570BFB" w:rsidP="00570BFB">
      <w:pPr>
        <w:pStyle w:val="BodyText2"/>
        <w:spacing w:after="0" w:line="240" w:lineRule="auto"/>
        <w:ind w:left="720"/>
        <w:rPr>
          <w:rFonts w:ascii="Arial Narrow" w:hAnsi="Arial Narrow"/>
          <w:szCs w:val="22"/>
        </w:rPr>
      </w:pPr>
      <w:r w:rsidRPr="00B35E8A">
        <w:rPr>
          <w:rFonts w:ascii="Arial Narrow" w:hAnsi="Arial Narrow"/>
          <w:szCs w:val="22"/>
        </w:rPr>
        <w:t xml:space="preserve">Introduction to horticulture as a science, art and business. Exploration of the major general areas of horticulture and all essential </w:t>
      </w:r>
      <w:bookmarkStart w:id="0" w:name="_GoBack"/>
      <w:bookmarkEnd w:id="0"/>
      <w:r w:rsidRPr="00B35E8A">
        <w:rPr>
          <w:rFonts w:ascii="Arial Narrow" w:hAnsi="Arial Narrow"/>
          <w:szCs w:val="22"/>
        </w:rPr>
        <w:t>principles and practices of horticulture pertaining to indoor and outdoor production. Emphasis is on the underlying science including current technology and how it is applied to practical horticulture.</w:t>
      </w:r>
    </w:p>
    <w:p w:rsidR="00570BFB" w:rsidRPr="00B35E8A" w:rsidRDefault="00570BFB" w:rsidP="00570BFB">
      <w:pPr>
        <w:spacing w:line="240" w:lineRule="auto"/>
        <w:rPr>
          <w:rFonts w:ascii="Arial Narrow" w:hAnsi="Arial Narrow"/>
          <w:szCs w:val="22"/>
        </w:rPr>
      </w:pPr>
    </w:p>
    <w:p w:rsidR="00570BFB" w:rsidRPr="00B35E8A" w:rsidRDefault="00570BFB" w:rsidP="00570BFB">
      <w:pPr>
        <w:spacing w:line="240" w:lineRule="auto"/>
        <w:rPr>
          <w:rFonts w:ascii="Arial Narrow" w:hAnsi="Arial Narrow"/>
          <w:szCs w:val="22"/>
        </w:rPr>
      </w:pPr>
      <w:r w:rsidRPr="00B35E8A">
        <w:rPr>
          <w:rFonts w:ascii="Arial Narrow" w:hAnsi="Arial Narrow"/>
          <w:szCs w:val="22"/>
        </w:rPr>
        <w:t>5. COURSE OBJECTIVES:</w:t>
      </w:r>
    </w:p>
    <w:p w:rsidR="00570BFB" w:rsidRPr="00B35E8A" w:rsidRDefault="00570BFB" w:rsidP="00570BFB">
      <w:pPr>
        <w:spacing w:line="240" w:lineRule="auto"/>
        <w:ind w:left="720"/>
        <w:rPr>
          <w:rFonts w:ascii="Arial Narrow" w:hAnsi="Arial Narrow"/>
          <w:szCs w:val="22"/>
        </w:rPr>
      </w:pPr>
      <w:r w:rsidRPr="00B35E8A">
        <w:rPr>
          <w:rFonts w:ascii="Arial Narrow" w:hAnsi="Arial Narrow"/>
          <w:szCs w:val="22"/>
        </w:rPr>
        <w:t>At the completion of this course, the students will have:-</w:t>
      </w:r>
    </w:p>
    <w:p w:rsidR="00570BFB" w:rsidRPr="00B35E8A" w:rsidRDefault="00570BFB" w:rsidP="00570BFB">
      <w:pPr>
        <w:spacing w:line="240" w:lineRule="auto"/>
        <w:ind w:left="720"/>
        <w:rPr>
          <w:rFonts w:ascii="Arial Narrow" w:hAnsi="Arial Narrow"/>
          <w:szCs w:val="22"/>
        </w:rPr>
      </w:pPr>
      <w:proofErr w:type="gramStart"/>
      <w:r w:rsidRPr="00B35E8A">
        <w:rPr>
          <w:rFonts w:ascii="Arial Narrow" w:hAnsi="Arial Narrow"/>
          <w:szCs w:val="22"/>
        </w:rPr>
        <w:t>Acquired a sound foundation in all aspects of horticultural science.</w:t>
      </w:r>
      <w:proofErr w:type="gramEnd"/>
    </w:p>
    <w:p w:rsidR="00570BFB" w:rsidRPr="00B35E8A" w:rsidRDefault="00570BFB" w:rsidP="00570BFB">
      <w:pPr>
        <w:spacing w:line="240" w:lineRule="auto"/>
        <w:ind w:left="720"/>
        <w:rPr>
          <w:rFonts w:ascii="Arial Narrow" w:hAnsi="Arial Narrow"/>
          <w:szCs w:val="22"/>
        </w:rPr>
      </w:pPr>
      <w:proofErr w:type="gramStart"/>
      <w:r w:rsidRPr="00B35E8A">
        <w:rPr>
          <w:rFonts w:ascii="Arial Narrow" w:hAnsi="Arial Narrow"/>
          <w:szCs w:val="22"/>
        </w:rPr>
        <w:t>Acquired the applications of the principles of horticulture to growing plants both outdoors and indoors.</w:t>
      </w:r>
      <w:proofErr w:type="gramEnd"/>
    </w:p>
    <w:p w:rsidR="00570BFB" w:rsidRPr="00B35E8A" w:rsidRDefault="00570BFB" w:rsidP="00570BFB">
      <w:pPr>
        <w:spacing w:line="240" w:lineRule="auto"/>
        <w:rPr>
          <w:rFonts w:ascii="Arial Narrow" w:hAnsi="Arial Narrow"/>
          <w:szCs w:val="22"/>
        </w:rPr>
      </w:pPr>
    </w:p>
    <w:p w:rsidR="00570BFB" w:rsidRPr="004C3FF6" w:rsidRDefault="00570BFB" w:rsidP="00570BFB">
      <w:pPr>
        <w:spacing w:line="240" w:lineRule="auto"/>
        <w:rPr>
          <w:rFonts w:ascii="Arial Narrow" w:hAnsi="Arial Narrow"/>
          <w:szCs w:val="22"/>
        </w:rPr>
      </w:pPr>
      <w:r w:rsidRPr="004C3FF6">
        <w:rPr>
          <w:rFonts w:ascii="Arial Narrow" w:hAnsi="Arial Narrow"/>
          <w:szCs w:val="22"/>
        </w:rPr>
        <w:t>6. COURSE OUTLINE:</w:t>
      </w:r>
    </w:p>
    <w:p w:rsidR="00570BFB" w:rsidRPr="004C3FF6" w:rsidRDefault="00570BFB" w:rsidP="00570BFB">
      <w:pPr>
        <w:rPr>
          <w:rFonts w:ascii="Arial Narrow" w:hAnsi="Arial Narrow"/>
        </w:rPr>
      </w:pPr>
      <w:r w:rsidRPr="004C3FF6">
        <w:rPr>
          <w:rFonts w:ascii="Arial Narrow" w:hAnsi="Arial Narrow"/>
        </w:rPr>
        <w:t>Week 1:</w:t>
      </w:r>
      <w:r w:rsidRPr="004C3FF6">
        <w:rPr>
          <w:rFonts w:ascii="Arial Narrow" w:hAnsi="Arial Narrow"/>
        </w:rPr>
        <w:tab/>
      </w:r>
      <w:r>
        <w:rPr>
          <w:rFonts w:ascii="Arial Narrow" w:hAnsi="Arial Narrow"/>
        </w:rPr>
        <w:tab/>
      </w:r>
      <w:r w:rsidRPr="004C3FF6">
        <w:rPr>
          <w:rFonts w:ascii="Arial Narrow" w:hAnsi="Arial Narrow"/>
        </w:rPr>
        <w:t>Impact of Horticulture:</w:t>
      </w:r>
      <w:r w:rsidRPr="004C3FF6">
        <w:rPr>
          <w:rFonts w:ascii="Arial Narrow" w:hAnsi="Arial Narrow"/>
        </w:rPr>
        <w:tab/>
      </w:r>
      <w:r w:rsidRPr="004C3FF6">
        <w:rPr>
          <w:rFonts w:ascii="Arial Narrow" w:hAnsi="Arial Narrow"/>
        </w:rPr>
        <w:tab/>
      </w:r>
      <w:r w:rsidRPr="004C3FF6">
        <w:rPr>
          <w:rFonts w:ascii="Arial Narrow" w:hAnsi="Arial Narrow"/>
        </w:rPr>
        <w:tab/>
      </w:r>
      <w:r w:rsidRPr="004C3FF6">
        <w:rPr>
          <w:rFonts w:ascii="Arial Narrow" w:hAnsi="Arial Narrow"/>
        </w:rPr>
        <w:tab/>
      </w:r>
      <w:r w:rsidRPr="004C3FF6">
        <w:rPr>
          <w:rFonts w:ascii="Arial Narrow" w:hAnsi="Arial Narrow"/>
        </w:rPr>
        <w:tab/>
      </w:r>
      <w:r w:rsidRPr="004C3FF6">
        <w:rPr>
          <w:rFonts w:ascii="Arial Narrow" w:hAnsi="Arial Narrow"/>
        </w:rPr>
        <w:tab/>
      </w:r>
      <w:r>
        <w:rPr>
          <w:rFonts w:ascii="Arial Narrow" w:hAnsi="Arial Narrow"/>
        </w:rPr>
        <w:tab/>
      </w:r>
      <w:r w:rsidRPr="004C3FF6">
        <w:rPr>
          <w:rFonts w:ascii="Arial Narrow" w:hAnsi="Arial Narrow"/>
        </w:rPr>
        <w:t>(3hrs)</w:t>
      </w:r>
    </w:p>
    <w:p w:rsidR="00570BFB" w:rsidRPr="004C3FF6" w:rsidRDefault="00570BFB" w:rsidP="00570BFB">
      <w:pPr>
        <w:ind w:left="720" w:firstLine="720"/>
        <w:rPr>
          <w:rFonts w:ascii="Arial Narrow" w:hAnsi="Arial Narrow"/>
        </w:rPr>
      </w:pPr>
      <w:r w:rsidRPr="004C3FF6">
        <w:rPr>
          <w:rFonts w:ascii="Arial Narrow" w:hAnsi="Arial Narrow"/>
        </w:rPr>
        <w:t xml:space="preserve">Commercial Horticulture </w:t>
      </w:r>
      <w:proofErr w:type="spellStart"/>
      <w:r w:rsidRPr="004C3FF6">
        <w:rPr>
          <w:rFonts w:ascii="Arial Narrow" w:hAnsi="Arial Narrow"/>
        </w:rPr>
        <w:t>vs</w:t>
      </w:r>
      <w:proofErr w:type="spellEnd"/>
      <w:r w:rsidRPr="004C3FF6">
        <w:rPr>
          <w:rFonts w:ascii="Arial Narrow" w:hAnsi="Arial Narrow"/>
        </w:rPr>
        <w:t xml:space="preserve"> Agriculture</w:t>
      </w:r>
      <w:r>
        <w:rPr>
          <w:rFonts w:ascii="Arial Narrow" w:hAnsi="Arial Narrow"/>
        </w:rPr>
        <w:t xml:space="preserve"> </w:t>
      </w:r>
      <w:r w:rsidRPr="004C3FF6">
        <w:rPr>
          <w:rFonts w:ascii="Arial Narrow" w:hAnsi="Arial Narrow"/>
        </w:rPr>
        <w:t>Historical perspective</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 xml:space="preserve">Week 2: </w:t>
      </w:r>
      <w:r w:rsidRPr="00B35E8A">
        <w:rPr>
          <w:rFonts w:ascii="Arial Narrow" w:hAnsi="Arial Narrow"/>
          <w:szCs w:val="22"/>
        </w:rPr>
        <w:tab/>
        <w:t xml:space="preserve">The </w:t>
      </w:r>
      <w:smartTag w:uri="urn:schemas-microsoft-com:office:smarttags" w:element="place">
        <w:smartTag w:uri="urn:schemas-microsoft-com:office:smarttags" w:element="country-region">
          <w:r w:rsidRPr="00B35E8A">
            <w:rPr>
              <w:rFonts w:ascii="Arial Narrow" w:hAnsi="Arial Narrow"/>
              <w:szCs w:val="22"/>
            </w:rPr>
            <w:t>Uganda</w:t>
          </w:r>
        </w:smartTag>
      </w:smartTag>
      <w:r w:rsidRPr="00B35E8A">
        <w:rPr>
          <w:rFonts w:ascii="Arial Narrow" w:hAnsi="Arial Narrow"/>
          <w:szCs w:val="22"/>
        </w:rPr>
        <w:t xml:space="preserve"> Horticultural Industry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Pr>
          <w:rFonts w:ascii="Arial Narrow" w:hAnsi="Arial Narrow"/>
          <w:szCs w:val="22"/>
        </w:rPr>
        <w:tab/>
      </w:r>
      <w:r w:rsidRPr="00B35E8A">
        <w:rPr>
          <w:rFonts w:ascii="Arial Narrow" w:hAnsi="Arial Narrow"/>
          <w:szCs w:val="22"/>
        </w:rPr>
        <w:t xml:space="preserve">(3 </w:t>
      </w:r>
      <w:proofErr w:type="spellStart"/>
      <w:r w:rsidRPr="00B35E8A">
        <w:rPr>
          <w:rFonts w:ascii="Arial Narrow" w:hAnsi="Arial Narrow"/>
          <w:szCs w:val="22"/>
        </w:rPr>
        <w:t>hrs</w:t>
      </w:r>
      <w:proofErr w:type="spellEnd"/>
      <w:r w:rsidRPr="00B35E8A">
        <w:rPr>
          <w:rFonts w:ascii="Arial Narrow" w:hAnsi="Arial Narrow"/>
          <w:szCs w:val="22"/>
        </w:rPr>
        <w:t xml:space="preserve">) </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Week 3:</w:t>
      </w:r>
      <w:r w:rsidRPr="00B35E8A">
        <w:rPr>
          <w:rFonts w:ascii="Arial Narrow" w:hAnsi="Arial Narrow"/>
          <w:szCs w:val="22"/>
        </w:rPr>
        <w:tab/>
        <w:t>Biology of Horticulture Classification of horticultural plants</w:t>
      </w:r>
      <w:r w:rsidRPr="00B35E8A">
        <w:rPr>
          <w:rFonts w:ascii="Arial Narrow" w:hAnsi="Arial Narrow"/>
          <w:szCs w:val="22"/>
        </w:rPr>
        <w:tab/>
      </w:r>
      <w:r>
        <w:rPr>
          <w:rFonts w:ascii="Arial Narrow" w:hAnsi="Arial Narrow"/>
          <w:szCs w:val="22"/>
        </w:rPr>
        <w:tab/>
      </w:r>
      <w:r>
        <w:rPr>
          <w:rFonts w:ascii="Arial Narrow" w:hAnsi="Arial Narrow"/>
          <w:szCs w:val="22"/>
        </w:rPr>
        <w:tab/>
      </w:r>
      <w:r w:rsidRPr="00B35E8A">
        <w:rPr>
          <w:rFonts w:ascii="Arial Narrow" w:hAnsi="Arial Narrow"/>
          <w:szCs w:val="22"/>
        </w:rPr>
        <w:t>(3hrs)</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 xml:space="preserve"> </w:t>
      </w:r>
      <w:r w:rsidRPr="00B35E8A">
        <w:rPr>
          <w:rFonts w:ascii="Arial Narrow" w:hAnsi="Arial Narrow"/>
          <w:szCs w:val="22"/>
        </w:rPr>
        <w:tab/>
        <w:t xml:space="preserve">Structure of horticultural plants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sidRPr="00B35E8A">
        <w:rPr>
          <w:rFonts w:ascii="Arial Narrow" w:hAnsi="Arial Narrow"/>
          <w:szCs w:val="22"/>
        </w:rPr>
        <w:t xml:space="preserve">(2 </w:t>
      </w:r>
      <w:proofErr w:type="spellStart"/>
      <w:r w:rsidRPr="00B35E8A">
        <w:rPr>
          <w:rFonts w:ascii="Arial Narrow" w:hAnsi="Arial Narrow"/>
          <w:szCs w:val="22"/>
        </w:rPr>
        <w:t>hrs</w:t>
      </w:r>
      <w:proofErr w:type="spellEnd"/>
      <w:r w:rsidRPr="00B35E8A">
        <w:rPr>
          <w:rFonts w:ascii="Arial Narrow" w:hAnsi="Arial Narrow"/>
          <w:szCs w:val="22"/>
        </w:rPr>
        <w:t>)</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Week 4:</w:t>
      </w:r>
      <w:r w:rsidRPr="00B35E8A">
        <w:rPr>
          <w:rFonts w:ascii="Arial Narrow" w:hAnsi="Arial Narrow"/>
          <w:szCs w:val="22"/>
        </w:rPr>
        <w:tab/>
        <w:t xml:space="preserve">Plant growth and Plant development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Pr>
          <w:rFonts w:ascii="Arial Narrow" w:hAnsi="Arial Narrow"/>
          <w:szCs w:val="22"/>
        </w:rPr>
        <w:tab/>
      </w:r>
      <w:r w:rsidRPr="00B35E8A">
        <w:rPr>
          <w:rFonts w:ascii="Arial Narrow" w:hAnsi="Arial Narrow"/>
          <w:szCs w:val="22"/>
        </w:rPr>
        <w:t>(3hrs)</w:t>
      </w:r>
    </w:p>
    <w:p w:rsidR="00570BFB" w:rsidRPr="00B35E8A" w:rsidRDefault="00570BFB" w:rsidP="00570BFB">
      <w:pPr>
        <w:spacing w:line="240" w:lineRule="auto"/>
        <w:rPr>
          <w:rFonts w:ascii="Arial Narrow" w:hAnsi="Arial Narrow"/>
          <w:szCs w:val="22"/>
        </w:rPr>
      </w:pPr>
      <w:r w:rsidRPr="00B35E8A">
        <w:rPr>
          <w:rFonts w:ascii="Arial Narrow" w:hAnsi="Arial Narrow"/>
          <w:szCs w:val="22"/>
        </w:rPr>
        <w:t>Week 5:</w:t>
      </w:r>
      <w:r w:rsidRPr="00B35E8A">
        <w:rPr>
          <w:rFonts w:ascii="Arial Narrow" w:hAnsi="Arial Narrow"/>
          <w:szCs w:val="22"/>
        </w:rPr>
        <w:tab/>
      </w:r>
      <w:r>
        <w:rPr>
          <w:rFonts w:ascii="Arial Narrow" w:hAnsi="Arial Narrow"/>
          <w:szCs w:val="22"/>
        </w:rPr>
        <w:tab/>
      </w:r>
      <w:r w:rsidRPr="00B35E8A">
        <w:rPr>
          <w:rFonts w:ascii="Arial Narrow" w:hAnsi="Arial Narrow"/>
          <w:szCs w:val="22"/>
        </w:rPr>
        <w:t xml:space="preserve">Technology of Horticulture Controlling plant environment </w:t>
      </w:r>
      <w:r w:rsidRPr="00B35E8A">
        <w:rPr>
          <w:rFonts w:ascii="Arial Narrow" w:hAnsi="Arial Narrow"/>
          <w:szCs w:val="22"/>
        </w:rPr>
        <w:tab/>
      </w:r>
      <w:r w:rsidRPr="00B35E8A">
        <w:rPr>
          <w:rFonts w:ascii="Arial Narrow" w:hAnsi="Arial Narrow"/>
          <w:szCs w:val="22"/>
        </w:rPr>
        <w:tab/>
      </w:r>
      <w:r>
        <w:rPr>
          <w:rFonts w:ascii="Arial Narrow" w:hAnsi="Arial Narrow"/>
          <w:szCs w:val="22"/>
        </w:rPr>
        <w:tab/>
      </w:r>
      <w:r w:rsidRPr="00B35E8A">
        <w:rPr>
          <w:rFonts w:ascii="Arial Narrow" w:hAnsi="Arial Narrow"/>
          <w:szCs w:val="22"/>
        </w:rPr>
        <w:t>(3hrs)</w:t>
      </w:r>
    </w:p>
    <w:p w:rsidR="00570BFB" w:rsidRPr="00B35E8A" w:rsidRDefault="00570BFB" w:rsidP="00570BFB">
      <w:pPr>
        <w:numPr>
          <w:ilvl w:val="0"/>
          <w:numId w:val="1"/>
        </w:numPr>
        <w:tabs>
          <w:tab w:val="clear" w:pos="360"/>
          <w:tab w:val="num" w:pos="1440"/>
        </w:tabs>
        <w:spacing w:before="0" w:after="0" w:line="240" w:lineRule="auto"/>
        <w:ind w:left="2160" w:hanging="1440"/>
        <w:jc w:val="left"/>
        <w:rPr>
          <w:rFonts w:ascii="Arial Narrow" w:hAnsi="Arial Narrow"/>
          <w:szCs w:val="22"/>
        </w:rPr>
      </w:pPr>
      <w:r w:rsidRPr="00B35E8A">
        <w:rPr>
          <w:rFonts w:ascii="Arial Narrow" w:hAnsi="Arial Narrow"/>
          <w:szCs w:val="22"/>
        </w:rPr>
        <w:t xml:space="preserve">Directing plant growth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sidRPr="00B35E8A">
        <w:rPr>
          <w:rFonts w:ascii="Arial Narrow" w:hAnsi="Arial Narrow"/>
          <w:szCs w:val="22"/>
        </w:rPr>
        <w:t>(1hr)</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Week 6:</w:t>
      </w:r>
      <w:r w:rsidRPr="00B35E8A">
        <w:rPr>
          <w:rFonts w:ascii="Arial Narrow" w:hAnsi="Arial Narrow"/>
          <w:szCs w:val="22"/>
        </w:rPr>
        <w:tab/>
        <w:t xml:space="preserve">Biological competition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Pr>
          <w:rFonts w:ascii="Arial Narrow" w:hAnsi="Arial Narrow"/>
          <w:szCs w:val="22"/>
        </w:rPr>
        <w:tab/>
      </w:r>
      <w:r w:rsidRPr="00B35E8A">
        <w:rPr>
          <w:rFonts w:ascii="Arial Narrow" w:hAnsi="Arial Narrow"/>
          <w:szCs w:val="22"/>
        </w:rPr>
        <w:t>(3hrs)</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Week 7:</w:t>
      </w:r>
      <w:r w:rsidRPr="00B35E8A">
        <w:rPr>
          <w:rFonts w:ascii="Arial Narrow" w:hAnsi="Arial Narrow"/>
          <w:szCs w:val="22"/>
        </w:rPr>
        <w:tab/>
        <w:t xml:space="preserve">Mechanisms of propagation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sidRPr="00B35E8A">
        <w:rPr>
          <w:rFonts w:ascii="Arial Narrow" w:hAnsi="Arial Narrow"/>
          <w:szCs w:val="22"/>
        </w:rPr>
        <w:t>(1hr)</w:t>
      </w:r>
    </w:p>
    <w:p w:rsidR="00570BFB" w:rsidRPr="00B35E8A" w:rsidRDefault="00570BFB" w:rsidP="00570BFB">
      <w:pPr>
        <w:numPr>
          <w:ilvl w:val="0"/>
          <w:numId w:val="1"/>
        </w:numPr>
        <w:tabs>
          <w:tab w:val="clear" w:pos="360"/>
          <w:tab w:val="num" w:pos="1440"/>
        </w:tabs>
        <w:spacing w:before="0" w:after="0" w:line="240" w:lineRule="auto"/>
        <w:ind w:left="2160" w:hanging="1440"/>
        <w:jc w:val="left"/>
        <w:rPr>
          <w:rFonts w:ascii="Arial Narrow" w:hAnsi="Arial Narrow"/>
          <w:szCs w:val="22"/>
        </w:rPr>
      </w:pPr>
      <w:r w:rsidRPr="00B35E8A">
        <w:rPr>
          <w:rFonts w:ascii="Arial Narrow" w:hAnsi="Arial Narrow"/>
          <w:szCs w:val="22"/>
        </w:rPr>
        <w:t xml:space="preserve">Plant improvement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sidRPr="00B35E8A">
        <w:rPr>
          <w:rFonts w:ascii="Arial Narrow" w:hAnsi="Arial Narrow"/>
          <w:szCs w:val="22"/>
        </w:rPr>
        <w:t xml:space="preserve">(2hrs) </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Week 8:</w:t>
      </w:r>
      <w:r w:rsidRPr="00B35E8A">
        <w:rPr>
          <w:rFonts w:ascii="Arial Narrow" w:hAnsi="Arial Narrow"/>
          <w:szCs w:val="22"/>
        </w:rPr>
        <w:tab/>
        <w:t xml:space="preserve">Marketing and Industry of Horticulture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Pr>
          <w:rFonts w:ascii="Arial Narrow" w:hAnsi="Arial Narrow"/>
          <w:szCs w:val="22"/>
        </w:rPr>
        <w:tab/>
      </w:r>
      <w:r w:rsidRPr="00B35E8A">
        <w:rPr>
          <w:rFonts w:ascii="Arial Narrow" w:hAnsi="Arial Narrow"/>
          <w:szCs w:val="22"/>
        </w:rPr>
        <w:t>(3hrs)</w:t>
      </w:r>
    </w:p>
    <w:p w:rsidR="00570BFB" w:rsidRPr="00B35E8A" w:rsidRDefault="00570BFB" w:rsidP="00570BFB">
      <w:pPr>
        <w:spacing w:line="240" w:lineRule="auto"/>
        <w:rPr>
          <w:rFonts w:ascii="Arial Narrow" w:hAnsi="Arial Narrow"/>
          <w:szCs w:val="22"/>
        </w:rPr>
      </w:pPr>
      <w:r w:rsidRPr="00B35E8A">
        <w:rPr>
          <w:rFonts w:ascii="Arial Narrow" w:hAnsi="Arial Narrow"/>
          <w:szCs w:val="22"/>
        </w:rPr>
        <w:t>Week 9:</w:t>
      </w:r>
      <w:r w:rsidRPr="00B35E8A">
        <w:rPr>
          <w:rFonts w:ascii="Arial Narrow" w:hAnsi="Arial Narrow"/>
          <w:szCs w:val="22"/>
        </w:rPr>
        <w:tab/>
        <w:t xml:space="preserve">Horticultural geography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Pr>
          <w:rFonts w:ascii="Arial Narrow" w:hAnsi="Arial Narrow"/>
          <w:szCs w:val="22"/>
        </w:rPr>
        <w:tab/>
      </w:r>
      <w:r w:rsidRPr="00B35E8A">
        <w:rPr>
          <w:rFonts w:ascii="Arial Narrow" w:hAnsi="Arial Narrow"/>
          <w:szCs w:val="22"/>
        </w:rPr>
        <w:t>(1hr)</w:t>
      </w:r>
    </w:p>
    <w:p w:rsidR="00570BFB" w:rsidRPr="00B35E8A" w:rsidRDefault="00570BFB" w:rsidP="00570BFB">
      <w:pPr>
        <w:pStyle w:val="Heading2"/>
        <w:numPr>
          <w:ilvl w:val="0"/>
          <w:numId w:val="1"/>
        </w:numPr>
        <w:tabs>
          <w:tab w:val="clear" w:pos="360"/>
          <w:tab w:val="num" w:pos="1440"/>
        </w:tabs>
        <w:spacing w:before="0" w:after="0" w:line="240" w:lineRule="auto"/>
        <w:ind w:left="2160" w:hanging="1440"/>
        <w:jc w:val="left"/>
        <w:rPr>
          <w:rFonts w:ascii="Arial Narrow" w:hAnsi="Arial Narrow"/>
          <w:b w:val="0"/>
          <w:i w:val="0"/>
          <w:sz w:val="22"/>
          <w:szCs w:val="22"/>
        </w:rPr>
      </w:pPr>
      <w:r w:rsidRPr="00B35E8A">
        <w:rPr>
          <w:rFonts w:ascii="Arial Narrow" w:hAnsi="Arial Narrow"/>
          <w:b w:val="0"/>
          <w:i w:val="0"/>
          <w:sz w:val="22"/>
          <w:szCs w:val="22"/>
        </w:rPr>
        <w:t xml:space="preserve">Horticultural production systems </w:t>
      </w:r>
      <w:r w:rsidRPr="00B35E8A">
        <w:rPr>
          <w:rFonts w:ascii="Arial Narrow" w:hAnsi="Arial Narrow"/>
          <w:b w:val="0"/>
          <w:i w:val="0"/>
          <w:sz w:val="22"/>
          <w:szCs w:val="22"/>
        </w:rPr>
        <w:tab/>
      </w:r>
      <w:r w:rsidRPr="00B35E8A">
        <w:rPr>
          <w:rFonts w:ascii="Arial Narrow" w:hAnsi="Arial Narrow"/>
          <w:b w:val="0"/>
          <w:i w:val="0"/>
          <w:sz w:val="22"/>
          <w:szCs w:val="22"/>
        </w:rPr>
        <w:tab/>
      </w:r>
      <w:r w:rsidRPr="00B35E8A">
        <w:rPr>
          <w:rFonts w:ascii="Arial Narrow" w:hAnsi="Arial Narrow"/>
          <w:b w:val="0"/>
          <w:i w:val="0"/>
          <w:sz w:val="22"/>
          <w:szCs w:val="22"/>
        </w:rPr>
        <w:tab/>
      </w:r>
      <w:r w:rsidRPr="00B35E8A">
        <w:rPr>
          <w:rFonts w:ascii="Arial Narrow" w:hAnsi="Arial Narrow"/>
          <w:b w:val="0"/>
          <w:i w:val="0"/>
          <w:sz w:val="22"/>
          <w:szCs w:val="22"/>
        </w:rPr>
        <w:tab/>
      </w:r>
      <w:r w:rsidRPr="00B35E8A">
        <w:rPr>
          <w:rFonts w:ascii="Arial Narrow" w:hAnsi="Arial Narrow"/>
          <w:b w:val="0"/>
          <w:i w:val="0"/>
          <w:sz w:val="22"/>
          <w:szCs w:val="22"/>
        </w:rPr>
        <w:tab/>
      </w:r>
      <w:r>
        <w:rPr>
          <w:rFonts w:ascii="Arial Narrow" w:hAnsi="Arial Narrow"/>
          <w:b w:val="0"/>
          <w:i w:val="0"/>
          <w:sz w:val="22"/>
          <w:szCs w:val="22"/>
        </w:rPr>
        <w:tab/>
      </w:r>
      <w:r w:rsidRPr="00B35E8A">
        <w:rPr>
          <w:rFonts w:ascii="Arial Narrow" w:hAnsi="Arial Narrow"/>
          <w:b w:val="0"/>
          <w:i w:val="0"/>
          <w:sz w:val="22"/>
          <w:szCs w:val="22"/>
        </w:rPr>
        <w:t>(2hrs)</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Week 10:</w:t>
      </w:r>
      <w:r w:rsidRPr="00B35E8A">
        <w:rPr>
          <w:rFonts w:ascii="Arial Narrow" w:hAnsi="Arial Narrow"/>
          <w:szCs w:val="22"/>
        </w:rPr>
        <w:tab/>
        <w:t xml:space="preserve">Horticultural crops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(2hrs)</w:t>
      </w:r>
    </w:p>
    <w:p w:rsidR="00570BFB" w:rsidRPr="00B35E8A" w:rsidRDefault="00570BFB" w:rsidP="00570BFB">
      <w:pPr>
        <w:pStyle w:val="Heading8"/>
        <w:keepNext/>
        <w:numPr>
          <w:ilvl w:val="0"/>
          <w:numId w:val="1"/>
        </w:numPr>
        <w:tabs>
          <w:tab w:val="clear" w:pos="360"/>
        </w:tabs>
        <w:spacing w:before="0" w:after="0"/>
        <w:ind w:left="1440" w:hanging="720"/>
        <w:rPr>
          <w:rFonts w:ascii="Arial Narrow" w:hAnsi="Arial Narrow"/>
          <w:i w:val="0"/>
          <w:sz w:val="22"/>
          <w:szCs w:val="22"/>
        </w:rPr>
      </w:pPr>
      <w:proofErr w:type="spellStart"/>
      <w:r w:rsidRPr="00B35E8A">
        <w:rPr>
          <w:rFonts w:ascii="Arial Narrow" w:hAnsi="Arial Narrow"/>
          <w:i w:val="0"/>
          <w:sz w:val="22"/>
          <w:szCs w:val="22"/>
        </w:rPr>
        <w:t>Esthetics</w:t>
      </w:r>
      <w:proofErr w:type="spellEnd"/>
      <w:r w:rsidRPr="00B35E8A">
        <w:rPr>
          <w:rFonts w:ascii="Arial Narrow" w:hAnsi="Arial Narrow"/>
          <w:i w:val="0"/>
          <w:sz w:val="22"/>
          <w:szCs w:val="22"/>
        </w:rPr>
        <w:t xml:space="preserve"> of horticulture </w:t>
      </w:r>
      <w:r w:rsidRPr="00B35E8A">
        <w:rPr>
          <w:rFonts w:ascii="Arial Narrow" w:hAnsi="Arial Narrow"/>
          <w:i w:val="0"/>
          <w:sz w:val="22"/>
          <w:szCs w:val="22"/>
        </w:rPr>
        <w:tab/>
      </w:r>
      <w:r w:rsidRPr="00B35E8A">
        <w:rPr>
          <w:rFonts w:ascii="Arial Narrow" w:hAnsi="Arial Narrow"/>
          <w:i w:val="0"/>
          <w:sz w:val="22"/>
          <w:szCs w:val="22"/>
        </w:rPr>
        <w:tab/>
      </w:r>
      <w:r w:rsidRPr="00B35E8A">
        <w:rPr>
          <w:rFonts w:ascii="Arial Narrow" w:hAnsi="Arial Narrow"/>
          <w:i w:val="0"/>
          <w:sz w:val="22"/>
          <w:szCs w:val="22"/>
        </w:rPr>
        <w:tab/>
      </w:r>
      <w:r w:rsidRPr="00B35E8A">
        <w:rPr>
          <w:rFonts w:ascii="Arial Narrow" w:hAnsi="Arial Narrow"/>
          <w:i w:val="0"/>
          <w:sz w:val="22"/>
          <w:szCs w:val="22"/>
        </w:rPr>
        <w:tab/>
      </w:r>
      <w:r w:rsidRPr="00B35E8A">
        <w:rPr>
          <w:rFonts w:ascii="Arial Narrow" w:hAnsi="Arial Narrow"/>
          <w:i w:val="0"/>
          <w:sz w:val="22"/>
          <w:szCs w:val="22"/>
        </w:rPr>
        <w:tab/>
      </w:r>
      <w:r w:rsidRPr="00B35E8A">
        <w:rPr>
          <w:rFonts w:ascii="Arial Narrow" w:hAnsi="Arial Narrow"/>
          <w:i w:val="0"/>
          <w:sz w:val="22"/>
          <w:szCs w:val="22"/>
        </w:rPr>
        <w:tab/>
      </w:r>
      <w:r w:rsidRPr="00B35E8A">
        <w:rPr>
          <w:rFonts w:ascii="Arial Narrow" w:hAnsi="Arial Narrow"/>
          <w:i w:val="0"/>
          <w:sz w:val="22"/>
          <w:szCs w:val="22"/>
        </w:rPr>
        <w:tab/>
        <w:t xml:space="preserve">(1 </w:t>
      </w:r>
      <w:proofErr w:type="spellStart"/>
      <w:r w:rsidRPr="00B35E8A">
        <w:rPr>
          <w:rFonts w:ascii="Arial Narrow" w:hAnsi="Arial Narrow"/>
          <w:i w:val="0"/>
          <w:sz w:val="22"/>
          <w:szCs w:val="22"/>
        </w:rPr>
        <w:t>hr</w:t>
      </w:r>
      <w:proofErr w:type="spellEnd"/>
      <w:r w:rsidRPr="00B35E8A">
        <w:rPr>
          <w:rFonts w:ascii="Arial Narrow" w:hAnsi="Arial Narrow"/>
          <w:i w:val="0"/>
          <w:sz w:val="22"/>
          <w:szCs w:val="22"/>
        </w:rPr>
        <w:t>)</w:t>
      </w:r>
    </w:p>
    <w:p w:rsidR="00570BFB" w:rsidRPr="00B35E8A" w:rsidRDefault="00570BFB" w:rsidP="00570BFB">
      <w:pPr>
        <w:pStyle w:val="Heading7"/>
        <w:spacing w:before="0" w:after="0"/>
        <w:ind w:left="1440" w:hanging="1440"/>
        <w:rPr>
          <w:rFonts w:ascii="Arial Narrow" w:hAnsi="Arial Narrow"/>
          <w:sz w:val="22"/>
          <w:szCs w:val="22"/>
        </w:rPr>
      </w:pPr>
      <w:r w:rsidRPr="00B35E8A">
        <w:rPr>
          <w:rFonts w:ascii="Arial Narrow" w:hAnsi="Arial Narrow"/>
          <w:sz w:val="22"/>
          <w:szCs w:val="22"/>
        </w:rPr>
        <w:t>Week 11</w:t>
      </w:r>
      <w:r w:rsidRPr="00B35E8A">
        <w:rPr>
          <w:rFonts w:ascii="Arial Narrow" w:hAnsi="Arial Narrow"/>
          <w:sz w:val="22"/>
          <w:szCs w:val="22"/>
        </w:rPr>
        <w:tab/>
        <w:t xml:space="preserve">Seminar presentations: Stakeholders of the Uganda Horticultural Industry </w:t>
      </w:r>
      <w:r w:rsidRPr="00B35E8A">
        <w:rPr>
          <w:rFonts w:ascii="Arial Narrow" w:hAnsi="Arial Narrow"/>
          <w:sz w:val="22"/>
          <w:szCs w:val="22"/>
        </w:rPr>
        <w:tab/>
        <w:t>(3hrs)</w:t>
      </w:r>
    </w:p>
    <w:p w:rsidR="00570BFB" w:rsidRPr="00B35E8A" w:rsidRDefault="00570BFB" w:rsidP="00570BFB">
      <w:pPr>
        <w:pStyle w:val="Heading7"/>
        <w:spacing w:before="0" w:after="0"/>
        <w:ind w:left="1440" w:hanging="1440"/>
        <w:rPr>
          <w:rFonts w:ascii="Arial Narrow" w:hAnsi="Arial Narrow"/>
          <w:sz w:val="22"/>
          <w:szCs w:val="22"/>
        </w:rPr>
      </w:pPr>
      <w:r w:rsidRPr="00B35E8A">
        <w:rPr>
          <w:rFonts w:ascii="Arial Narrow" w:hAnsi="Arial Narrow"/>
          <w:sz w:val="22"/>
          <w:szCs w:val="22"/>
        </w:rPr>
        <w:lastRenderedPageBreak/>
        <w:t>Week 11</w:t>
      </w:r>
      <w:r w:rsidRPr="00B35E8A">
        <w:rPr>
          <w:rFonts w:ascii="Arial Narrow" w:hAnsi="Arial Narrow"/>
          <w:sz w:val="22"/>
          <w:szCs w:val="22"/>
        </w:rPr>
        <w:tab/>
        <w:t xml:space="preserve">Seminar presentations: Stakeholders of the Uganda Horticultural Industry </w:t>
      </w:r>
      <w:r w:rsidRPr="00B35E8A">
        <w:rPr>
          <w:rFonts w:ascii="Arial Narrow" w:hAnsi="Arial Narrow"/>
          <w:sz w:val="22"/>
          <w:szCs w:val="22"/>
        </w:rPr>
        <w:tab/>
        <w:t>(3hrs)</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Week 13</w:t>
      </w:r>
      <w:r w:rsidRPr="00B35E8A">
        <w:rPr>
          <w:rFonts w:ascii="Arial Narrow" w:hAnsi="Arial Narrow"/>
          <w:szCs w:val="22"/>
        </w:rPr>
        <w:tab/>
        <w:t xml:space="preserve">Excursions to various horticultural firms in </w:t>
      </w:r>
      <w:smartTag w:uri="urn:schemas-microsoft-com:office:smarttags" w:element="place">
        <w:smartTag w:uri="urn:schemas-microsoft-com:office:smarttags" w:element="country-region">
          <w:r w:rsidRPr="00B35E8A">
            <w:rPr>
              <w:rFonts w:ascii="Arial Narrow" w:hAnsi="Arial Narrow"/>
              <w:szCs w:val="22"/>
            </w:rPr>
            <w:t>Uganda</w:t>
          </w:r>
        </w:smartTag>
      </w:smartTag>
      <w:r w:rsidRPr="00B35E8A">
        <w:rPr>
          <w:rFonts w:ascii="Arial Narrow" w:hAnsi="Arial Narrow"/>
          <w:szCs w:val="22"/>
        </w:rPr>
        <w:t xml:space="preserve">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Pr>
          <w:rFonts w:ascii="Arial Narrow" w:hAnsi="Arial Narrow"/>
          <w:szCs w:val="22"/>
        </w:rPr>
        <w:tab/>
      </w:r>
      <w:r w:rsidRPr="00B35E8A">
        <w:rPr>
          <w:rFonts w:ascii="Arial Narrow" w:hAnsi="Arial Narrow"/>
          <w:szCs w:val="22"/>
        </w:rPr>
        <w:t>(3hrs)</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Week 14</w:t>
      </w:r>
      <w:r w:rsidRPr="00B35E8A">
        <w:rPr>
          <w:rFonts w:ascii="Arial Narrow" w:hAnsi="Arial Narrow"/>
          <w:szCs w:val="22"/>
        </w:rPr>
        <w:tab/>
        <w:t xml:space="preserve">Excursions to various horticultural firms in </w:t>
      </w:r>
      <w:smartTag w:uri="urn:schemas-microsoft-com:office:smarttags" w:element="place">
        <w:smartTag w:uri="urn:schemas-microsoft-com:office:smarttags" w:element="country-region">
          <w:r w:rsidRPr="00B35E8A">
            <w:rPr>
              <w:rFonts w:ascii="Arial Narrow" w:hAnsi="Arial Narrow"/>
              <w:szCs w:val="22"/>
            </w:rPr>
            <w:t>Uganda</w:t>
          </w:r>
        </w:smartTag>
      </w:smartTag>
      <w:r w:rsidRPr="00B35E8A">
        <w:rPr>
          <w:rFonts w:ascii="Arial Narrow" w:hAnsi="Arial Narrow"/>
          <w:szCs w:val="22"/>
        </w:rPr>
        <w:t xml:space="preserve">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Pr>
          <w:rFonts w:ascii="Arial Narrow" w:hAnsi="Arial Narrow"/>
          <w:szCs w:val="22"/>
        </w:rPr>
        <w:tab/>
      </w:r>
      <w:r w:rsidRPr="00B35E8A">
        <w:rPr>
          <w:rFonts w:ascii="Arial Narrow" w:hAnsi="Arial Narrow"/>
          <w:szCs w:val="22"/>
        </w:rPr>
        <w:t>(3hrs)</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Week 15</w:t>
      </w:r>
      <w:r w:rsidRPr="00B35E8A">
        <w:rPr>
          <w:rFonts w:ascii="Arial Narrow" w:hAnsi="Arial Narrow"/>
          <w:szCs w:val="22"/>
        </w:rPr>
        <w:tab/>
        <w:t xml:space="preserve">Excursions to various horticultural firms in </w:t>
      </w:r>
      <w:smartTag w:uri="urn:schemas-microsoft-com:office:smarttags" w:element="place">
        <w:smartTag w:uri="urn:schemas-microsoft-com:office:smarttags" w:element="country-region">
          <w:r w:rsidRPr="00B35E8A">
            <w:rPr>
              <w:rFonts w:ascii="Arial Narrow" w:hAnsi="Arial Narrow"/>
              <w:szCs w:val="22"/>
            </w:rPr>
            <w:t>Uganda</w:t>
          </w:r>
        </w:smartTag>
      </w:smartTag>
      <w:r w:rsidRPr="00B35E8A">
        <w:rPr>
          <w:rFonts w:ascii="Arial Narrow" w:hAnsi="Arial Narrow"/>
          <w:szCs w:val="22"/>
        </w:rPr>
        <w:t xml:space="preserve">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Pr>
          <w:rFonts w:ascii="Arial Narrow" w:hAnsi="Arial Narrow"/>
          <w:szCs w:val="22"/>
        </w:rPr>
        <w:tab/>
      </w:r>
      <w:r w:rsidRPr="00B35E8A">
        <w:rPr>
          <w:rFonts w:ascii="Arial Narrow" w:hAnsi="Arial Narrow"/>
          <w:szCs w:val="22"/>
        </w:rPr>
        <w:t>(3hrs)</w:t>
      </w:r>
    </w:p>
    <w:p w:rsidR="00570BFB" w:rsidRPr="00B35E8A" w:rsidRDefault="00570BFB" w:rsidP="00570BFB">
      <w:pPr>
        <w:spacing w:line="240" w:lineRule="auto"/>
        <w:ind w:left="1440" w:hanging="1440"/>
        <w:rPr>
          <w:rFonts w:ascii="Arial Narrow" w:hAnsi="Arial Narrow"/>
          <w:szCs w:val="22"/>
        </w:rPr>
      </w:pPr>
      <w:r w:rsidRPr="00B35E8A">
        <w:rPr>
          <w:rFonts w:ascii="Arial Narrow" w:hAnsi="Arial Narrow"/>
          <w:szCs w:val="22"/>
        </w:rPr>
        <w:t xml:space="preserve">Week 16–17: </w:t>
      </w:r>
      <w:r w:rsidRPr="00B35E8A">
        <w:rPr>
          <w:rFonts w:ascii="Arial Narrow" w:hAnsi="Arial Narrow"/>
          <w:szCs w:val="22"/>
        </w:rPr>
        <w:tab/>
        <w:t>Final examinations</w:t>
      </w:r>
    </w:p>
    <w:p w:rsidR="00570BFB" w:rsidRPr="00B35E8A" w:rsidRDefault="00570BFB" w:rsidP="00570BFB">
      <w:pPr>
        <w:spacing w:line="240" w:lineRule="auto"/>
        <w:rPr>
          <w:rFonts w:ascii="Arial Narrow" w:hAnsi="Arial Narrow"/>
          <w:szCs w:val="22"/>
        </w:rPr>
      </w:pPr>
    </w:p>
    <w:p w:rsidR="00570BFB" w:rsidRPr="00B35E8A" w:rsidRDefault="00570BFB" w:rsidP="00570BFB">
      <w:pPr>
        <w:spacing w:line="240" w:lineRule="auto"/>
        <w:rPr>
          <w:rFonts w:ascii="Arial Narrow" w:hAnsi="Arial Narrow"/>
          <w:szCs w:val="22"/>
        </w:rPr>
      </w:pPr>
      <w:r w:rsidRPr="00B35E8A">
        <w:rPr>
          <w:rFonts w:ascii="Arial Narrow" w:hAnsi="Arial Narrow"/>
          <w:szCs w:val="22"/>
        </w:rPr>
        <w:t>7. COURSE STRUCTURE &amp; LOCATION:</w:t>
      </w:r>
    </w:p>
    <w:p w:rsidR="00570BFB" w:rsidRPr="00B35E8A" w:rsidRDefault="00570BFB" w:rsidP="00570BFB">
      <w:pPr>
        <w:spacing w:line="240" w:lineRule="auto"/>
        <w:ind w:left="720"/>
        <w:rPr>
          <w:rFonts w:ascii="Arial Narrow" w:hAnsi="Arial Narrow"/>
          <w:szCs w:val="22"/>
        </w:rPr>
      </w:pPr>
      <w:r w:rsidRPr="00B35E8A">
        <w:rPr>
          <w:rFonts w:ascii="Arial Narrow" w:hAnsi="Arial Narrow"/>
          <w:szCs w:val="22"/>
        </w:rPr>
        <w:t xml:space="preserve">3 Credit units comprising 15 lecture hours (2 contact hours per week for 15 study weeks) and 30 practical hours (1 contact hour per week for 15 study weeks). Lectures and Labs will be conducted from the East Lab, Faculty of Agriculture. Practical mostly field trips </w:t>
      </w:r>
    </w:p>
    <w:p w:rsidR="00570BFB" w:rsidRPr="00B35E8A" w:rsidRDefault="00570BFB" w:rsidP="00570BFB">
      <w:pPr>
        <w:spacing w:line="240" w:lineRule="auto"/>
        <w:rPr>
          <w:rFonts w:ascii="Arial Narrow" w:hAnsi="Arial Narrow"/>
          <w:szCs w:val="22"/>
        </w:rPr>
      </w:pPr>
    </w:p>
    <w:p w:rsidR="00570BFB" w:rsidRPr="00B35E8A" w:rsidRDefault="00570BFB" w:rsidP="00570BFB">
      <w:pPr>
        <w:spacing w:line="240" w:lineRule="auto"/>
        <w:rPr>
          <w:rFonts w:ascii="Arial Narrow" w:hAnsi="Arial Narrow"/>
          <w:szCs w:val="22"/>
        </w:rPr>
      </w:pPr>
      <w:r w:rsidRPr="00B35E8A">
        <w:rPr>
          <w:rFonts w:ascii="Arial Narrow" w:hAnsi="Arial Narrow"/>
          <w:szCs w:val="22"/>
        </w:rPr>
        <w:t>8. ASSESSMENT:</w:t>
      </w:r>
    </w:p>
    <w:p w:rsidR="00570BFB" w:rsidRPr="00B35E8A" w:rsidRDefault="00570BFB" w:rsidP="00570BFB">
      <w:pPr>
        <w:spacing w:line="240" w:lineRule="auto"/>
        <w:ind w:left="1440" w:hanging="720"/>
        <w:rPr>
          <w:rFonts w:ascii="Arial Narrow" w:hAnsi="Arial Narrow"/>
          <w:szCs w:val="22"/>
        </w:rPr>
      </w:pPr>
      <w:r w:rsidRPr="00B35E8A">
        <w:rPr>
          <w:rFonts w:ascii="Arial Narrow" w:hAnsi="Arial Narrow"/>
          <w:szCs w:val="22"/>
        </w:rPr>
        <w:t>Practical evaluation</w:t>
      </w:r>
      <w:r w:rsidRPr="00B35E8A">
        <w:rPr>
          <w:rFonts w:ascii="Arial Narrow" w:hAnsi="Arial Narrow"/>
          <w:szCs w:val="22"/>
        </w:rPr>
        <w:tab/>
        <w:t>(20%)</w:t>
      </w:r>
    </w:p>
    <w:p w:rsidR="00570BFB" w:rsidRPr="00B35E8A" w:rsidRDefault="00570BFB" w:rsidP="00570BFB">
      <w:pPr>
        <w:spacing w:line="240" w:lineRule="auto"/>
        <w:ind w:left="1440" w:hanging="720"/>
        <w:rPr>
          <w:rFonts w:ascii="Arial Narrow" w:hAnsi="Arial Narrow"/>
          <w:szCs w:val="22"/>
        </w:rPr>
      </w:pPr>
      <w:r w:rsidRPr="00B35E8A">
        <w:rPr>
          <w:rFonts w:ascii="Arial Narrow" w:hAnsi="Arial Narrow"/>
          <w:szCs w:val="22"/>
        </w:rPr>
        <w:t>Tests</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(20%)</w:t>
      </w:r>
    </w:p>
    <w:p w:rsidR="00570BFB" w:rsidRPr="00B35E8A" w:rsidRDefault="00570BFB" w:rsidP="00570BFB">
      <w:pPr>
        <w:spacing w:line="240" w:lineRule="auto"/>
        <w:ind w:left="1440" w:hanging="720"/>
        <w:rPr>
          <w:rFonts w:ascii="Arial Narrow" w:hAnsi="Arial Narrow"/>
          <w:szCs w:val="22"/>
        </w:rPr>
      </w:pPr>
      <w:r w:rsidRPr="00B35E8A">
        <w:rPr>
          <w:rFonts w:ascii="Arial Narrow" w:hAnsi="Arial Narrow"/>
          <w:szCs w:val="22"/>
        </w:rPr>
        <w:t>Final Exam</w:t>
      </w:r>
      <w:r w:rsidRPr="00B35E8A">
        <w:rPr>
          <w:rFonts w:ascii="Arial Narrow" w:hAnsi="Arial Narrow"/>
          <w:szCs w:val="22"/>
        </w:rPr>
        <w:tab/>
      </w:r>
      <w:r w:rsidRPr="00B35E8A">
        <w:rPr>
          <w:rFonts w:ascii="Arial Narrow" w:hAnsi="Arial Narrow"/>
          <w:szCs w:val="22"/>
        </w:rPr>
        <w:tab/>
        <w:t>(60%)</w:t>
      </w:r>
    </w:p>
    <w:p w:rsidR="00570BFB" w:rsidRPr="00B35E8A" w:rsidRDefault="00570BFB" w:rsidP="00570BFB">
      <w:pPr>
        <w:spacing w:line="240" w:lineRule="auto"/>
        <w:rPr>
          <w:rFonts w:ascii="Arial Narrow" w:hAnsi="Arial Narrow"/>
          <w:szCs w:val="22"/>
        </w:rPr>
      </w:pPr>
    </w:p>
    <w:p w:rsidR="00570BFB" w:rsidRPr="00B35E8A" w:rsidRDefault="00570BFB" w:rsidP="00570BFB">
      <w:pPr>
        <w:spacing w:line="240" w:lineRule="auto"/>
        <w:rPr>
          <w:rFonts w:ascii="Arial Narrow" w:hAnsi="Arial Narrow"/>
          <w:szCs w:val="22"/>
        </w:rPr>
      </w:pPr>
      <w:r w:rsidRPr="00B35E8A">
        <w:rPr>
          <w:rFonts w:ascii="Arial Narrow" w:hAnsi="Arial Narrow"/>
          <w:szCs w:val="22"/>
        </w:rPr>
        <w:t>9. READING LIST:</w:t>
      </w:r>
    </w:p>
    <w:p w:rsidR="00570BFB" w:rsidRPr="00B35E8A" w:rsidRDefault="00570BFB" w:rsidP="00570BFB">
      <w:pPr>
        <w:spacing w:line="240" w:lineRule="auto"/>
        <w:ind w:left="720"/>
        <w:rPr>
          <w:rFonts w:ascii="Arial Narrow" w:hAnsi="Arial Narrow"/>
          <w:szCs w:val="22"/>
        </w:rPr>
      </w:pPr>
      <w:r w:rsidRPr="00B35E8A">
        <w:rPr>
          <w:rFonts w:ascii="Arial Narrow" w:hAnsi="Arial Narrow"/>
          <w:szCs w:val="22"/>
        </w:rPr>
        <w:t>Lecture notes.</w:t>
      </w:r>
    </w:p>
    <w:p w:rsidR="00570BFB" w:rsidRPr="00B35E8A" w:rsidRDefault="00570BFB" w:rsidP="00570BFB">
      <w:pPr>
        <w:spacing w:line="240" w:lineRule="auto"/>
        <w:ind w:left="720"/>
        <w:rPr>
          <w:rFonts w:ascii="Arial Narrow" w:hAnsi="Arial Narrow"/>
          <w:szCs w:val="22"/>
        </w:rPr>
      </w:pPr>
      <w:proofErr w:type="spellStart"/>
      <w:r w:rsidRPr="00B35E8A">
        <w:rPr>
          <w:rFonts w:ascii="Arial Narrow" w:hAnsi="Arial Narrow"/>
          <w:szCs w:val="22"/>
        </w:rPr>
        <w:t>Acquaah</w:t>
      </w:r>
      <w:proofErr w:type="spellEnd"/>
      <w:r w:rsidRPr="00B35E8A">
        <w:rPr>
          <w:rFonts w:ascii="Arial Narrow" w:hAnsi="Arial Narrow"/>
          <w:szCs w:val="22"/>
        </w:rPr>
        <w:t xml:space="preserve">, G. (2002). Horticulture: Principles and Practices.  </w:t>
      </w:r>
      <w:proofErr w:type="gramStart"/>
      <w:r w:rsidRPr="00B35E8A">
        <w:rPr>
          <w:rFonts w:ascii="Arial Narrow" w:hAnsi="Arial Narrow"/>
          <w:szCs w:val="22"/>
        </w:rPr>
        <w:t>772 pp. ISBN 0 – 13 - 114412 – X. Prentice Hall.</w:t>
      </w:r>
      <w:proofErr w:type="gramEnd"/>
    </w:p>
    <w:p w:rsidR="00570BFB" w:rsidRPr="00B35E8A" w:rsidRDefault="00570BFB" w:rsidP="00570BFB">
      <w:pPr>
        <w:spacing w:line="240" w:lineRule="auto"/>
        <w:ind w:left="720"/>
        <w:rPr>
          <w:rFonts w:ascii="Arial Narrow" w:hAnsi="Arial Narrow"/>
          <w:szCs w:val="22"/>
        </w:rPr>
      </w:pPr>
      <w:proofErr w:type="gramStart"/>
      <w:r w:rsidRPr="00B35E8A">
        <w:rPr>
          <w:rFonts w:ascii="Arial Narrow" w:hAnsi="Arial Narrow"/>
          <w:szCs w:val="22"/>
        </w:rPr>
        <w:t>Rice, L. R. and R. P. Rice Jr. (2000).</w:t>
      </w:r>
      <w:proofErr w:type="gramEnd"/>
      <w:r w:rsidRPr="00B35E8A">
        <w:rPr>
          <w:rFonts w:ascii="Arial Narrow" w:hAnsi="Arial Narrow"/>
          <w:szCs w:val="22"/>
        </w:rPr>
        <w:t xml:space="preserve"> </w:t>
      </w:r>
      <w:proofErr w:type="gramStart"/>
      <w:r w:rsidRPr="00B35E8A">
        <w:rPr>
          <w:rFonts w:ascii="Arial Narrow" w:hAnsi="Arial Narrow"/>
          <w:szCs w:val="22"/>
        </w:rPr>
        <w:t>Practical Horticulture.</w:t>
      </w:r>
      <w:proofErr w:type="gramEnd"/>
      <w:r w:rsidRPr="00B35E8A">
        <w:rPr>
          <w:rFonts w:ascii="Arial Narrow" w:hAnsi="Arial Narrow"/>
          <w:szCs w:val="22"/>
        </w:rPr>
        <w:t xml:space="preserve"> </w:t>
      </w:r>
      <w:proofErr w:type="gramStart"/>
      <w:r w:rsidRPr="00B35E8A">
        <w:rPr>
          <w:rFonts w:ascii="Arial Narrow" w:hAnsi="Arial Narrow"/>
          <w:szCs w:val="22"/>
        </w:rPr>
        <w:t>4</w:t>
      </w:r>
      <w:r w:rsidRPr="00B35E8A">
        <w:rPr>
          <w:rFonts w:ascii="Arial Narrow" w:hAnsi="Arial Narrow"/>
          <w:szCs w:val="22"/>
          <w:vertAlign w:val="superscript"/>
        </w:rPr>
        <w:t>th</w:t>
      </w:r>
      <w:r w:rsidRPr="00B35E8A">
        <w:rPr>
          <w:rFonts w:ascii="Arial Narrow" w:hAnsi="Arial Narrow"/>
          <w:szCs w:val="22"/>
        </w:rPr>
        <w:t xml:space="preserve"> Edition.</w:t>
      </w:r>
      <w:proofErr w:type="gramEnd"/>
      <w:r w:rsidRPr="00B35E8A">
        <w:rPr>
          <w:rFonts w:ascii="Arial Narrow" w:hAnsi="Arial Narrow"/>
          <w:szCs w:val="22"/>
        </w:rPr>
        <w:t xml:space="preserve"> </w:t>
      </w:r>
      <w:proofErr w:type="gramStart"/>
      <w:r w:rsidRPr="00B35E8A">
        <w:rPr>
          <w:rFonts w:ascii="Arial Narrow" w:hAnsi="Arial Narrow"/>
          <w:szCs w:val="22"/>
        </w:rPr>
        <w:t xml:space="preserve">464 pp. ISBN 0 – 13 – 020610 – 5 </w:t>
      </w:r>
      <w:proofErr w:type="spellStart"/>
      <w:r w:rsidRPr="00B35E8A">
        <w:rPr>
          <w:rFonts w:ascii="Arial Narrow" w:hAnsi="Arial Narrow"/>
          <w:szCs w:val="22"/>
        </w:rPr>
        <w:t>Hbk</w:t>
      </w:r>
      <w:proofErr w:type="spellEnd"/>
      <w:r w:rsidRPr="00B35E8A">
        <w:rPr>
          <w:rFonts w:ascii="Arial Narrow" w:hAnsi="Arial Narrow"/>
          <w:szCs w:val="22"/>
        </w:rPr>
        <w:t>. Prentice Hall.</w:t>
      </w:r>
      <w:proofErr w:type="gramEnd"/>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6320"/>
    <w:multiLevelType w:val="singleLevel"/>
    <w:tmpl w:val="3E42E69C"/>
    <w:lvl w:ilvl="0">
      <w:start w:val="1"/>
      <w:numFmt w:val="upperRoman"/>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FB"/>
    <w:rsid w:val="00050608"/>
    <w:rsid w:val="000B0F2C"/>
    <w:rsid w:val="001668D8"/>
    <w:rsid w:val="001C3396"/>
    <w:rsid w:val="001F160E"/>
    <w:rsid w:val="001F2F3E"/>
    <w:rsid w:val="00275EBF"/>
    <w:rsid w:val="00277F46"/>
    <w:rsid w:val="00563212"/>
    <w:rsid w:val="00570BFB"/>
    <w:rsid w:val="00613CA4"/>
    <w:rsid w:val="00645FBD"/>
    <w:rsid w:val="00745640"/>
    <w:rsid w:val="00822069"/>
    <w:rsid w:val="00867664"/>
    <w:rsid w:val="008F7FC7"/>
    <w:rsid w:val="00970755"/>
    <w:rsid w:val="00A21D65"/>
    <w:rsid w:val="00A32CE0"/>
    <w:rsid w:val="00BB434B"/>
    <w:rsid w:val="00BE0E95"/>
    <w:rsid w:val="00BF0D71"/>
    <w:rsid w:val="00C0744A"/>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FB"/>
    <w:pPr>
      <w:spacing w:before="120" w:after="120" w:line="260" w:lineRule="atLeast"/>
      <w:jc w:val="both"/>
    </w:pPr>
    <w:rPr>
      <w:rFonts w:ascii="Arial" w:eastAsia="Times New Roman" w:hAnsi="Arial" w:cs="Times New Roman"/>
      <w:szCs w:val="24"/>
      <w:lang w:val="en-GB" w:eastAsia="nl-NL"/>
    </w:rPr>
  </w:style>
  <w:style w:type="paragraph" w:styleId="Heading2">
    <w:name w:val="heading 2"/>
    <w:basedOn w:val="Normal"/>
    <w:next w:val="Normal"/>
    <w:link w:val="Heading2Char"/>
    <w:qFormat/>
    <w:rsid w:val="00570BFB"/>
    <w:pPr>
      <w:keepNext/>
      <w:spacing w:before="240" w:after="60"/>
      <w:outlineLvl w:val="1"/>
    </w:pPr>
    <w:rPr>
      <w:rFonts w:cs="Arial"/>
      <w:b/>
      <w:bCs/>
      <w:i/>
      <w:iCs/>
      <w:sz w:val="28"/>
      <w:szCs w:val="28"/>
    </w:rPr>
  </w:style>
  <w:style w:type="paragraph" w:styleId="Heading6">
    <w:name w:val="heading 6"/>
    <w:basedOn w:val="Normal"/>
    <w:next w:val="Normal"/>
    <w:link w:val="Heading6Char"/>
    <w:qFormat/>
    <w:rsid w:val="00570BFB"/>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70BFB"/>
    <w:pPr>
      <w:spacing w:before="240" w:after="60" w:line="240" w:lineRule="auto"/>
      <w:jc w:val="left"/>
      <w:outlineLvl w:val="6"/>
    </w:pPr>
    <w:rPr>
      <w:rFonts w:ascii="Times New Roman" w:hAnsi="Times New Roman"/>
      <w:sz w:val="24"/>
      <w:lang w:eastAsia="en-US"/>
    </w:rPr>
  </w:style>
  <w:style w:type="paragraph" w:styleId="Heading8">
    <w:name w:val="heading 8"/>
    <w:basedOn w:val="Normal"/>
    <w:next w:val="Normal"/>
    <w:link w:val="Heading8Char"/>
    <w:qFormat/>
    <w:rsid w:val="00570BFB"/>
    <w:pPr>
      <w:spacing w:before="240" w:after="60" w:line="240" w:lineRule="auto"/>
      <w:jc w:val="left"/>
      <w:outlineLvl w:val="7"/>
    </w:pPr>
    <w:rPr>
      <w:rFonts w:ascii="Times New Roman" w:hAnsi="Times New Roman"/>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BFB"/>
    <w:rPr>
      <w:rFonts w:ascii="Arial" w:eastAsia="Times New Roman" w:hAnsi="Arial" w:cs="Arial"/>
      <w:b/>
      <w:bCs/>
      <w:i/>
      <w:iCs/>
      <w:sz w:val="28"/>
      <w:szCs w:val="28"/>
      <w:lang w:val="en-GB" w:eastAsia="nl-NL"/>
    </w:rPr>
  </w:style>
  <w:style w:type="character" w:customStyle="1" w:styleId="Heading6Char">
    <w:name w:val="Heading 6 Char"/>
    <w:basedOn w:val="DefaultParagraphFont"/>
    <w:link w:val="Heading6"/>
    <w:rsid w:val="00570BFB"/>
    <w:rPr>
      <w:rFonts w:ascii="Times New Roman" w:eastAsia="Times New Roman" w:hAnsi="Times New Roman" w:cs="Times New Roman"/>
      <w:b/>
      <w:bCs/>
      <w:lang w:val="en-GB" w:eastAsia="nl-NL"/>
    </w:rPr>
  </w:style>
  <w:style w:type="character" w:customStyle="1" w:styleId="Heading7Char">
    <w:name w:val="Heading 7 Char"/>
    <w:basedOn w:val="DefaultParagraphFont"/>
    <w:link w:val="Heading7"/>
    <w:rsid w:val="00570BF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70BFB"/>
    <w:rPr>
      <w:rFonts w:ascii="Times New Roman" w:eastAsia="Times New Roman" w:hAnsi="Times New Roman" w:cs="Times New Roman"/>
      <w:i/>
      <w:iCs/>
      <w:sz w:val="24"/>
      <w:szCs w:val="24"/>
      <w:lang w:val="en-GB"/>
    </w:rPr>
  </w:style>
  <w:style w:type="paragraph" w:styleId="BodyText2">
    <w:name w:val="Body Text 2"/>
    <w:basedOn w:val="Normal"/>
    <w:link w:val="BodyText2Char"/>
    <w:rsid w:val="00570BFB"/>
    <w:pPr>
      <w:spacing w:line="480" w:lineRule="auto"/>
    </w:pPr>
  </w:style>
  <w:style w:type="character" w:customStyle="1" w:styleId="BodyText2Char">
    <w:name w:val="Body Text 2 Char"/>
    <w:basedOn w:val="DefaultParagraphFont"/>
    <w:link w:val="BodyText2"/>
    <w:rsid w:val="00570BFB"/>
    <w:rPr>
      <w:rFonts w:ascii="Arial" w:eastAsia="Times New Roman" w:hAnsi="Arial" w:cs="Times New Roman"/>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FB"/>
    <w:pPr>
      <w:spacing w:before="120" w:after="120" w:line="260" w:lineRule="atLeast"/>
      <w:jc w:val="both"/>
    </w:pPr>
    <w:rPr>
      <w:rFonts w:ascii="Arial" w:eastAsia="Times New Roman" w:hAnsi="Arial" w:cs="Times New Roman"/>
      <w:szCs w:val="24"/>
      <w:lang w:val="en-GB" w:eastAsia="nl-NL"/>
    </w:rPr>
  </w:style>
  <w:style w:type="paragraph" w:styleId="Heading2">
    <w:name w:val="heading 2"/>
    <w:basedOn w:val="Normal"/>
    <w:next w:val="Normal"/>
    <w:link w:val="Heading2Char"/>
    <w:qFormat/>
    <w:rsid w:val="00570BFB"/>
    <w:pPr>
      <w:keepNext/>
      <w:spacing w:before="240" w:after="60"/>
      <w:outlineLvl w:val="1"/>
    </w:pPr>
    <w:rPr>
      <w:rFonts w:cs="Arial"/>
      <w:b/>
      <w:bCs/>
      <w:i/>
      <w:iCs/>
      <w:sz w:val="28"/>
      <w:szCs w:val="28"/>
    </w:rPr>
  </w:style>
  <w:style w:type="paragraph" w:styleId="Heading6">
    <w:name w:val="heading 6"/>
    <w:basedOn w:val="Normal"/>
    <w:next w:val="Normal"/>
    <w:link w:val="Heading6Char"/>
    <w:qFormat/>
    <w:rsid w:val="00570BFB"/>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70BFB"/>
    <w:pPr>
      <w:spacing w:before="240" w:after="60" w:line="240" w:lineRule="auto"/>
      <w:jc w:val="left"/>
      <w:outlineLvl w:val="6"/>
    </w:pPr>
    <w:rPr>
      <w:rFonts w:ascii="Times New Roman" w:hAnsi="Times New Roman"/>
      <w:sz w:val="24"/>
      <w:lang w:eastAsia="en-US"/>
    </w:rPr>
  </w:style>
  <w:style w:type="paragraph" w:styleId="Heading8">
    <w:name w:val="heading 8"/>
    <w:basedOn w:val="Normal"/>
    <w:next w:val="Normal"/>
    <w:link w:val="Heading8Char"/>
    <w:qFormat/>
    <w:rsid w:val="00570BFB"/>
    <w:pPr>
      <w:spacing w:before="240" w:after="60" w:line="240" w:lineRule="auto"/>
      <w:jc w:val="left"/>
      <w:outlineLvl w:val="7"/>
    </w:pPr>
    <w:rPr>
      <w:rFonts w:ascii="Times New Roman" w:hAnsi="Times New Roman"/>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BFB"/>
    <w:rPr>
      <w:rFonts w:ascii="Arial" w:eastAsia="Times New Roman" w:hAnsi="Arial" w:cs="Arial"/>
      <w:b/>
      <w:bCs/>
      <w:i/>
      <w:iCs/>
      <w:sz w:val="28"/>
      <w:szCs w:val="28"/>
      <w:lang w:val="en-GB" w:eastAsia="nl-NL"/>
    </w:rPr>
  </w:style>
  <w:style w:type="character" w:customStyle="1" w:styleId="Heading6Char">
    <w:name w:val="Heading 6 Char"/>
    <w:basedOn w:val="DefaultParagraphFont"/>
    <w:link w:val="Heading6"/>
    <w:rsid w:val="00570BFB"/>
    <w:rPr>
      <w:rFonts w:ascii="Times New Roman" w:eastAsia="Times New Roman" w:hAnsi="Times New Roman" w:cs="Times New Roman"/>
      <w:b/>
      <w:bCs/>
      <w:lang w:val="en-GB" w:eastAsia="nl-NL"/>
    </w:rPr>
  </w:style>
  <w:style w:type="character" w:customStyle="1" w:styleId="Heading7Char">
    <w:name w:val="Heading 7 Char"/>
    <w:basedOn w:val="DefaultParagraphFont"/>
    <w:link w:val="Heading7"/>
    <w:rsid w:val="00570BF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70BFB"/>
    <w:rPr>
      <w:rFonts w:ascii="Times New Roman" w:eastAsia="Times New Roman" w:hAnsi="Times New Roman" w:cs="Times New Roman"/>
      <w:i/>
      <w:iCs/>
      <w:sz w:val="24"/>
      <w:szCs w:val="24"/>
      <w:lang w:val="en-GB"/>
    </w:rPr>
  </w:style>
  <w:style w:type="paragraph" w:styleId="BodyText2">
    <w:name w:val="Body Text 2"/>
    <w:basedOn w:val="Normal"/>
    <w:link w:val="BodyText2Char"/>
    <w:rsid w:val="00570BFB"/>
    <w:pPr>
      <w:spacing w:line="480" w:lineRule="auto"/>
    </w:pPr>
  </w:style>
  <w:style w:type="character" w:customStyle="1" w:styleId="BodyText2Char">
    <w:name w:val="Body Text 2 Char"/>
    <w:basedOn w:val="DefaultParagraphFont"/>
    <w:link w:val="BodyText2"/>
    <w:rsid w:val="00570BFB"/>
    <w:rPr>
      <w:rFonts w:ascii="Arial" w:eastAsia="Times New Roman" w:hAnsi="Arial" w:cs="Times New Roman"/>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Company>Microsoft</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2011-07-23T12:39:00Z</dcterms:created>
  <dcterms:modified xsi:type="dcterms:W3CDTF">2014-06-25T23:36:00Z</dcterms:modified>
</cp:coreProperties>
</file>