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036" w:rsidRPr="00C96BD4" w:rsidRDefault="008D1036" w:rsidP="008D1036">
      <w:pPr>
        <w:rPr>
          <w:b/>
        </w:rPr>
      </w:pPr>
      <w:r w:rsidRPr="00C96BD4">
        <w:rPr>
          <w:b/>
        </w:rPr>
        <w:t>IOP 2206 POLITICAL PSYCHOLOGY</w:t>
      </w:r>
      <w:bookmarkStart w:id="0" w:name="_GoBack"/>
      <w:bookmarkEnd w:id="0"/>
    </w:p>
    <w:p w:rsidR="008D1036" w:rsidRPr="00C96BD4" w:rsidRDefault="008D1036" w:rsidP="008D1036">
      <w:pPr>
        <w:rPr>
          <w:b/>
        </w:rPr>
      </w:pPr>
      <w:r w:rsidRPr="00C96BD4">
        <w:rPr>
          <w:b/>
        </w:rPr>
        <w:t xml:space="preserve">Duration of the Course: </w:t>
      </w:r>
      <w:r w:rsidRPr="00C96BD4">
        <w:t>The course is 3 Credit Units providing 45 Contact Hours.</w:t>
      </w:r>
    </w:p>
    <w:p w:rsidR="008D1036" w:rsidRDefault="008D1036" w:rsidP="008D1036">
      <w:pPr>
        <w:rPr>
          <w:b/>
          <w:bCs/>
          <w:lang w:eastAsia="en-GB"/>
        </w:rPr>
      </w:pPr>
    </w:p>
    <w:p w:rsidR="008D1036" w:rsidRPr="00C96BD4" w:rsidRDefault="008D1036" w:rsidP="008D1036">
      <w:pPr>
        <w:rPr>
          <w:b/>
          <w:bCs/>
          <w:lang w:eastAsia="en-GB"/>
        </w:rPr>
      </w:pPr>
      <w:r w:rsidRPr="00C96BD4">
        <w:rPr>
          <w:b/>
          <w:bCs/>
          <w:lang w:eastAsia="en-GB"/>
        </w:rPr>
        <w:t>Course Description:</w:t>
      </w:r>
    </w:p>
    <w:p w:rsidR="008D1036" w:rsidRPr="00C96BD4" w:rsidRDefault="008D1036" w:rsidP="008D1036">
      <w:pPr>
        <w:jc w:val="both"/>
      </w:pPr>
      <w:r w:rsidRPr="00C96BD4">
        <w:t>How do average citizens think about politics and role that emotions play in political decision making? These and a host of other political questions ranging from how people interpret political questions and make political decisions to the role emotions, identities and analogies playing forming opinions and evaluating political options will form the central focus of this course.</w:t>
      </w:r>
    </w:p>
    <w:p w:rsidR="008D1036" w:rsidRDefault="008D1036" w:rsidP="008D1036">
      <w:pPr>
        <w:jc w:val="both"/>
        <w:rPr>
          <w:b/>
        </w:rPr>
      </w:pPr>
    </w:p>
    <w:p w:rsidR="008D1036" w:rsidRPr="00C96BD4" w:rsidRDefault="008D1036" w:rsidP="008D1036">
      <w:pPr>
        <w:jc w:val="both"/>
        <w:rPr>
          <w:b/>
        </w:rPr>
      </w:pPr>
      <w:r w:rsidRPr="00C96BD4">
        <w:rPr>
          <w:b/>
        </w:rPr>
        <w:t>Course objective(s)</w:t>
      </w:r>
    </w:p>
    <w:p w:rsidR="00316F23" w:rsidRDefault="008D1036" w:rsidP="008D1036">
      <w:pPr>
        <w:jc w:val="both"/>
      </w:pPr>
      <w:r w:rsidRPr="00C96BD4">
        <w:t xml:space="preserve">To expose students to a number of connecting points between psychology and politics. </w:t>
      </w:r>
    </w:p>
    <w:p w:rsidR="008D1036" w:rsidRPr="00C96BD4" w:rsidRDefault="008D1036" w:rsidP="008D1036">
      <w:pPr>
        <w:jc w:val="both"/>
        <w:rPr>
          <w:b/>
          <w:bCs/>
          <w:lang w:eastAsia="en-GB"/>
        </w:rPr>
      </w:pPr>
      <w:r w:rsidRPr="00C96BD4">
        <w:rPr>
          <w:b/>
        </w:rPr>
        <w:t xml:space="preserve">Course </w:t>
      </w:r>
      <w:r w:rsidRPr="00C96BD4">
        <w:rPr>
          <w:b/>
          <w:bCs/>
          <w:lang w:eastAsia="en-GB"/>
        </w:rPr>
        <w:t xml:space="preserve">Content </w:t>
      </w:r>
    </w:p>
    <w:p w:rsidR="008D1036" w:rsidRPr="00C96BD4" w:rsidRDefault="008D1036" w:rsidP="008D1036">
      <w:pPr>
        <w:jc w:val="both"/>
        <w:rPr>
          <w:b/>
          <w:lang w:eastAsia="en-GB"/>
        </w:rPr>
      </w:pPr>
      <w:r w:rsidRPr="00C96BD4">
        <w:t xml:space="preserve">Foundations of political psychology; Political beliefs, affect and </w:t>
      </w:r>
      <w:r w:rsidR="00316F23" w:rsidRPr="00C96BD4">
        <w:t>behavior</w:t>
      </w:r>
      <w:r w:rsidRPr="00C96BD4">
        <w:t xml:space="preserve">; Identity and conflict; Group dynamics and conflict resolution; Psychology of peace building and reconciliation; Political violence and terrorism; War theory; and World views. </w:t>
      </w:r>
    </w:p>
    <w:p w:rsidR="008D1036" w:rsidRDefault="008D1036" w:rsidP="008D1036">
      <w:pPr>
        <w:jc w:val="both"/>
        <w:rPr>
          <w:b/>
          <w:lang w:eastAsia="en-GB"/>
        </w:rPr>
      </w:pPr>
    </w:p>
    <w:p w:rsidR="008D1036" w:rsidRPr="00C96BD4" w:rsidRDefault="008D1036" w:rsidP="008D1036">
      <w:pPr>
        <w:jc w:val="both"/>
        <w:rPr>
          <w:b/>
          <w:lang w:eastAsia="en-GB"/>
        </w:rPr>
      </w:pPr>
      <w:r w:rsidRPr="00C96BD4">
        <w:rPr>
          <w:b/>
          <w:lang w:eastAsia="en-GB"/>
        </w:rPr>
        <w:t xml:space="preserve">Teaching methods </w:t>
      </w:r>
    </w:p>
    <w:p w:rsidR="008D1036" w:rsidRPr="00C96BD4" w:rsidRDefault="008D1036" w:rsidP="008D1036">
      <w:pPr>
        <w:jc w:val="both"/>
        <w:rPr>
          <w:b/>
          <w:lang w:eastAsia="en-GB"/>
        </w:rPr>
      </w:pPr>
      <w:r w:rsidRPr="00C96BD4">
        <w:rPr>
          <w:lang w:eastAsia="en-GB"/>
        </w:rPr>
        <w:t xml:space="preserve">Lectures, Group work assignments, Seminar presentations and discussions, Writing papers. </w:t>
      </w:r>
      <w:r w:rsidRPr="00C96BD4">
        <w:rPr>
          <w:b/>
          <w:lang w:eastAsia="en-GB"/>
        </w:rPr>
        <w:t>Assessment</w:t>
      </w:r>
    </w:p>
    <w:p w:rsidR="008D1036" w:rsidRPr="00C96BD4" w:rsidRDefault="008D1036" w:rsidP="008D1036">
      <w:pPr>
        <w:numPr>
          <w:ilvl w:val="0"/>
          <w:numId w:val="1"/>
        </w:numPr>
        <w:ind w:hanging="436"/>
        <w:jc w:val="both"/>
      </w:pPr>
      <w:r w:rsidRPr="00C96BD4">
        <w:t xml:space="preserve">Evaluation of exercises, assignments and written papers during the semester. </w:t>
      </w:r>
    </w:p>
    <w:p w:rsidR="008D1036" w:rsidRPr="00860690" w:rsidRDefault="008D1036" w:rsidP="008D1036">
      <w:pPr>
        <w:numPr>
          <w:ilvl w:val="0"/>
          <w:numId w:val="1"/>
        </w:numPr>
        <w:ind w:hanging="436"/>
        <w:jc w:val="both"/>
        <w:rPr>
          <w:b/>
          <w:bCs/>
          <w:lang w:eastAsia="en-GB"/>
        </w:rPr>
      </w:pPr>
      <w:r w:rsidRPr="00C96BD4">
        <w:t>Assessment of end of course exam</w:t>
      </w:r>
    </w:p>
    <w:p w:rsidR="008D1036" w:rsidRDefault="008D1036" w:rsidP="008D1036">
      <w:pPr>
        <w:jc w:val="both"/>
      </w:pPr>
    </w:p>
    <w:p w:rsidR="008D1036" w:rsidRDefault="008D1036" w:rsidP="008D1036">
      <w:pPr>
        <w:jc w:val="both"/>
        <w:rPr>
          <w:b/>
        </w:rPr>
      </w:pPr>
      <w:r w:rsidRPr="00860690">
        <w:rPr>
          <w:b/>
        </w:rPr>
        <w:t>Learning outcomes</w:t>
      </w:r>
    </w:p>
    <w:p w:rsidR="008D1036" w:rsidRPr="00860690" w:rsidRDefault="008D1036" w:rsidP="008D1036">
      <w:pPr>
        <w:jc w:val="both"/>
        <w:rPr>
          <w:b/>
          <w:bCs/>
          <w:lang w:eastAsia="en-GB"/>
        </w:rPr>
      </w:pPr>
    </w:p>
    <w:p w:rsidR="008D1036" w:rsidRPr="00C96BD4" w:rsidRDefault="008D1036" w:rsidP="008D1036">
      <w:pPr>
        <w:jc w:val="both"/>
        <w:rPr>
          <w:b/>
          <w:bCs/>
          <w:lang w:eastAsia="en-GB"/>
        </w:rPr>
      </w:pPr>
      <w:r w:rsidRPr="00C96BD4">
        <w:rPr>
          <w:b/>
          <w:bCs/>
          <w:lang w:eastAsia="en-GB"/>
        </w:rPr>
        <w:t>Key References</w:t>
      </w:r>
    </w:p>
    <w:p w:rsidR="008D1036" w:rsidRPr="00C96BD4" w:rsidRDefault="008D1036" w:rsidP="008D1036">
      <w:pPr>
        <w:numPr>
          <w:ilvl w:val="0"/>
          <w:numId w:val="2"/>
        </w:numPr>
      </w:pPr>
      <w:proofErr w:type="spellStart"/>
      <w:r w:rsidRPr="00C96BD4">
        <w:t>Kuklinski</w:t>
      </w:r>
      <w:proofErr w:type="spellEnd"/>
      <w:r w:rsidRPr="00C96BD4">
        <w:t xml:space="preserve">, J.H. (2002). Thinking about political psychology. </w:t>
      </w:r>
      <w:smartTag w:uri="urn:schemas-microsoft-com:office:smarttags" w:element="City">
        <w:r w:rsidRPr="00C96BD4">
          <w:t>Cambridge</w:t>
        </w:r>
      </w:smartTag>
      <w:r w:rsidRPr="00C96BD4">
        <w:t xml:space="preserve">: </w:t>
      </w:r>
      <w:smartTag w:uri="urn:schemas-microsoft-com:office:smarttags" w:element="place">
        <w:smartTag w:uri="urn:schemas-microsoft-com:office:smarttags" w:element="PlaceName">
          <w:r w:rsidRPr="00C96BD4">
            <w:t>Cambridge</w:t>
          </w:r>
        </w:smartTag>
        <w:r w:rsidRPr="00C96BD4">
          <w:t xml:space="preserve"> </w:t>
        </w:r>
        <w:smartTag w:uri="urn:schemas-microsoft-com:office:smarttags" w:element="PlaceType">
          <w:r w:rsidRPr="00C96BD4">
            <w:t>University</w:t>
          </w:r>
        </w:smartTag>
      </w:smartTag>
      <w:r w:rsidRPr="00C96BD4">
        <w:t xml:space="preserve"> Press.</w:t>
      </w:r>
    </w:p>
    <w:p w:rsidR="008D1036" w:rsidRPr="00C96BD4" w:rsidRDefault="008D1036" w:rsidP="008D1036">
      <w:pPr>
        <w:numPr>
          <w:ilvl w:val="0"/>
          <w:numId w:val="2"/>
        </w:numPr>
      </w:pPr>
      <w:proofErr w:type="spellStart"/>
      <w:r w:rsidRPr="00C96BD4">
        <w:t>Jost</w:t>
      </w:r>
      <w:proofErr w:type="spellEnd"/>
      <w:r w:rsidRPr="00C96BD4">
        <w:t xml:space="preserve">, J.T. &amp; </w:t>
      </w:r>
      <w:proofErr w:type="spellStart"/>
      <w:r w:rsidRPr="00C96BD4">
        <w:t>Sidanius</w:t>
      </w:r>
      <w:proofErr w:type="spellEnd"/>
      <w:r w:rsidRPr="00C96BD4">
        <w:t xml:space="preserve">, J. (2004). Political Psychology. </w:t>
      </w:r>
      <w:smartTag w:uri="urn:schemas-microsoft-com:office:smarttags" w:element="State">
        <w:smartTag w:uri="urn:schemas-microsoft-com:office:smarttags" w:element="place">
          <w:r w:rsidRPr="00C96BD4">
            <w:t>New York</w:t>
          </w:r>
        </w:smartTag>
      </w:smartTag>
      <w:r w:rsidRPr="00C96BD4">
        <w:t>:  Psychology Press.</w:t>
      </w:r>
    </w:p>
    <w:p w:rsidR="008D1036" w:rsidRPr="00860690" w:rsidRDefault="008D1036" w:rsidP="008D1036">
      <w:pPr>
        <w:numPr>
          <w:ilvl w:val="0"/>
          <w:numId w:val="2"/>
        </w:numPr>
      </w:pPr>
      <w:r w:rsidRPr="00C96BD4">
        <w:rPr>
          <w:lang w:val="de-DE"/>
        </w:rPr>
        <w:t>Hook, D. (2004).Critical Psychology. Cape Town: UCT Press</w:t>
      </w:r>
    </w:p>
    <w:p w:rsidR="008D1036" w:rsidRPr="00860690" w:rsidRDefault="008D1036" w:rsidP="008D1036">
      <w:pPr>
        <w:numPr>
          <w:ilvl w:val="0"/>
          <w:numId w:val="2"/>
        </w:numPr>
      </w:pPr>
      <w:r>
        <w:rPr>
          <w:lang w:val="de-DE"/>
        </w:rPr>
        <w:t>----------------------</w:t>
      </w:r>
    </w:p>
    <w:p w:rsidR="008D1036" w:rsidRPr="00A90EBB" w:rsidRDefault="008D1036" w:rsidP="008D1036">
      <w:pPr>
        <w:numPr>
          <w:ilvl w:val="0"/>
          <w:numId w:val="2"/>
        </w:numPr>
      </w:pPr>
      <w:r>
        <w:rPr>
          <w:lang w:val="de-DE"/>
        </w:rPr>
        <w:t>----------------------</w:t>
      </w:r>
    </w:p>
    <w:p w:rsidR="008D1036" w:rsidRPr="00C96BD4" w:rsidRDefault="008D1036" w:rsidP="008D1036">
      <w:pPr>
        <w:ind w:left="360"/>
      </w:pPr>
    </w:p>
    <w:p w:rsidR="001C3396" w:rsidRDefault="001C3396"/>
    <w:sectPr w:rsidR="001C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15980"/>
    <w:multiLevelType w:val="hybridMultilevel"/>
    <w:tmpl w:val="B3B6B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263958"/>
    <w:multiLevelType w:val="hybridMultilevel"/>
    <w:tmpl w:val="4B14C8F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36"/>
    <w:rsid w:val="00004AB9"/>
    <w:rsid w:val="0003100F"/>
    <w:rsid w:val="00050608"/>
    <w:rsid w:val="000B0F2C"/>
    <w:rsid w:val="001668D8"/>
    <w:rsid w:val="001C3396"/>
    <w:rsid w:val="001F160E"/>
    <w:rsid w:val="001F2F3E"/>
    <w:rsid w:val="00275EBF"/>
    <w:rsid w:val="00277F46"/>
    <w:rsid w:val="00316F23"/>
    <w:rsid w:val="00420B21"/>
    <w:rsid w:val="00436FC6"/>
    <w:rsid w:val="00563212"/>
    <w:rsid w:val="00613CA4"/>
    <w:rsid w:val="00645FBD"/>
    <w:rsid w:val="00745640"/>
    <w:rsid w:val="00822069"/>
    <w:rsid w:val="00867664"/>
    <w:rsid w:val="008D1036"/>
    <w:rsid w:val="008F7FC7"/>
    <w:rsid w:val="00970755"/>
    <w:rsid w:val="00A21D65"/>
    <w:rsid w:val="00A32CE0"/>
    <w:rsid w:val="00BB434B"/>
    <w:rsid w:val="00BE0E95"/>
    <w:rsid w:val="00BF0D71"/>
    <w:rsid w:val="00C45BF2"/>
    <w:rsid w:val="00C8049C"/>
    <w:rsid w:val="00C97EFF"/>
    <w:rsid w:val="00DA14BD"/>
    <w:rsid w:val="00DA19F4"/>
    <w:rsid w:val="00DD6960"/>
    <w:rsid w:val="00F63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Company>Microsoft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Gertrude</cp:lastModifiedBy>
  <cp:revision>2</cp:revision>
  <dcterms:created xsi:type="dcterms:W3CDTF">2011-07-25T19:29:00Z</dcterms:created>
  <dcterms:modified xsi:type="dcterms:W3CDTF">2014-06-16T20:20:00Z</dcterms:modified>
</cp:coreProperties>
</file>