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47" w:rsidRPr="00C96BD4" w:rsidRDefault="00A35447" w:rsidP="00A35447">
      <w:pPr>
        <w:rPr>
          <w:b/>
        </w:rPr>
      </w:pPr>
      <w:r w:rsidRPr="00C96BD4">
        <w:rPr>
          <w:b/>
        </w:rPr>
        <w:t>IOP 3101</w:t>
      </w:r>
      <w:r w:rsidRPr="00EC243F">
        <w:rPr>
          <w:b/>
        </w:rPr>
        <w:t xml:space="preserve"> </w:t>
      </w:r>
      <w:r w:rsidRPr="00C96BD4">
        <w:rPr>
          <w:b/>
        </w:rPr>
        <w:t>INTRODUCTION TO</w:t>
      </w:r>
      <w:bookmarkStart w:id="0" w:name="_GoBack"/>
      <w:bookmarkEnd w:id="0"/>
      <w:r w:rsidRPr="00C96BD4">
        <w:rPr>
          <w:b/>
        </w:rPr>
        <w:t xml:space="preserve"> ORGANIZATIONAL THEORY</w:t>
      </w:r>
    </w:p>
    <w:p w:rsidR="00A35447" w:rsidRPr="00C96BD4" w:rsidRDefault="00A35447" w:rsidP="00A35447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A35447" w:rsidRDefault="00A35447" w:rsidP="00A35447">
      <w:pPr>
        <w:rPr>
          <w:b/>
          <w:bCs/>
          <w:lang w:eastAsia="en-GB"/>
        </w:rPr>
      </w:pPr>
    </w:p>
    <w:p w:rsidR="00A35447" w:rsidRPr="00C96BD4" w:rsidRDefault="00A35447" w:rsidP="00A35447">
      <w:pPr>
        <w:rPr>
          <w:b/>
          <w:bCs/>
          <w:lang w:eastAsia="en-GB"/>
        </w:rPr>
      </w:pPr>
      <w:r w:rsidRPr="00C96BD4">
        <w:rPr>
          <w:b/>
          <w:bCs/>
          <w:lang w:eastAsia="en-GB"/>
        </w:rPr>
        <w:t>Course Description:</w:t>
      </w:r>
    </w:p>
    <w:p w:rsidR="00A35447" w:rsidRPr="00C96BD4" w:rsidRDefault="00A35447" w:rsidP="00A35447">
      <w:pPr>
        <w:rPr>
          <w:lang w:eastAsia="en-GB"/>
        </w:rPr>
      </w:pPr>
      <w:r w:rsidRPr="00C96BD4">
        <w:t>Although many factors will determine whether an organization thrives or not, the discipline of organization theory has a major part to play.</w:t>
      </w:r>
      <w:r w:rsidRPr="00C96BD4">
        <w:rPr>
          <w:lang w:eastAsia="en-GB"/>
        </w:rPr>
        <w:t xml:space="preserve"> </w:t>
      </w:r>
    </w:p>
    <w:p w:rsidR="00A35447" w:rsidRDefault="00A35447" w:rsidP="00A35447">
      <w:pPr>
        <w:rPr>
          <w:b/>
          <w:lang w:eastAsia="en-GB"/>
        </w:rPr>
      </w:pPr>
    </w:p>
    <w:p w:rsidR="00A35447" w:rsidRPr="00C96BD4" w:rsidRDefault="00A35447" w:rsidP="00A35447">
      <w:pPr>
        <w:rPr>
          <w:b/>
          <w:lang w:eastAsia="en-GB"/>
        </w:rPr>
      </w:pPr>
      <w:r w:rsidRPr="00C96BD4">
        <w:rPr>
          <w:b/>
          <w:lang w:eastAsia="en-GB"/>
        </w:rPr>
        <w:t>Objectives of the course</w:t>
      </w:r>
    </w:p>
    <w:p w:rsidR="00A35447" w:rsidRPr="00C96BD4" w:rsidRDefault="00A35447" w:rsidP="00A35447">
      <w:r w:rsidRPr="00C96BD4">
        <w:t xml:space="preserve">This course is aimed at introducing students to theories and concepts central to the study of organization, organizations as well as organizing. </w:t>
      </w:r>
    </w:p>
    <w:p w:rsidR="00A35447" w:rsidRDefault="00A35447" w:rsidP="00A35447">
      <w:pPr>
        <w:rPr>
          <w:b/>
          <w:bCs/>
          <w:lang w:eastAsia="en-GB"/>
        </w:rPr>
      </w:pPr>
    </w:p>
    <w:p w:rsidR="00A35447" w:rsidRPr="00C96BD4" w:rsidRDefault="00A35447" w:rsidP="00A35447">
      <w:pPr>
        <w:rPr>
          <w:b/>
          <w:bCs/>
          <w:lang w:eastAsia="en-GB"/>
        </w:rPr>
      </w:pPr>
      <w:r w:rsidRPr="00C96BD4">
        <w:rPr>
          <w:b/>
          <w:bCs/>
          <w:lang w:eastAsia="en-GB"/>
        </w:rPr>
        <w:t>Course Content:</w:t>
      </w:r>
    </w:p>
    <w:p w:rsidR="00A35447" w:rsidRPr="00C96BD4" w:rsidRDefault="00A35447" w:rsidP="00A35447">
      <w:pPr>
        <w:jc w:val="both"/>
        <w:rPr>
          <w:b/>
          <w:lang w:eastAsia="en-GB"/>
        </w:rPr>
      </w:pPr>
      <w:r w:rsidRPr="00C96BD4">
        <w:t>Overview of organization theorizing; How have organizations been studied: (The closed systems and Open systems); Organization Structures, Organizational environment</w:t>
      </w:r>
      <w:r w:rsidR="00A661C3" w:rsidRPr="00C96BD4">
        <w:t>; Organizational</w:t>
      </w:r>
      <w:r w:rsidRPr="00C96BD4">
        <w:t xml:space="preserve"> technology; and Organization size.</w:t>
      </w:r>
    </w:p>
    <w:p w:rsidR="00A35447" w:rsidRDefault="00A35447" w:rsidP="00A35447">
      <w:pPr>
        <w:ind w:left="72"/>
        <w:jc w:val="both"/>
        <w:rPr>
          <w:b/>
          <w:lang w:eastAsia="en-GB"/>
        </w:rPr>
      </w:pPr>
    </w:p>
    <w:p w:rsidR="00A35447" w:rsidRPr="00C96BD4" w:rsidRDefault="00A35447" w:rsidP="00A35447">
      <w:pPr>
        <w:ind w:left="72"/>
        <w:jc w:val="both"/>
        <w:rPr>
          <w:b/>
          <w:lang w:eastAsia="en-GB"/>
        </w:rPr>
      </w:pPr>
      <w:r w:rsidRPr="00C96BD4">
        <w:rPr>
          <w:b/>
          <w:lang w:eastAsia="en-GB"/>
        </w:rPr>
        <w:t>Teaching methods</w:t>
      </w:r>
    </w:p>
    <w:p w:rsidR="00A35447" w:rsidRPr="00C96BD4" w:rsidRDefault="00A35447" w:rsidP="00A35447">
      <w:pPr>
        <w:ind w:left="72"/>
        <w:jc w:val="both"/>
        <w:rPr>
          <w:lang w:eastAsia="en-GB"/>
        </w:rPr>
      </w:pPr>
      <w:r w:rsidRPr="00C96BD4">
        <w:rPr>
          <w:lang w:eastAsia="en-GB"/>
        </w:rPr>
        <w:t xml:space="preserve">Lectures, Group work assignments, Seminar presentations, discussions and </w:t>
      </w:r>
    </w:p>
    <w:p w:rsidR="00A35447" w:rsidRPr="00C96BD4" w:rsidRDefault="00A35447" w:rsidP="00A35447">
      <w:pPr>
        <w:ind w:left="72"/>
        <w:jc w:val="both"/>
        <w:rPr>
          <w:lang w:eastAsia="en-GB"/>
        </w:rPr>
      </w:pPr>
      <w:r w:rsidRPr="00C96BD4">
        <w:rPr>
          <w:lang w:eastAsia="en-GB"/>
        </w:rPr>
        <w:t>Writing papers.</w:t>
      </w:r>
    </w:p>
    <w:p w:rsidR="00A35447" w:rsidRDefault="00A35447" w:rsidP="00A35447">
      <w:pPr>
        <w:ind w:left="72"/>
        <w:jc w:val="both"/>
        <w:rPr>
          <w:b/>
          <w:lang w:eastAsia="en-GB"/>
        </w:rPr>
      </w:pPr>
    </w:p>
    <w:p w:rsidR="00A35447" w:rsidRDefault="00A35447" w:rsidP="00A35447">
      <w:pPr>
        <w:ind w:left="72"/>
        <w:jc w:val="both"/>
        <w:rPr>
          <w:b/>
          <w:lang w:eastAsia="en-GB"/>
        </w:rPr>
      </w:pPr>
      <w:r>
        <w:rPr>
          <w:b/>
          <w:lang w:eastAsia="en-GB"/>
        </w:rPr>
        <w:t>Learning outcomes</w:t>
      </w:r>
    </w:p>
    <w:p w:rsidR="00A35447" w:rsidRPr="00C96BD4" w:rsidRDefault="00A35447" w:rsidP="00A35447">
      <w:pPr>
        <w:ind w:left="72"/>
        <w:jc w:val="both"/>
        <w:rPr>
          <w:b/>
          <w:lang w:eastAsia="en-GB"/>
        </w:rPr>
      </w:pPr>
      <w:r w:rsidRPr="00C96BD4">
        <w:rPr>
          <w:b/>
          <w:lang w:eastAsia="en-GB"/>
        </w:rPr>
        <w:t>Assessment</w:t>
      </w:r>
    </w:p>
    <w:p w:rsidR="00A35447" w:rsidRPr="00C96BD4" w:rsidRDefault="00A35447" w:rsidP="00A35447">
      <w:pPr>
        <w:numPr>
          <w:ilvl w:val="0"/>
          <w:numId w:val="1"/>
        </w:numPr>
        <w:ind w:hanging="720"/>
        <w:jc w:val="both"/>
      </w:pPr>
      <w:r w:rsidRPr="00C96BD4">
        <w:t xml:space="preserve">Evaluation of group work assignments, written papers during the semester. </w:t>
      </w:r>
    </w:p>
    <w:p w:rsidR="00A35447" w:rsidRPr="00A90EBB" w:rsidRDefault="00A35447" w:rsidP="00A35447">
      <w:pPr>
        <w:numPr>
          <w:ilvl w:val="0"/>
          <w:numId w:val="1"/>
        </w:numPr>
        <w:ind w:hanging="720"/>
        <w:jc w:val="both"/>
        <w:rPr>
          <w:b/>
          <w:bCs/>
          <w:lang w:eastAsia="en-GB"/>
        </w:rPr>
      </w:pPr>
      <w:r w:rsidRPr="00C96BD4">
        <w:t>A</w:t>
      </w:r>
      <w:r>
        <w:t>ssessment of end of course exam  CW =30%   Exam = 70%</w:t>
      </w:r>
    </w:p>
    <w:p w:rsidR="00A35447" w:rsidRPr="00C96BD4" w:rsidRDefault="00A35447" w:rsidP="00A35447">
      <w:pPr>
        <w:jc w:val="both"/>
        <w:rPr>
          <w:b/>
          <w:bCs/>
          <w:lang w:eastAsia="en-GB"/>
        </w:rPr>
      </w:pPr>
    </w:p>
    <w:p w:rsidR="00A35447" w:rsidRPr="00C96BD4" w:rsidRDefault="00A35447" w:rsidP="00A35447">
      <w:pPr>
        <w:jc w:val="both"/>
        <w:rPr>
          <w:b/>
          <w:bCs/>
          <w:lang w:eastAsia="en-GB"/>
        </w:rPr>
      </w:pPr>
      <w:r w:rsidRPr="00C96BD4">
        <w:rPr>
          <w:b/>
          <w:bCs/>
          <w:lang w:eastAsia="en-GB"/>
        </w:rPr>
        <w:t>Key References</w:t>
      </w:r>
    </w:p>
    <w:p w:rsidR="00A35447" w:rsidRPr="00C96BD4" w:rsidRDefault="00A35447" w:rsidP="00A35447">
      <w:pPr>
        <w:numPr>
          <w:ilvl w:val="0"/>
          <w:numId w:val="2"/>
        </w:numPr>
      </w:pPr>
      <w:r w:rsidRPr="00C96BD4">
        <w:t xml:space="preserve">Hall, R.H. (2005). </w:t>
      </w:r>
      <w:r w:rsidRPr="00C96BD4">
        <w:rPr>
          <w:i/>
        </w:rPr>
        <w:t>Organizations: Structures, Processes and outcomes</w:t>
      </w:r>
      <w:r w:rsidRPr="00C96BD4">
        <w:t xml:space="preserve">. </w:t>
      </w:r>
      <w:smartTag w:uri="urn:schemas-microsoft-com:office:smarttags" w:element="City">
        <w:smartTag w:uri="urn:schemas-microsoft-com:office:smarttags" w:element="place">
          <w:r w:rsidRPr="00C96BD4">
            <w:t>London</w:t>
          </w:r>
        </w:smartTag>
      </w:smartTag>
      <w:r w:rsidRPr="00C96BD4">
        <w:t>: Pearson Education.</w:t>
      </w:r>
    </w:p>
    <w:p w:rsidR="00A35447" w:rsidRPr="00C96BD4" w:rsidRDefault="00A35447" w:rsidP="00A35447">
      <w:pPr>
        <w:numPr>
          <w:ilvl w:val="0"/>
          <w:numId w:val="2"/>
        </w:numPr>
      </w:pPr>
      <w:r w:rsidRPr="00C96BD4">
        <w:t>Katz, D. &amp; Kahn, R.L. (1976).</w:t>
      </w:r>
      <w:r w:rsidRPr="00C96BD4">
        <w:rPr>
          <w:i/>
        </w:rPr>
        <w:t>The social Psychology of Organizations (2</w:t>
      </w:r>
      <w:r w:rsidRPr="00C96BD4">
        <w:rPr>
          <w:i/>
          <w:vertAlign w:val="superscript"/>
        </w:rPr>
        <w:t>nd</w:t>
      </w:r>
      <w:r w:rsidRPr="00C96BD4">
        <w:rPr>
          <w:i/>
        </w:rPr>
        <w:t xml:space="preserve"> Ed.)</w:t>
      </w:r>
      <w:r w:rsidRPr="00C96BD4">
        <w:t xml:space="preserve">. </w:t>
      </w:r>
      <w:smartTag w:uri="urn:schemas-microsoft-com:office:smarttags" w:element="State">
        <w:smartTag w:uri="urn:schemas-microsoft-com:office:smarttags" w:element="place">
          <w:r w:rsidRPr="00C96BD4">
            <w:t>New York</w:t>
          </w:r>
        </w:smartTag>
      </w:smartTag>
      <w:r w:rsidRPr="00C96BD4">
        <w:t xml:space="preserve">: Wiley &amp; Sons.  </w:t>
      </w:r>
    </w:p>
    <w:p w:rsidR="00A35447" w:rsidRPr="00C96BD4" w:rsidRDefault="00A35447" w:rsidP="00A35447">
      <w:pPr>
        <w:numPr>
          <w:ilvl w:val="0"/>
          <w:numId w:val="2"/>
        </w:numPr>
      </w:pPr>
      <w:r w:rsidRPr="00C96BD4">
        <w:t xml:space="preserve">Pugh, D.S. (1990). </w:t>
      </w:r>
      <w:r w:rsidRPr="00C96BD4">
        <w:rPr>
          <w:i/>
        </w:rPr>
        <w:t>Organizational theory: selected readings (3</w:t>
      </w:r>
      <w:r w:rsidRPr="00C96BD4">
        <w:rPr>
          <w:i/>
          <w:vertAlign w:val="superscript"/>
        </w:rPr>
        <w:t>rd</w:t>
      </w:r>
      <w:r w:rsidRPr="00C96BD4">
        <w:rPr>
          <w:i/>
        </w:rPr>
        <w:t xml:space="preserve"> Ed.)</w:t>
      </w:r>
      <w:r w:rsidRPr="00C96BD4">
        <w:t xml:space="preserve">. </w:t>
      </w:r>
      <w:smartTag w:uri="urn:schemas-microsoft-com:office:smarttags" w:element="City">
        <w:smartTag w:uri="urn:schemas-microsoft-com:office:smarttags" w:element="place">
          <w:r w:rsidRPr="00C96BD4">
            <w:t>London</w:t>
          </w:r>
        </w:smartTag>
      </w:smartTag>
      <w:r w:rsidRPr="00C96BD4">
        <w:t xml:space="preserve">: Penguin Books. </w:t>
      </w:r>
    </w:p>
    <w:p w:rsidR="00A35447" w:rsidRPr="00C96BD4" w:rsidRDefault="00A35447" w:rsidP="00A35447">
      <w:pPr>
        <w:numPr>
          <w:ilvl w:val="0"/>
          <w:numId w:val="2"/>
        </w:numPr>
      </w:pPr>
      <w:proofErr w:type="gramStart"/>
      <w:r w:rsidRPr="00C96BD4">
        <w:t>Blunt,</w:t>
      </w:r>
      <w:proofErr w:type="gramEnd"/>
      <w:r w:rsidRPr="00C96BD4">
        <w:t xml:space="preserve"> P., Jones, M.L. &amp; Richards, D. (1993). </w:t>
      </w:r>
      <w:r w:rsidRPr="00C96BD4">
        <w:rPr>
          <w:i/>
        </w:rPr>
        <w:t xml:space="preserve">Managing organizations in Africa: </w:t>
      </w:r>
      <w:smartTag w:uri="urn:schemas-microsoft-com:office:smarttags" w:element="City">
        <w:smartTag w:uri="urn:schemas-microsoft-com:office:smarttags" w:element="place">
          <w:r w:rsidRPr="00C96BD4">
            <w:rPr>
              <w:i/>
            </w:rPr>
            <w:t>Readings</w:t>
          </w:r>
        </w:smartTag>
      </w:smartTag>
      <w:r w:rsidRPr="00C96BD4">
        <w:rPr>
          <w:i/>
        </w:rPr>
        <w:t>, cases and exercises</w:t>
      </w:r>
      <w:r w:rsidRPr="00C96BD4">
        <w:t xml:space="preserve">. Walter de </w:t>
      </w:r>
      <w:proofErr w:type="spellStart"/>
      <w:r w:rsidRPr="00C96BD4">
        <w:t>Gruyter</w:t>
      </w:r>
      <w:proofErr w:type="spellEnd"/>
      <w:r w:rsidRPr="00C96BD4">
        <w:t xml:space="preserve">: </w:t>
      </w:r>
      <w:smartTag w:uri="urn:schemas-microsoft-com:office:smarttags" w:element="State">
        <w:smartTag w:uri="urn:schemas-microsoft-com:office:smarttags" w:element="place">
          <w:r w:rsidRPr="00C96BD4">
            <w:t>New York</w:t>
          </w:r>
        </w:smartTag>
      </w:smartTag>
      <w:r w:rsidRPr="00C96BD4">
        <w:t>.</w:t>
      </w:r>
    </w:p>
    <w:p w:rsidR="00A35447" w:rsidRPr="00C96BD4" w:rsidRDefault="00A35447" w:rsidP="00A35447">
      <w:pPr>
        <w:numPr>
          <w:ilvl w:val="0"/>
          <w:numId w:val="2"/>
        </w:numPr>
      </w:pPr>
      <w:r w:rsidRPr="00C96BD4">
        <w:t xml:space="preserve">Blunt, P. (1983). </w:t>
      </w:r>
      <w:r w:rsidRPr="00C96BD4">
        <w:rPr>
          <w:i/>
        </w:rPr>
        <w:t>Organizational theory and behavior: an African perspective</w:t>
      </w:r>
      <w:r w:rsidRPr="00C96BD4">
        <w:t xml:space="preserve">. </w:t>
      </w:r>
      <w:smartTag w:uri="urn:schemas-microsoft-com:office:smarttags" w:element="City">
        <w:smartTag w:uri="urn:schemas-microsoft-com:office:smarttags" w:element="place">
          <w:r w:rsidRPr="00C96BD4">
            <w:t>London</w:t>
          </w:r>
        </w:smartTag>
      </w:smartTag>
      <w:r w:rsidRPr="00C96BD4">
        <w:t xml:space="preserve">: Longman. 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6D4B"/>
    <w:multiLevelType w:val="hybridMultilevel"/>
    <w:tmpl w:val="3370D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63958"/>
    <w:multiLevelType w:val="hybridMultilevel"/>
    <w:tmpl w:val="4B14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47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A35447"/>
    <w:rsid w:val="00A661C3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2011-07-25T19:30:00Z</dcterms:created>
  <dcterms:modified xsi:type="dcterms:W3CDTF">2014-06-16T20:27:00Z</dcterms:modified>
</cp:coreProperties>
</file>