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F6" w:rsidRPr="00C96BD4" w:rsidRDefault="00977BF6" w:rsidP="00977BF6">
      <w:pPr>
        <w:jc w:val="both"/>
        <w:rPr>
          <w:b/>
        </w:rPr>
      </w:pPr>
      <w:r w:rsidRPr="00C96BD4">
        <w:rPr>
          <w:b/>
        </w:rPr>
        <w:t xml:space="preserve">IOP </w:t>
      </w:r>
      <w:r w:rsidR="004C1295" w:rsidRPr="00C96BD4">
        <w:rPr>
          <w:b/>
        </w:rPr>
        <w:t>3202 ORGANISATIONAL</w:t>
      </w:r>
      <w:r w:rsidRPr="00C96BD4">
        <w:rPr>
          <w:b/>
        </w:rPr>
        <w:t xml:space="preserve"> BEHAVIOUR (</w:t>
      </w:r>
      <w:smartTag w:uri="urn:schemas-microsoft-com:office:smarttags" w:element="place">
        <w:r w:rsidRPr="00C96BD4">
          <w:rPr>
            <w:b/>
          </w:rPr>
          <w:t>OB</w:t>
        </w:r>
      </w:smartTag>
      <w:r w:rsidRPr="00C96BD4">
        <w:rPr>
          <w:b/>
        </w:rPr>
        <w:t>)</w:t>
      </w:r>
    </w:p>
    <w:p w:rsidR="00977BF6" w:rsidRPr="00C96BD4" w:rsidRDefault="00977BF6" w:rsidP="00977BF6">
      <w:pPr>
        <w:rPr>
          <w:b/>
        </w:rPr>
      </w:pPr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977BF6" w:rsidRDefault="00977BF6" w:rsidP="00977BF6">
      <w:pPr>
        <w:jc w:val="both"/>
        <w:rPr>
          <w:b/>
        </w:rPr>
      </w:pPr>
    </w:p>
    <w:p w:rsidR="00977BF6" w:rsidRPr="00C96BD4" w:rsidRDefault="00977BF6" w:rsidP="00977BF6">
      <w:pPr>
        <w:jc w:val="both"/>
        <w:rPr>
          <w:b/>
        </w:rPr>
      </w:pPr>
      <w:r w:rsidRPr="00C96BD4">
        <w:rPr>
          <w:b/>
        </w:rPr>
        <w:t>Course description</w:t>
      </w:r>
    </w:p>
    <w:p w:rsidR="00977BF6" w:rsidRPr="00C96BD4" w:rsidRDefault="00977BF6" w:rsidP="00977BF6">
      <w:pPr>
        <w:jc w:val="both"/>
      </w:pPr>
      <w:r w:rsidRPr="00C96BD4">
        <w:t xml:space="preserve">This course is </w:t>
      </w:r>
      <w:r w:rsidR="004C1295" w:rsidRPr="00C96BD4">
        <w:t>designed</w:t>
      </w:r>
      <w:r w:rsidRPr="00C96BD4">
        <w:t xml:space="preserve"> for undergraduate level training and is a compulsory course.  The course provi</w:t>
      </w:r>
      <w:r w:rsidR="004C1295">
        <w:t>des knowledge about the behavio</w:t>
      </w:r>
      <w:r w:rsidRPr="00C96BD4">
        <w:t xml:space="preserve">r of </w:t>
      </w:r>
      <w:r w:rsidR="004C1295" w:rsidRPr="00C96BD4">
        <w:t>behavior</w:t>
      </w:r>
      <w:r w:rsidRPr="00C96BD4">
        <w:t>, its causes and how it ca</w:t>
      </w:r>
      <w:r w:rsidR="004C1295">
        <w:t>n</w:t>
      </w:r>
      <w:r w:rsidRPr="00C96BD4">
        <w:t xml:space="preserve"> be changed.  It equips the learners with knowledge and a wide range of skills of enhancing </w:t>
      </w:r>
      <w:r w:rsidR="004C1295" w:rsidRPr="00C96BD4">
        <w:t>organizational</w:t>
      </w:r>
      <w:r w:rsidRPr="00C96BD4">
        <w:t xml:space="preserve"> effectiveness. </w:t>
      </w:r>
    </w:p>
    <w:p w:rsidR="00977BF6" w:rsidRDefault="00977BF6" w:rsidP="00977BF6">
      <w:pPr>
        <w:jc w:val="both"/>
        <w:rPr>
          <w:b/>
          <w:bCs/>
        </w:rPr>
      </w:pPr>
    </w:p>
    <w:p w:rsidR="00977BF6" w:rsidRPr="00C96BD4" w:rsidRDefault="00977BF6" w:rsidP="00977BF6">
      <w:pPr>
        <w:jc w:val="both"/>
        <w:rPr>
          <w:b/>
          <w:bCs/>
        </w:rPr>
      </w:pPr>
      <w:r w:rsidRPr="00C96BD4">
        <w:rPr>
          <w:b/>
          <w:bCs/>
        </w:rPr>
        <w:t>Course objectives</w:t>
      </w:r>
    </w:p>
    <w:p w:rsidR="00977BF6" w:rsidRPr="00C96BD4" w:rsidRDefault="00977BF6" w:rsidP="00977BF6">
      <w:pPr>
        <w:jc w:val="both"/>
        <w:rPr>
          <w:bCs/>
        </w:rPr>
      </w:pPr>
      <w:r w:rsidRPr="00C96BD4">
        <w:rPr>
          <w:bCs/>
        </w:rPr>
        <w:t xml:space="preserve">By the end of this course students should  </w:t>
      </w:r>
    </w:p>
    <w:p w:rsidR="00977BF6" w:rsidRPr="00C96BD4" w:rsidRDefault="00977BF6" w:rsidP="00977BF6">
      <w:pPr>
        <w:numPr>
          <w:ilvl w:val="0"/>
          <w:numId w:val="1"/>
        </w:numPr>
        <w:jc w:val="both"/>
        <w:rPr>
          <w:bCs/>
        </w:rPr>
      </w:pPr>
      <w:r w:rsidRPr="00C96BD4">
        <w:rPr>
          <w:bCs/>
        </w:rPr>
        <w:t>Explain the concepts</w:t>
      </w:r>
      <w:r w:rsidR="004878BC">
        <w:rPr>
          <w:bCs/>
        </w:rPr>
        <w:t xml:space="preserve"> used in organizational behavio</w:t>
      </w:r>
      <w:r w:rsidRPr="00C96BD4">
        <w:rPr>
          <w:bCs/>
        </w:rPr>
        <w:t>r</w:t>
      </w:r>
    </w:p>
    <w:p w:rsidR="00977BF6" w:rsidRPr="00C96BD4" w:rsidRDefault="00977BF6" w:rsidP="00977BF6">
      <w:pPr>
        <w:numPr>
          <w:ilvl w:val="0"/>
          <w:numId w:val="1"/>
        </w:numPr>
        <w:jc w:val="both"/>
        <w:rPr>
          <w:bCs/>
        </w:rPr>
      </w:pPr>
      <w:r w:rsidRPr="00C96BD4">
        <w:rPr>
          <w:bCs/>
        </w:rPr>
        <w:t>Have know</w:t>
      </w:r>
      <w:r w:rsidR="004878BC">
        <w:rPr>
          <w:bCs/>
        </w:rPr>
        <w:t>ledge of all aspects of behavio</w:t>
      </w:r>
      <w:bookmarkStart w:id="0" w:name="_GoBack"/>
      <w:bookmarkEnd w:id="0"/>
      <w:r w:rsidRPr="00C96BD4">
        <w:rPr>
          <w:bCs/>
        </w:rPr>
        <w:t>r in organizations</w:t>
      </w:r>
    </w:p>
    <w:p w:rsidR="00977BF6" w:rsidRPr="00C96BD4" w:rsidRDefault="00977BF6" w:rsidP="00977BF6">
      <w:pPr>
        <w:numPr>
          <w:ilvl w:val="0"/>
          <w:numId w:val="1"/>
        </w:numPr>
        <w:jc w:val="both"/>
        <w:rPr>
          <w:bCs/>
        </w:rPr>
      </w:pPr>
      <w:r w:rsidRPr="00C96BD4">
        <w:rPr>
          <w:bCs/>
        </w:rPr>
        <w:t>Acquire skills of enhancing organizational effectiveness</w:t>
      </w:r>
    </w:p>
    <w:p w:rsidR="00977BF6" w:rsidRPr="00C96BD4" w:rsidRDefault="00977BF6" w:rsidP="00977BF6">
      <w:pPr>
        <w:jc w:val="both"/>
        <w:rPr>
          <w:b/>
        </w:rPr>
      </w:pPr>
    </w:p>
    <w:p w:rsidR="00977BF6" w:rsidRPr="00C96BD4" w:rsidRDefault="00977BF6" w:rsidP="00977BF6">
      <w:pPr>
        <w:jc w:val="both"/>
        <w:rPr>
          <w:b/>
        </w:rPr>
      </w:pPr>
      <w:r w:rsidRPr="00C96BD4">
        <w:rPr>
          <w:b/>
        </w:rPr>
        <w:t>Course Content</w:t>
      </w:r>
    </w:p>
    <w:p w:rsidR="00977BF6" w:rsidRPr="00C96BD4" w:rsidRDefault="00977BF6" w:rsidP="00977BF6">
      <w:pPr>
        <w:jc w:val="both"/>
      </w:pPr>
      <w:r w:rsidRPr="00C96BD4">
        <w:t>Introdu</w:t>
      </w:r>
      <w:r w:rsidR="004C1295">
        <w:t>ction to organizational behavio</w:t>
      </w:r>
      <w:r w:rsidRPr="00C96BD4">
        <w:t>r; The influence of Individual level factors   on OB;</w:t>
      </w:r>
    </w:p>
    <w:p w:rsidR="00977BF6" w:rsidRPr="00C96BD4" w:rsidRDefault="00977BF6" w:rsidP="00977BF6">
      <w:pPr>
        <w:jc w:val="both"/>
      </w:pPr>
      <w:r w:rsidRPr="00C96BD4">
        <w:rPr>
          <w:bCs/>
        </w:rPr>
        <w:t>Groups and In</w:t>
      </w:r>
      <w:r w:rsidR="004C1295">
        <w:rPr>
          <w:bCs/>
        </w:rPr>
        <w:t>terpersonal Influence on Organiz</w:t>
      </w:r>
      <w:r w:rsidRPr="00C96BD4">
        <w:rPr>
          <w:bCs/>
        </w:rPr>
        <w:t xml:space="preserve">ational </w:t>
      </w:r>
      <w:r w:rsidR="004C1295" w:rsidRPr="00C96BD4">
        <w:rPr>
          <w:bCs/>
        </w:rPr>
        <w:t>Behaviors</w:t>
      </w:r>
      <w:r w:rsidRPr="00C96BD4">
        <w:rPr>
          <w:bCs/>
        </w:rPr>
        <w:t xml:space="preserve">; </w:t>
      </w:r>
      <w:r w:rsidRPr="00C96BD4">
        <w:t>Organizational structure; Organizational culture; Communication; Decision making; Performance Management; Reward and Compensation; Organizational Soc</w:t>
      </w:r>
      <w:r w:rsidR="004C1295">
        <w:t>ialization; Leadership;  Organiz</w:t>
      </w:r>
      <w:r w:rsidRPr="00C96BD4">
        <w:t>ational effectiveness; Organizational development; and Organizational development techniques.</w:t>
      </w:r>
    </w:p>
    <w:p w:rsidR="00977BF6" w:rsidRDefault="00977BF6" w:rsidP="00977BF6">
      <w:pPr>
        <w:jc w:val="both"/>
        <w:rPr>
          <w:b/>
        </w:rPr>
      </w:pPr>
    </w:p>
    <w:p w:rsidR="00977BF6" w:rsidRPr="00C96BD4" w:rsidRDefault="00977BF6" w:rsidP="00977BF6">
      <w:pPr>
        <w:jc w:val="both"/>
        <w:rPr>
          <w:b/>
        </w:rPr>
      </w:pPr>
      <w:r w:rsidRPr="00C96BD4">
        <w:rPr>
          <w:b/>
        </w:rPr>
        <w:t>Teaching/delivery method:</w:t>
      </w:r>
    </w:p>
    <w:p w:rsidR="00977BF6" w:rsidRPr="00C96BD4" w:rsidRDefault="00977BF6" w:rsidP="00977BF6">
      <w:pPr>
        <w:jc w:val="both"/>
      </w:pPr>
      <w:r w:rsidRPr="00C96BD4">
        <w:t>In teaching the course, the following methods will be used</w:t>
      </w:r>
    </w:p>
    <w:p w:rsidR="00977BF6" w:rsidRPr="00C96BD4" w:rsidRDefault="00977BF6" w:rsidP="00977BF6">
      <w:pPr>
        <w:jc w:val="both"/>
      </w:pPr>
      <w:r w:rsidRPr="00C96BD4">
        <w:t>Lectures, seminars, workshops, Independent study, and assignments</w:t>
      </w:r>
    </w:p>
    <w:p w:rsidR="00977BF6" w:rsidRDefault="00977BF6" w:rsidP="00977BF6">
      <w:pPr>
        <w:jc w:val="both"/>
        <w:rPr>
          <w:b/>
        </w:rPr>
      </w:pPr>
    </w:p>
    <w:p w:rsidR="00977BF6" w:rsidRPr="00C96BD4" w:rsidRDefault="00977BF6" w:rsidP="00977BF6">
      <w:pPr>
        <w:jc w:val="both"/>
        <w:rPr>
          <w:b/>
        </w:rPr>
      </w:pPr>
      <w:r w:rsidRPr="00C96BD4">
        <w:rPr>
          <w:b/>
        </w:rPr>
        <w:t>Learning outcomes:</w:t>
      </w:r>
    </w:p>
    <w:p w:rsidR="00977BF6" w:rsidRPr="00C96BD4" w:rsidRDefault="00977BF6" w:rsidP="00977BF6">
      <w:pPr>
        <w:jc w:val="both"/>
      </w:pPr>
      <w:r w:rsidRPr="00C96BD4">
        <w:rPr>
          <w:b/>
        </w:rPr>
        <w:t>Knowledge and understanding</w:t>
      </w:r>
      <w:r w:rsidRPr="00C96BD4">
        <w:t xml:space="preserve"> of concepts used in </w:t>
      </w:r>
      <w:r w:rsidR="004878BC" w:rsidRPr="00C96BD4">
        <w:t>organizational</w:t>
      </w:r>
      <w:r w:rsidRPr="00C96BD4">
        <w:t xml:space="preserve"> </w:t>
      </w:r>
      <w:r w:rsidR="004878BC" w:rsidRPr="00C96BD4">
        <w:t>behavior</w:t>
      </w:r>
      <w:r w:rsidRPr="00C96BD4">
        <w:t>:</w:t>
      </w:r>
    </w:p>
    <w:p w:rsidR="00977BF6" w:rsidRPr="00C96BD4" w:rsidRDefault="00977BF6" w:rsidP="00977BF6">
      <w:pPr>
        <w:jc w:val="both"/>
      </w:pPr>
      <w:r w:rsidRPr="00C96BD4">
        <w:t xml:space="preserve">The students’ should be able to explain the concepts, detail out the history of </w:t>
      </w:r>
      <w:r w:rsidR="004878BC" w:rsidRPr="00C96BD4">
        <w:t>organizational</w:t>
      </w:r>
      <w:r w:rsidRPr="00C96BD4">
        <w:t xml:space="preserve"> </w:t>
      </w:r>
      <w:r w:rsidR="004878BC" w:rsidRPr="00C96BD4">
        <w:t>behavior</w:t>
      </w:r>
      <w:r w:rsidRPr="00C96BD4">
        <w:t xml:space="preserve">, explain the individual, group and </w:t>
      </w:r>
      <w:r w:rsidR="004878BC" w:rsidRPr="00C96BD4">
        <w:t>organizational</w:t>
      </w:r>
      <w:r w:rsidRPr="00C96BD4">
        <w:t xml:space="preserve"> level factors that influence </w:t>
      </w:r>
      <w:r w:rsidR="004878BC" w:rsidRPr="00C96BD4">
        <w:t>organizational</w:t>
      </w:r>
      <w:r w:rsidRPr="00C96BD4">
        <w:t xml:space="preserve"> </w:t>
      </w:r>
      <w:r w:rsidR="004878BC" w:rsidRPr="00C96BD4">
        <w:t>behavior</w:t>
      </w:r>
      <w:r w:rsidRPr="00C96BD4">
        <w:t xml:space="preserve">. </w:t>
      </w:r>
      <w:r w:rsidRPr="00C96BD4">
        <w:rPr>
          <w:b/>
        </w:rPr>
        <w:t>Professional skills</w:t>
      </w:r>
      <w:r w:rsidRPr="00C96BD4">
        <w:t xml:space="preserve"> will be imparted including the ability to design instruments for measuring </w:t>
      </w:r>
      <w:r w:rsidR="004878BC" w:rsidRPr="00C96BD4">
        <w:t>organizational</w:t>
      </w:r>
      <w:r w:rsidRPr="00C96BD4">
        <w:t xml:space="preserve"> effusiveness, ability to assess and enhance </w:t>
      </w:r>
      <w:r w:rsidR="004878BC" w:rsidRPr="00C96BD4">
        <w:t>organizational</w:t>
      </w:r>
      <w:r w:rsidRPr="00C96BD4">
        <w:t xml:space="preserve"> competitiveness, ability to assess personality, and develop instruments to assess both individual and </w:t>
      </w:r>
      <w:r w:rsidR="004878BC" w:rsidRPr="00C96BD4">
        <w:t>organizational</w:t>
      </w:r>
      <w:r w:rsidRPr="00C96BD4">
        <w:t xml:space="preserve"> level performance.</w:t>
      </w:r>
    </w:p>
    <w:p w:rsidR="00977BF6" w:rsidRDefault="00977BF6" w:rsidP="00977BF6">
      <w:pPr>
        <w:jc w:val="both"/>
        <w:rPr>
          <w:b/>
        </w:rPr>
      </w:pPr>
    </w:p>
    <w:p w:rsidR="00977BF6" w:rsidRPr="00C96BD4" w:rsidRDefault="00977BF6" w:rsidP="00977BF6">
      <w:pPr>
        <w:jc w:val="both"/>
      </w:pPr>
      <w:r w:rsidRPr="00C96BD4">
        <w:rPr>
          <w:b/>
        </w:rPr>
        <w:t xml:space="preserve">Regarding transferable skills: </w:t>
      </w:r>
      <w:r w:rsidRPr="00C96BD4">
        <w:t>The students will have skills of developing and using questionnaire information and the sills to analyse and interpret data from such instruments.</w:t>
      </w:r>
    </w:p>
    <w:p w:rsidR="00977BF6" w:rsidRPr="00C96BD4" w:rsidRDefault="00977BF6" w:rsidP="00977BF6">
      <w:pPr>
        <w:jc w:val="both"/>
      </w:pPr>
    </w:p>
    <w:p w:rsidR="00977BF6" w:rsidRPr="00C96BD4" w:rsidRDefault="00977BF6" w:rsidP="00977BF6">
      <w:pPr>
        <w:jc w:val="both"/>
        <w:rPr>
          <w:b/>
        </w:rPr>
      </w:pPr>
      <w:r w:rsidRPr="00C96BD4">
        <w:rPr>
          <w:b/>
        </w:rPr>
        <w:t>Assessment methods:</w:t>
      </w:r>
    </w:p>
    <w:p w:rsidR="00977BF6" w:rsidRPr="00C96BD4" w:rsidRDefault="00977BF6" w:rsidP="00977BF6">
      <w:pPr>
        <w:jc w:val="both"/>
      </w:pPr>
      <w:r w:rsidRPr="00C96BD4">
        <w:t>The course will be assessed using coursework/assignments. For example students will be a given a take home questionnaire which they read about and write an essay and hand in after 2 weeks.  Tests will also be used to assess students learning.  The Course work will take 30% and the exam will take 70%</w:t>
      </w:r>
    </w:p>
    <w:p w:rsidR="00977BF6" w:rsidRDefault="00977BF6" w:rsidP="00977BF6">
      <w:pPr>
        <w:jc w:val="both"/>
        <w:rPr>
          <w:b/>
        </w:rPr>
      </w:pPr>
    </w:p>
    <w:p w:rsidR="00977BF6" w:rsidRDefault="00977BF6" w:rsidP="00977BF6">
      <w:pPr>
        <w:jc w:val="both"/>
        <w:rPr>
          <w:b/>
        </w:rPr>
      </w:pPr>
    </w:p>
    <w:p w:rsidR="00977BF6" w:rsidRDefault="00977BF6" w:rsidP="00977BF6">
      <w:pPr>
        <w:jc w:val="both"/>
        <w:rPr>
          <w:b/>
        </w:rPr>
      </w:pPr>
    </w:p>
    <w:p w:rsidR="00977BF6" w:rsidRPr="00C96BD4" w:rsidRDefault="00977BF6" w:rsidP="00977BF6">
      <w:pPr>
        <w:jc w:val="both"/>
        <w:rPr>
          <w:b/>
        </w:rPr>
      </w:pPr>
      <w:r w:rsidRPr="00C96BD4">
        <w:rPr>
          <w:b/>
        </w:rPr>
        <w:t>Learning resources:</w:t>
      </w:r>
    </w:p>
    <w:p w:rsidR="00977BF6" w:rsidRPr="00C96BD4" w:rsidRDefault="00977BF6" w:rsidP="00977BF6">
      <w:pPr>
        <w:jc w:val="both"/>
      </w:pPr>
      <w:r w:rsidRPr="00C96BD4">
        <w:t>The students will have access to text books, off line and online journals, Internet and departmental manuscripts to aid their learning</w:t>
      </w:r>
    </w:p>
    <w:p w:rsidR="00977BF6" w:rsidRDefault="00977BF6" w:rsidP="00977BF6">
      <w:pPr>
        <w:jc w:val="both"/>
        <w:rPr>
          <w:b/>
        </w:rPr>
      </w:pPr>
    </w:p>
    <w:p w:rsidR="00977BF6" w:rsidRPr="00C96BD4" w:rsidRDefault="00977BF6" w:rsidP="00977BF6">
      <w:pPr>
        <w:jc w:val="both"/>
        <w:rPr>
          <w:b/>
        </w:rPr>
      </w:pPr>
      <w:r w:rsidRPr="00C96BD4">
        <w:rPr>
          <w:b/>
        </w:rPr>
        <w:t>Indicative reading:</w:t>
      </w:r>
    </w:p>
    <w:p w:rsidR="00977BF6" w:rsidRPr="00C96BD4" w:rsidRDefault="00977BF6" w:rsidP="00977BF6">
      <w:pPr>
        <w:jc w:val="both"/>
      </w:pPr>
      <w:r w:rsidRPr="00C96BD4">
        <w:t>The following references are key:</w:t>
      </w:r>
    </w:p>
    <w:p w:rsidR="00977BF6" w:rsidRPr="00C96BD4" w:rsidRDefault="00977BF6" w:rsidP="00977BF6">
      <w:pPr>
        <w:numPr>
          <w:ilvl w:val="0"/>
          <w:numId w:val="2"/>
        </w:numPr>
        <w:jc w:val="both"/>
      </w:pPr>
      <w:r w:rsidRPr="00C96BD4">
        <w:t>Baron</w:t>
      </w:r>
      <w:r w:rsidR="004C1295">
        <w:t xml:space="preserve"> R &amp; Greenberg J (1990) Behavio</w:t>
      </w:r>
      <w:r w:rsidRPr="00C96BD4">
        <w:t xml:space="preserve">r in </w:t>
      </w:r>
      <w:r w:rsidR="004C1295" w:rsidRPr="00C96BD4">
        <w:t>Organizations</w:t>
      </w:r>
      <w:r w:rsidRPr="00C96BD4">
        <w:t xml:space="preserve">: Understanding and </w:t>
      </w:r>
      <w:r w:rsidRPr="00C96BD4">
        <w:tab/>
        <w:t xml:space="preserve">managing the human side of work, 3/e. </w:t>
      </w:r>
      <w:smartTag w:uri="urn:schemas-microsoft-com:office:smarttags" w:element="City">
        <w:smartTag w:uri="urn:schemas-microsoft-com:office:smarttags" w:element="place">
          <w:r w:rsidRPr="00C96BD4">
            <w:t>Boston</w:t>
          </w:r>
        </w:smartTag>
      </w:smartTag>
      <w:r w:rsidRPr="00C96BD4">
        <w:t>: Allyn and Bacon</w:t>
      </w:r>
    </w:p>
    <w:p w:rsidR="00977BF6" w:rsidRPr="00C96BD4" w:rsidRDefault="00977BF6" w:rsidP="00977BF6">
      <w:pPr>
        <w:numPr>
          <w:ilvl w:val="0"/>
          <w:numId w:val="2"/>
        </w:numPr>
        <w:jc w:val="both"/>
      </w:pPr>
      <w:r w:rsidRPr="00C96BD4">
        <w:t>Furnham A (2</w:t>
      </w:r>
      <w:r w:rsidR="004C1295">
        <w:t>006). The psychology of behavio</w:t>
      </w:r>
      <w:r w:rsidRPr="00C96BD4">
        <w:t xml:space="preserve">r at work: The individual in the </w:t>
      </w:r>
      <w:r w:rsidRPr="00C96BD4">
        <w:tab/>
      </w:r>
      <w:r w:rsidR="004C1295" w:rsidRPr="00C96BD4">
        <w:t>organization</w:t>
      </w:r>
      <w:r w:rsidRPr="00C96BD4">
        <w:t xml:space="preserve">, 2/e. </w:t>
      </w:r>
      <w:smartTag w:uri="urn:schemas-microsoft-com:office:smarttags" w:element="State">
        <w:smartTag w:uri="urn:schemas-microsoft-com:office:smarttags" w:element="place">
          <w:r w:rsidRPr="00C96BD4">
            <w:t>New York</w:t>
          </w:r>
        </w:smartTag>
      </w:smartTag>
      <w:r w:rsidRPr="00C96BD4">
        <w:t>: The psychology Press Routledgge</w:t>
      </w:r>
    </w:p>
    <w:p w:rsidR="00977BF6" w:rsidRPr="00C96BD4" w:rsidRDefault="00977BF6" w:rsidP="00977BF6">
      <w:pPr>
        <w:numPr>
          <w:ilvl w:val="0"/>
          <w:numId w:val="2"/>
        </w:numPr>
        <w:jc w:val="both"/>
      </w:pPr>
      <w:r w:rsidRPr="00C96BD4">
        <w:t xml:space="preserve">Hamlin B, Keep J &amp; Ash K (2001) </w:t>
      </w:r>
      <w:r w:rsidR="004C1295" w:rsidRPr="00C96BD4">
        <w:t>Organizational</w:t>
      </w:r>
      <w:r w:rsidRPr="00C96BD4">
        <w:t xml:space="preserve"> change and development: A </w:t>
      </w:r>
      <w:r w:rsidRPr="00C96BD4">
        <w:tab/>
        <w:t xml:space="preserve">reflective Guide for Mangers, Trainers ad developers.. </w:t>
      </w:r>
      <w:smartTag w:uri="urn:schemas-microsoft-com:office:smarttags" w:element="City">
        <w:smartTag w:uri="urn:schemas-microsoft-com:office:smarttags" w:element="place">
          <w:r w:rsidRPr="00C96BD4">
            <w:t>London</w:t>
          </w:r>
        </w:smartTag>
      </w:smartTag>
      <w:r w:rsidRPr="00C96BD4">
        <w:t xml:space="preserve">&gt;  Prentice </w:t>
      </w:r>
      <w:r w:rsidRPr="00C96BD4">
        <w:tab/>
        <w:t>Hall Pearson education Ltd</w:t>
      </w:r>
    </w:p>
    <w:p w:rsidR="00977BF6" w:rsidRPr="00C96BD4" w:rsidRDefault="00977BF6" w:rsidP="00977BF6">
      <w:pPr>
        <w:numPr>
          <w:ilvl w:val="0"/>
          <w:numId w:val="2"/>
        </w:numPr>
        <w:jc w:val="both"/>
      </w:pPr>
      <w:r w:rsidRPr="00C96BD4">
        <w:lastRenderedPageBreak/>
        <w:t xml:space="preserve">Hofstede G &amp; Hofstede J (2005) Culture and </w:t>
      </w:r>
      <w:r w:rsidR="004C1295" w:rsidRPr="00C96BD4">
        <w:t>organizations</w:t>
      </w:r>
      <w:r w:rsidRPr="00C96BD4">
        <w:t xml:space="preserve">: Soft ware of the mind.  </w:t>
      </w:r>
      <w:r w:rsidRPr="00C96BD4">
        <w:tab/>
      </w:r>
      <w:smartTag w:uri="urn:schemas-microsoft-com:office:smarttags" w:element="State">
        <w:smartTag w:uri="urn:schemas-microsoft-com:office:smarttags" w:element="place">
          <w:r w:rsidRPr="00C96BD4">
            <w:t>New York</w:t>
          </w:r>
        </w:smartTag>
      </w:smartTag>
      <w:r w:rsidRPr="00C96BD4">
        <w:t>: McGraw Hill</w:t>
      </w:r>
    </w:p>
    <w:p w:rsidR="00977BF6" w:rsidRPr="00C96BD4" w:rsidRDefault="00977BF6" w:rsidP="00977BF6">
      <w:pPr>
        <w:numPr>
          <w:ilvl w:val="0"/>
          <w:numId w:val="2"/>
        </w:numPr>
        <w:jc w:val="both"/>
      </w:pPr>
      <w:r w:rsidRPr="00C96BD4">
        <w:t xml:space="preserve">Journal of Occupational and Organizational; Psychology. Published by the British </w:t>
      </w:r>
      <w:r w:rsidRPr="00C96BD4">
        <w:tab/>
        <w:t>Psychological Society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969"/>
    <w:multiLevelType w:val="hybridMultilevel"/>
    <w:tmpl w:val="0058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C0D2B"/>
    <w:multiLevelType w:val="hybridMultilevel"/>
    <w:tmpl w:val="C5AE4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F6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4878BC"/>
    <w:rsid w:val="004C1295"/>
    <w:rsid w:val="00563212"/>
    <w:rsid w:val="00613CA4"/>
    <w:rsid w:val="00645FBD"/>
    <w:rsid w:val="00745640"/>
    <w:rsid w:val="00822069"/>
    <w:rsid w:val="00867664"/>
    <w:rsid w:val="008F7FC7"/>
    <w:rsid w:val="00970755"/>
    <w:rsid w:val="00977BF6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7D59-CD17-476C-9583-AC8AB55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2763</Characters>
  <Application>Microsoft Office Word</Application>
  <DocSecurity>0</DocSecurity>
  <Lines>23</Lines>
  <Paragraphs>6</Paragraphs>
  <ScaleCrop>false</ScaleCrop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3</cp:revision>
  <dcterms:created xsi:type="dcterms:W3CDTF">2011-07-25T19:34:00Z</dcterms:created>
  <dcterms:modified xsi:type="dcterms:W3CDTF">2014-06-16T22:22:00Z</dcterms:modified>
</cp:coreProperties>
</file>