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B" w:rsidRPr="00EA2B70" w:rsidRDefault="005C6B5B" w:rsidP="005C6B5B">
      <w:pPr>
        <w:jc w:val="both"/>
        <w:rPr>
          <w:b/>
        </w:rPr>
      </w:pPr>
      <w:r>
        <w:rPr>
          <w:b/>
        </w:rPr>
        <w:t>KSA 2110</w:t>
      </w:r>
      <w:r w:rsidRPr="00EA2B70">
        <w:rPr>
          <w:b/>
        </w:rPr>
        <w:t xml:space="preserve">   KISWAHILI APPLIED LINGUISTICS</w:t>
      </w:r>
      <w:r w:rsidRPr="00EA2B70">
        <w:rPr>
          <w:b/>
        </w:rPr>
        <w:tab/>
      </w:r>
      <w:r w:rsidRPr="00EA2B70">
        <w:rPr>
          <w:b/>
        </w:rPr>
        <w:tab/>
      </w:r>
      <w:r w:rsidRPr="00EA2B70">
        <w:rPr>
          <w:b/>
        </w:rPr>
        <w:tab/>
        <w:t>CU 4</w:t>
      </w:r>
      <w:r w:rsidRPr="00EA2B70">
        <w:rPr>
          <w:b/>
        </w:rPr>
        <w:tab/>
        <w:t>CH 60</w:t>
      </w:r>
      <w:r w:rsidRPr="00EA2B70">
        <w:rPr>
          <w:b/>
        </w:rPr>
        <w:tab/>
      </w:r>
    </w:p>
    <w:p w:rsidR="005C6B5B" w:rsidRPr="00EA2B70" w:rsidRDefault="005C6B5B" w:rsidP="005C6B5B">
      <w:pPr>
        <w:jc w:val="both"/>
        <w:rPr>
          <w:b/>
        </w:rPr>
      </w:pPr>
      <w:r w:rsidRPr="00EA2B70">
        <w:rPr>
          <w:b/>
        </w:rPr>
        <w:t>Objectives</w:t>
      </w:r>
    </w:p>
    <w:p w:rsidR="005C6B5B" w:rsidRPr="00EA2B70" w:rsidRDefault="005C6B5B" w:rsidP="005C6B5B">
      <w:pPr>
        <w:jc w:val="both"/>
      </w:pPr>
      <w:r w:rsidRPr="00EA2B70">
        <w:t xml:space="preserve">         1. To understand the meaning, role, and importance of Applied</w:t>
      </w:r>
      <w:r w:rsidRPr="00EA2B70">
        <w:br/>
        <w:t xml:space="preserve">                Linguistics in the development of the language.</w:t>
      </w:r>
    </w:p>
    <w:p w:rsidR="005C6B5B" w:rsidRPr="00EA2B70" w:rsidRDefault="005C6B5B" w:rsidP="005C6B5B">
      <w:pPr>
        <w:jc w:val="both"/>
      </w:pPr>
      <w:r w:rsidRPr="00EA2B70">
        <w:t xml:space="preserve">         2. To classify and differentiate the different domains of Applied </w:t>
      </w:r>
      <w:r w:rsidRPr="00EA2B70">
        <w:br/>
        <w:t xml:space="preserve">                Linguistics and their operational import.</w:t>
      </w:r>
    </w:p>
    <w:p w:rsidR="005C6B5B" w:rsidRPr="00EA2B70" w:rsidRDefault="005C6B5B" w:rsidP="005C6B5B">
      <w:pPr>
        <w:jc w:val="both"/>
      </w:pPr>
      <w:r w:rsidRPr="00EA2B70">
        <w:t xml:space="preserve">         3. To identify and analyze the application problems that an applied </w:t>
      </w:r>
      <w:r w:rsidRPr="00EA2B70">
        <w:br/>
        <w:t xml:space="preserve">               linguist and the end users encounter in the different domains of the</w:t>
      </w:r>
      <w:r w:rsidRPr="00EA2B70">
        <w:br/>
        <w:t xml:space="preserve">               discipline and to offer some possible solutions.</w:t>
      </w:r>
    </w:p>
    <w:p w:rsidR="005C6B5B" w:rsidRPr="00EA2B70" w:rsidRDefault="005C6B5B" w:rsidP="005C6B5B">
      <w:pPr>
        <w:jc w:val="both"/>
        <w:rPr>
          <w:b/>
        </w:rPr>
      </w:pPr>
      <w:r w:rsidRPr="00EA2B70">
        <w:rPr>
          <w:b/>
        </w:rPr>
        <w:t>Course Description</w:t>
      </w:r>
    </w:p>
    <w:p w:rsidR="005C6B5B" w:rsidRPr="00EA2B70" w:rsidRDefault="005C6B5B" w:rsidP="005C6B5B">
      <w:pPr>
        <w:jc w:val="both"/>
        <w:rPr>
          <w:b/>
        </w:rPr>
      </w:pPr>
      <w:r w:rsidRPr="00EA2B70">
        <w:t xml:space="preserve">This course is designed to give students a general appraisal of the discipline of Applied Linguistics with emphasis on teaching and learning Kiswahili as a second or foreign language. Proceeding from modern theories of descriptive linguistics, sociolinguistics and psycholinguistics, the course surveys the principles and problems </w:t>
      </w:r>
      <w:proofErr w:type="spellStart"/>
      <w:r w:rsidRPr="00EA2B70">
        <w:t>o</w:t>
      </w:r>
      <w:proofErr w:type="spellEnd"/>
      <w:r w:rsidRPr="00EA2B70">
        <w:t xml:space="preserve"> teaching Kiswahili to second language learners or foreigners.</w:t>
      </w:r>
    </w:p>
    <w:p w:rsidR="005C6B5B" w:rsidRDefault="005C6B5B" w:rsidP="005C6B5B">
      <w:pPr>
        <w:jc w:val="both"/>
        <w:rPr>
          <w:b/>
        </w:rPr>
      </w:pPr>
      <w:r w:rsidRPr="00EA2B70">
        <w:rPr>
          <w:b/>
        </w:rPr>
        <w:t>Course Outline</w:t>
      </w:r>
    </w:p>
    <w:p w:rsidR="005C6B5B" w:rsidRDefault="005C6B5B" w:rsidP="005C6B5B">
      <w:pPr>
        <w:numPr>
          <w:ilvl w:val="0"/>
          <w:numId w:val="1"/>
        </w:numPr>
        <w:jc w:val="both"/>
      </w:pPr>
      <w:r>
        <w:t>What is applied linguistics?</w:t>
      </w:r>
    </w:p>
    <w:p w:rsidR="005C6B5B" w:rsidRDefault="005C6B5B" w:rsidP="005C6B5B">
      <w:pPr>
        <w:numPr>
          <w:ilvl w:val="0"/>
          <w:numId w:val="1"/>
        </w:numPr>
        <w:jc w:val="both"/>
      </w:pPr>
      <w:r>
        <w:t>The model of applied linguistics</w:t>
      </w:r>
    </w:p>
    <w:p w:rsidR="005C6B5B" w:rsidRDefault="005C6B5B" w:rsidP="005C6B5B">
      <w:pPr>
        <w:numPr>
          <w:ilvl w:val="0"/>
          <w:numId w:val="1"/>
        </w:numPr>
        <w:jc w:val="both"/>
      </w:pPr>
      <w:r>
        <w:t>The aims of second/ foreign language teaching</w:t>
      </w:r>
    </w:p>
    <w:p w:rsidR="005C6B5B" w:rsidRDefault="005C6B5B" w:rsidP="005C6B5B">
      <w:pPr>
        <w:numPr>
          <w:ilvl w:val="0"/>
          <w:numId w:val="1"/>
        </w:numPr>
        <w:jc w:val="both"/>
      </w:pPr>
      <w:r>
        <w:t>Language learning/ teaching and other fields: sociolinguistics, psycholinguistics</w:t>
      </w:r>
    </w:p>
    <w:p w:rsidR="005C6B5B" w:rsidRDefault="005C6B5B" w:rsidP="005C6B5B">
      <w:pPr>
        <w:numPr>
          <w:ilvl w:val="0"/>
          <w:numId w:val="1"/>
        </w:numPr>
        <w:jc w:val="both"/>
      </w:pPr>
      <w:r>
        <w:t>The influence of L1 on 2</w:t>
      </w:r>
      <w:r w:rsidRPr="00034285">
        <w:rPr>
          <w:vertAlign w:val="superscript"/>
        </w:rPr>
        <w:t>nd</w:t>
      </w:r>
      <w:r>
        <w:t xml:space="preserve"> language teaching</w:t>
      </w:r>
    </w:p>
    <w:p w:rsidR="005C6B5B" w:rsidRPr="00034285" w:rsidRDefault="005C6B5B" w:rsidP="005C6B5B">
      <w:pPr>
        <w:numPr>
          <w:ilvl w:val="0"/>
          <w:numId w:val="1"/>
        </w:numPr>
        <w:jc w:val="both"/>
      </w:pPr>
      <w:r>
        <w:t>Language teaching methods</w:t>
      </w:r>
    </w:p>
    <w:p w:rsidR="005C6B5B" w:rsidRDefault="005C6B5B" w:rsidP="005C6B5B">
      <w:pPr>
        <w:spacing w:line="360" w:lineRule="auto"/>
        <w:jc w:val="both"/>
        <w:rPr>
          <w:b/>
        </w:rPr>
      </w:pPr>
      <w:r w:rsidRPr="00EA2B70">
        <w:rPr>
          <w:b/>
        </w:rPr>
        <w:t>Learning Outcomes</w:t>
      </w:r>
    </w:p>
    <w:p w:rsidR="005C6B5B" w:rsidRPr="00FE2A31" w:rsidRDefault="005C6B5B" w:rsidP="005C6B5B">
      <w:pPr>
        <w:spacing w:line="360" w:lineRule="auto"/>
        <w:jc w:val="both"/>
      </w:pPr>
      <w:r w:rsidRPr="00FE2A31">
        <w:t>By the end of the course, learners should be able to:</w:t>
      </w:r>
    </w:p>
    <w:p w:rsidR="005C6B5B" w:rsidRDefault="005C6B5B" w:rsidP="005C6B5B">
      <w:pPr>
        <w:numPr>
          <w:ilvl w:val="0"/>
          <w:numId w:val="2"/>
        </w:numPr>
        <w:spacing w:line="360" w:lineRule="auto"/>
        <w:jc w:val="both"/>
      </w:pPr>
      <w:r>
        <w:t>Explain the meaning, models and aims of 2</w:t>
      </w:r>
      <w:r w:rsidRPr="00034285">
        <w:rPr>
          <w:vertAlign w:val="superscript"/>
        </w:rPr>
        <w:t>nd</w:t>
      </w:r>
      <w:r>
        <w:t xml:space="preserve"> language teaching </w:t>
      </w:r>
    </w:p>
    <w:p w:rsidR="005C6B5B" w:rsidRDefault="005C6B5B" w:rsidP="005C6B5B">
      <w:pPr>
        <w:numPr>
          <w:ilvl w:val="0"/>
          <w:numId w:val="2"/>
        </w:numPr>
        <w:spacing w:line="360" w:lineRule="auto"/>
        <w:jc w:val="both"/>
      </w:pPr>
      <w:r>
        <w:t>Relate applied linguistics with other fields e.g. psycholinguistics</w:t>
      </w:r>
    </w:p>
    <w:p w:rsidR="005C6B5B" w:rsidRPr="00034285" w:rsidRDefault="005C6B5B" w:rsidP="005C6B5B">
      <w:pPr>
        <w:numPr>
          <w:ilvl w:val="0"/>
          <w:numId w:val="2"/>
        </w:numPr>
        <w:spacing w:line="360" w:lineRule="auto"/>
        <w:jc w:val="both"/>
      </w:pPr>
      <w:r>
        <w:t xml:space="preserve"> Identify the challenges and offer solutions relating to applied linguistics</w:t>
      </w:r>
    </w:p>
    <w:p w:rsidR="005C6B5B" w:rsidRPr="00EA2B70" w:rsidRDefault="005C6B5B" w:rsidP="005C6B5B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5C6B5B" w:rsidRPr="00EA2B70" w:rsidRDefault="005C6B5B" w:rsidP="005C6B5B">
      <w:pPr>
        <w:numPr>
          <w:ilvl w:val="0"/>
          <w:numId w:val="1"/>
        </w:numPr>
        <w:spacing w:line="360" w:lineRule="auto"/>
        <w:jc w:val="both"/>
      </w:pPr>
      <w:r w:rsidRPr="00EA2B70">
        <w:t>Lectures</w:t>
      </w:r>
    </w:p>
    <w:p w:rsidR="005C6B5B" w:rsidRPr="00EA2B70" w:rsidRDefault="005C6B5B" w:rsidP="005C6B5B">
      <w:pPr>
        <w:numPr>
          <w:ilvl w:val="0"/>
          <w:numId w:val="1"/>
        </w:numPr>
        <w:spacing w:line="360" w:lineRule="auto"/>
        <w:jc w:val="both"/>
      </w:pPr>
      <w:r w:rsidRPr="00EA2B70">
        <w:t>Group Discussion</w:t>
      </w:r>
    </w:p>
    <w:p w:rsidR="005C6B5B" w:rsidRPr="00EA2B70" w:rsidRDefault="005C6B5B" w:rsidP="005C6B5B">
      <w:pPr>
        <w:numPr>
          <w:ilvl w:val="0"/>
          <w:numId w:val="1"/>
        </w:numPr>
        <w:spacing w:line="360" w:lineRule="auto"/>
        <w:jc w:val="both"/>
      </w:pPr>
      <w:r w:rsidRPr="00EA2B70">
        <w:t>Role Play</w:t>
      </w:r>
    </w:p>
    <w:p w:rsidR="005C6B5B" w:rsidRPr="00EA2B70" w:rsidRDefault="005C6B5B" w:rsidP="005C6B5B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5C6B5B" w:rsidRPr="00EA2B70" w:rsidRDefault="005C6B5B" w:rsidP="005C6B5B">
      <w:pPr>
        <w:numPr>
          <w:ilvl w:val="0"/>
          <w:numId w:val="1"/>
        </w:numPr>
        <w:spacing w:line="360" w:lineRule="auto"/>
        <w:jc w:val="both"/>
      </w:pPr>
      <w:r w:rsidRPr="00EA2B70">
        <w:t>Course work and Oral presentations will contribute 30%</w:t>
      </w:r>
    </w:p>
    <w:p w:rsidR="005C6B5B" w:rsidRPr="00EA2B70" w:rsidRDefault="005C6B5B" w:rsidP="005C6B5B">
      <w:pPr>
        <w:numPr>
          <w:ilvl w:val="0"/>
          <w:numId w:val="1"/>
        </w:numPr>
        <w:spacing w:line="360" w:lineRule="auto"/>
        <w:jc w:val="both"/>
      </w:pPr>
      <w:r w:rsidRPr="00EA2B70">
        <w:t>Final Examination will constitute 70%</w:t>
      </w:r>
    </w:p>
    <w:p w:rsidR="005C6B5B" w:rsidRPr="00EA2B70" w:rsidRDefault="005C6B5B" w:rsidP="005C6B5B">
      <w:pPr>
        <w:spacing w:line="360" w:lineRule="auto"/>
        <w:jc w:val="both"/>
      </w:pPr>
      <w:r w:rsidRPr="00EA2B70">
        <w:rPr>
          <w:b/>
        </w:rPr>
        <w:t>References</w:t>
      </w:r>
    </w:p>
    <w:p w:rsidR="005C6B5B" w:rsidRPr="00EA2B70" w:rsidRDefault="005C6B5B" w:rsidP="005C6B5B">
      <w:pPr>
        <w:jc w:val="both"/>
      </w:pPr>
      <w:proofErr w:type="gramStart"/>
      <w:r w:rsidRPr="00EA2B70">
        <w:t xml:space="preserve">Allen, J.P.B. and S. Pit </w:t>
      </w:r>
      <w:proofErr w:type="spellStart"/>
      <w:r w:rsidRPr="00EA2B70">
        <w:t>Corder</w:t>
      </w:r>
      <w:proofErr w:type="spellEnd"/>
      <w:r w:rsidRPr="00EA2B70">
        <w:t>.</w:t>
      </w:r>
      <w:proofErr w:type="gramEnd"/>
      <w:r w:rsidRPr="00EA2B70">
        <w:t xml:space="preserve"> 1977: </w:t>
      </w:r>
      <w:r w:rsidRPr="00EA2B70">
        <w:rPr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EA2B70">
            <w:rPr>
              <w:i/>
            </w:rPr>
            <w:t>Edinburgh</w:t>
          </w:r>
        </w:smartTag>
      </w:smartTag>
      <w:r w:rsidRPr="00EA2B70">
        <w:rPr>
          <w:i/>
        </w:rPr>
        <w:t xml:space="preserve"> Course in Applied Linguistics. Vol. </w:t>
      </w:r>
      <w:r w:rsidRPr="00EA2B70">
        <w:rPr>
          <w:i/>
        </w:rPr>
        <w:br/>
        <w:t xml:space="preserve">         3: Techniques in Applied Linguistics. </w:t>
      </w:r>
      <w:smartTag w:uri="urn:schemas-microsoft-com:office:smarttags" w:element="City">
        <w:r w:rsidRPr="00EA2B70">
          <w:t>London</w:t>
        </w:r>
      </w:smartTag>
      <w:r w:rsidRPr="00EA2B70">
        <w:t xml:space="preserve">: </w:t>
      </w:r>
      <w:smartTag w:uri="urn:schemas-microsoft-com:office:smarttags" w:element="place">
        <w:smartTag w:uri="urn:schemas-microsoft-com:office:smarttags" w:element="PlaceName">
          <w:r w:rsidRPr="00EA2B70">
            <w:t>Oxford</w:t>
          </w:r>
        </w:smartTag>
        <w:r w:rsidRPr="00EA2B70">
          <w:t xml:space="preserve"> </w:t>
        </w:r>
        <w:smartTag w:uri="urn:schemas-microsoft-com:office:smarttags" w:element="PlaceType">
          <w:r w:rsidRPr="00EA2B70">
            <w:t>University</w:t>
          </w:r>
        </w:smartTag>
      </w:smartTag>
      <w:r w:rsidRPr="00EA2B70">
        <w:t xml:space="preserve"> Press</w:t>
      </w:r>
    </w:p>
    <w:p w:rsidR="005C6B5B" w:rsidRPr="00EA2B70" w:rsidRDefault="005C6B5B" w:rsidP="005C6B5B">
      <w:pPr>
        <w:jc w:val="both"/>
      </w:pPr>
      <w:r w:rsidRPr="00EA2B70">
        <w:t xml:space="preserve">Allen, J.P.B. and Allan, D. 1977: </w:t>
      </w:r>
      <w:r w:rsidRPr="00EA2B70">
        <w:rPr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EA2B70">
            <w:rPr>
              <w:i/>
            </w:rPr>
            <w:t>Edinburgh</w:t>
          </w:r>
        </w:smartTag>
      </w:smartTag>
      <w:r w:rsidRPr="00EA2B70">
        <w:rPr>
          <w:i/>
        </w:rPr>
        <w:t xml:space="preserve"> Course in Applied Linguistics, Vol. </w:t>
      </w:r>
      <w:r w:rsidRPr="00EA2B70">
        <w:rPr>
          <w:i/>
        </w:rPr>
        <w:br/>
        <w:t xml:space="preserve">         4: Testing and Experimental Methods. </w:t>
      </w:r>
      <w:smartTag w:uri="urn:schemas-microsoft-com:office:smarttags" w:element="City">
        <w:r w:rsidRPr="00EA2B70">
          <w:t>London</w:t>
        </w:r>
      </w:smartTag>
      <w:r w:rsidRPr="00EA2B70">
        <w:t xml:space="preserve">: </w:t>
      </w:r>
      <w:smartTag w:uri="urn:schemas-microsoft-com:office:smarttags" w:element="place">
        <w:smartTag w:uri="urn:schemas-microsoft-com:office:smarttags" w:element="PlaceName">
          <w:r w:rsidRPr="00EA2B70">
            <w:t>Oxford</w:t>
          </w:r>
        </w:smartTag>
        <w:r w:rsidRPr="00EA2B70">
          <w:t xml:space="preserve"> </w:t>
        </w:r>
        <w:smartTag w:uri="urn:schemas-microsoft-com:office:smarttags" w:element="PlaceType">
          <w:r w:rsidRPr="00EA2B70">
            <w:t>University</w:t>
          </w:r>
        </w:smartTag>
      </w:smartTag>
      <w:r w:rsidRPr="00EA2B70">
        <w:t xml:space="preserve"> Press.</w:t>
      </w:r>
    </w:p>
    <w:p w:rsidR="005C6B5B" w:rsidRPr="00EA2B70" w:rsidRDefault="005C6B5B" w:rsidP="005C6B5B">
      <w:pPr>
        <w:jc w:val="both"/>
      </w:pPr>
      <w:proofErr w:type="spellStart"/>
      <w:r w:rsidRPr="00EA2B70">
        <w:lastRenderedPageBreak/>
        <w:t>Hommerly</w:t>
      </w:r>
      <w:proofErr w:type="spellEnd"/>
      <w:r w:rsidRPr="00EA2B70">
        <w:t xml:space="preserve">, H. 1982: </w:t>
      </w:r>
      <w:r w:rsidRPr="00EA2B70">
        <w:rPr>
          <w:i/>
        </w:rPr>
        <w:t xml:space="preserve">Synthesis in Second Language Teaching. </w:t>
      </w:r>
      <w:smartTag w:uri="urn:schemas-microsoft-com:office:smarttags" w:element="place">
        <w:smartTag w:uri="urn:schemas-microsoft-com:office:smarttags" w:element="City">
          <w:r w:rsidRPr="00EA2B70">
            <w:t>Blaine</w:t>
          </w:r>
        </w:smartTag>
        <w:r w:rsidRPr="00EA2B70">
          <w:t xml:space="preserve">, </w:t>
        </w:r>
        <w:smartTag w:uri="urn:schemas-microsoft-com:office:smarttags" w:element="State">
          <w:r w:rsidRPr="00EA2B70">
            <w:t>Washington</w:t>
          </w:r>
        </w:smartTag>
      </w:smartTag>
      <w:r w:rsidRPr="00EA2B70">
        <w:t xml:space="preserve">: </w:t>
      </w:r>
      <w:r w:rsidRPr="00EA2B70">
        <w:br/>
        <w:t xml:space="preserve">       Second Language Publications.</w:t>
      </w:r>
    </w:p>
    <w:p w:rsidR="005C6B5B" w:rsidRPr="00EA2B70" w:rsidRDefault="005C6B5B" w:rsidP="005C6B5B">
      <w:pPr>
        <w:jc w:val="both"/>
      </w:pPr>
      <w:proofErr w:type="spellStart"/>
      <w:r w:rsidRPr="00EA2B70">
        <w:t>Krashe</w:t>
      </w:r>
      <w:proofErr w:type="spellEnd"/>
      <w:r w:rsidRPr="00EA2B70">
        <w:t xml:space="preserve">, S. 1982: </w:t>
      </w:r>
      <w:r w:rsidRPr="00EA2B70">
        <w:rPr>
          <w:i/>
        </w:rPr>
        <w:t xml:space="preserve">Principles and Practice in Second Language Acquisition. </w:t>
      </w:r>
      <w:smartTag w:uri="urn:schemas-microsoft-com:office:smarttags" w:element="place">
        <w:smartTag w:uri="urn:schemas-microsoft-com:office:smarttags" w:element="City">
          <w:r w:rsidRPr="00EA2B70">
            <w:t>Oxford</w:t>
          </w:r>
        </w:smartTag>
      </w:smartTag>
      <w:r w:rsidRPr="00EA2B70">
        <w:t xml:space="preserve">: </w:t>
      </w:r>
    </w:p>
    <w:p w:rsidR="005C6B5B" w:rsidRPr="00EA2B70" w:rsidRDefault="005C6B5B" w:rsidP="005C6B5B">
      <w:pPr>
        <w:jc w:val="both"/>
      </w:pPr>
      <w:r w:rsidRPr="00EA2B70">
        <w:t xml:space="preserve">        </w:t>
      </w:r>
      <w:proofErr w:type="spellStart"/>
      <w:r w:rsidRPr="00EA2B70">
        <w:t>Pergamon</w:t>
      </w:r>
      <w:proofErr w:type="spellEnd"/>
      <w:r w:rsidRPr="00EA2B70">
        <w:t xml:space="preserve"> Press.</w:t>
      </w:r>
    </w:p>
    <w:p w:rsidR="005C6B5B" w:rsidRPr="00EA2B70" w:rsidRDefault="005C6B5B" w:rsidP="005C6B5B">
      <w:pPr>
        <w:jc w:val="both"/>
      </w:pPr>
      <w:proofErr w:type="spellStart"/>
      <w:r w:rsidRPr="00EA2B70">
        <w:t>Littlewood</w:t>
      </w:r>
      <w:proofErr w:type="spellEnd"/>
      <w:r w:rsidRPr="00EA2B70">
        <w:t xml:space="preserve">, W. 1984: </w:t>
      </w:r>
      <w:r w:rsidRPr="00EA2B70">
        <w:rPr>
          <w:i/>
        </w:rPr>
        <w:t xml:space="preserve">Foreign and Second Language Learning. </w:t>
      </w:r>
      <w:proofErr w:type="spellStart"/>
      <w:smartTag w:uri="urn:schemas-microsoft-com:office:smarttags" w:element="City">
        <w:r w:rsidRPr="00EA2B70">
          <w:t>London</w:t>
        </w:r>
      </w:smartTag>
      <w:proofErr w:type="gramStart"/>
      <w:r w:rsidRPr="00EA2B70">
        <w:t>:</w:t>
      </w:r>
      <w:smartTag w:uri="urn:schemas-microsoft-com:office:smarttags" w:element="place">
        <w:smartTag w:uri="urn:schemas-microsoft-com:office:smarttags" w:element="City">
          <w:r w:rsidRPr="00EA2B70">
            <w:t>Cambridge</w:t>
          </w:r>
        </w:smartTag>
      </w:smartTag>
      <w:proofErr w:type="spellEnd"/>
      <w:proofErr w:type="gramEnd"/>
      <w:r w:rsidRPr="00EA2B70">
        <w:t xml:space="preserve"> </w:t>
      </w:r>
      <w:r w:rsidRPr="00EA2B70">
        <w:br/>
        <w:t xml:space="preserve">        University Press.</w:t>
      </w:r>
    </w:p>
    <w:p w:rsidR="005C6B5B" w:rsidRPr="00EA2B70" w:rsidRDefault="005C6B5B" w:rsidP="005C6B5B">
      <w:pPr>
        <w:jc w:val="both"/>
      </w:pPr>
      <w:r w:rsidRPr="00EA2B70">
        <w:t xml:space="preserve">Wilkins, D. 1974: </w:t>
      </w:r>
      <w:r w:rsidRPr="00EA2B70">
        <w:rPr>
          <w:i/>
        </w:rPr>
        <w:t xml:space="preserve">Second Language Teaching and Learning. </w:t>
      </w:r>
      <w:smartTag w:uri="urn:schemas-microsoft-com:office:smarttags" w:element="City">
        <w:r w:rsidRPr="00EA2B70">
          <w:t>London</w:t>
        </w:r>
      </w:smartTag>
      <w:r w:rsidRPr="00EA2B70">
        <w:t xml:space="preserve">: </w:t>
      </w:r>
      <w:smartTag w:uri="urn:schemas-microsoft-com:office:smarttags" w:element="place">
        <w:smartTag w:uri="urn:schemas-microsoft-com:office:smarttags" w:element="City">
          <w:r w:rsidRPr="00EA2B70">
            <w:t>Arnold</w:t>
          </w:r>
        </w:smartTag>
      </w:smartTag>
      <w:r w:rsidRPr="00EA2B70">
        <w:t>.</w:t>
      </w:r>
    </w:p>
    <w:p w:rsidR="005C6B5B" w:rsidRPr="00EA2B70" w:rsidRDefault="005C6B5B" w:rsidP="005C6B5B">
      <w:pPr>
        <w:jc w:val="both"/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FBE"/>
    <w:multiLevelType w:val="hybridMultilevel"/>
    <w:tmpl w:val="ABC41A88"/>
    <w:lvl w:ilvl="0" w:tplc="66EE2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B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5C6B5B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2011-07-23T13:58:00Z</dcterms:created>
  <dcterms:modified xsi:type="dcterms:W3CDTF">2011-07-23T13:58:00Z</dcterms:modified>
</cp:coreProperties>
</file>