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69A" w:rsidRPr="00EA2B70" w:rsidRDefault="002C569A" w:rsidP="002C569A">
      <w:pPr>
        <w:jc w:val="both"/>
        <w:rPr>
          <w:b/>
        </w:rPr>
      </w:pPr>
      <w:r w:rsidRPr="00EA2B70">
        <w:rPr>
          <w:b/>
        </w:rPr>
        <w:t>KSA 22</w:t>
      </w:r>
      <w:r>
        <w:rPr>
          <w:b/>
        </w:rPr>
        <w:t>10</w:t>
      </w:r>
      <w:r w:rsidRPr="00EA2B70">
        <w:rPr>
          <w:b/>
        </w:rPr>
        <w:tab/>
        <w:t xml:space="preserve">KISWAHILI DISCOURSE ANALYSIS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CU 4</w:t>
      </w:r>
      <w:r>
        <w:rPr>
          <w:b/>
        </w:rPr>
        <w:tab/>
        <w:t>CH 60</w:t>
      </w:r>
      <w:r w:rsidRPr="00EA2B70">
        <w:rPr>
          <w:b/>
        </w:rPr>
        <w:tab/>
      </w:r>
    </w:p>
    <w:p w:rsidR="002C569A" w:rsidRPr="00EA2B70" w:rsidRDefault="002C569A" w:rsidP="002C569A">
      <w:pPr>
        <w:jc w:val="both"/>
        <w:rPr>
          <w:b/>
        </w:rPr>
      </w:pPr>
      <w:r w:rsidRPr="00EA2B70">
        <w:rPr>
          <w:b/>
        </w:rPr>
        <w:t>Course Objectives</w:t>
      </w:r>
    </w:p>
    <w:p w:rsidR="002C569A" w:rsidRPr="00EA2B70" w:rsidRDefault="002C569A" w:rsidP="002C569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2B70">
        <w:rPr>
          <w:rFonts w:ascii="Times New Roman" w:hAnsi="Times New Roman"/>
          <w:sz w:val="24"/>
          <w:szCs w:val="24"/>
        </w:rPr>
        <w:t>To enable students to acquire an understanding of language in its social context</w:t>
      </w:r>
    </w:p>
    <w:p w:rsidR="002C569A" w:rsidRPr="00EA2B70" w:rsidRDefault="002C569A" w:rsidP="002C569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2B70">
        <w:rPr>
          <w:rFonts w:ascii="Times New Roman" w:hAnsi="Times New Roman"/>
          <w:sz w:val="24"/>
          <w:szCs w:val="24"/>
        </w:rPr>
        <w:t xml:space="preserve">To enable students to language and its functions </w:t>
      </w:r>
    </w:p>
    <w:p w:rsidR="002C569A" w:rsidRDefault="002C569A" w:rsidP="002C569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2B70">
        <w:rPr>
          <w:rFonts w:ascii="Times New Roman" w:hAnsi="Times New Roman"/>
          <w:sz w:val="24"/>
          <w:szCs w:val="24"/>
        </w:rPr>
        <w:t>To enable students to interpret discourse at its different levels</w:t>
      </w:r>
    </w:p>
    <w:p w:rsidR="002C569A" w:rsidRPr="00A56472" w:rsidRDefault="002C569A" w:rsidP="002C569A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A56472">
        <w:rPr>
          <w:rFonts w:ascii="Times New Roman" w:hAnsi="Times New Roman"/>
          <w:b/>
          <w:sz w:val="24"/>
          <w:szCs w:val="24"/>
        </w:rPr>
        <w:t xml:space="preserve">Course Description </w:t>
      </w:r>
    </w:p>
    <w:p w:rsidR="002C569A" w:rsidRPr="00EA2B70" w:rsidRDefault="002C569A" w:rsidP="002C569A">
      <w:pPr>
        <w:jc w:val="both"/>
      </w:pPr>
      <w:r w:rsidRPr="00EA2B70">
        <w:t>This course critically analyzes speech and written texts depicting various levels of discourse. It also involves understanding a speech event and the characters involved and words with their contextual meaning.</w:t>
      </w:r>
    </w:p>
    <w:p w:rsidR="002C569A" w:rsidRPr="00EA2B70" w:rsidRDefault="002C569A" w:rsidP="002C569A">
      <w:pPr>
        <w:pStyle w:val="Heading4"/>
        <w:rPr>
          <w:rFonts w:ascii="Times New Roman" w:hAnsi="Times New Roman"/>
          <w:sz w:val="24"/>
          <w:szCs w:val="24"/>
        </w:rPr>
      </w:pPr>
      <w:r w:rsidRPr="00EA2B70">
        <w:rPr>
          <w:rFonts w:ascii="Times New Roman" w:hAnsi="Times New Roman"/>
          <w:sz w:val="24"/>
          <w:szCs w:val="24"/>
        </w:rPr>
        <w:t>Course Outline</w:t>
      </w:r>
    </w:p>
    <w:p w:rsidR="002C569A" w:rsidRPr="00EA2B70" w:rsidRDefault="002C569A" w:rsidP="002C569A">
      <w:pPr>
        <w:numPr>
          <w:ilvl w:val="0"/>
          <w:numId w:val="1"/>
        </w:numPr>
      </w:pPr>
      <w:r w:rsidRPr="00EA2B70">
        <w:t>The meaning of discourse</w:t>
      </w:r>
    </w:p>
    <w:p w:rsidR="002C569A" w:rsidRPr="00EA2B70" w:rsidRDefault="002C569A" w:rsidP="002C569A">
      <w:pPr>
        <w:numPr>
          <w:ilvl w:val="0"/>
          <w:numId w:val="1"/>
        </w:numPr>
      </w:pPr>
      <w:r w:rsidRPr="00EA2B70">
        <w:t xml:space="preserve">Language and Social Context </w:t>
      </w:r>
    </w:p>
    <w:p w:rsidR="002C569A" w:rsidRPr="00EA2B70" w:rsidRDefault="002C569A" w:rsidP="002C569A">
      <w:pPr>
        <w:numPr>
          <w:ilvl w:val="0"/>
          <w:numId w:val="1"/>
        </w:numPr>
      </w:pPr>
      <w:r w:rsidRPr="00EA2B70">
        <w:t xml:space="preserve">The study of discourse </w:t>
      </w:r>
    </w:p>
    <w:p w:rsidR="002C569A" w:rsidRPr="00EA2B70" w:rsidRDefault="002C569A" w:rsidP="002C569A">
      <w:pPr>
        <w:numPr>
          <w:ilvl w:val="0"/>
          <w:numId w:val="1"/>
        </w:numPr>
      </w:pPr>
      <w:r w:rsidRPr="00EA2B70">
        <w:t xml:space="preserve">Essentials in the study of discourse </w:t>
      </w:r>
    </w:p>
    <w:p w:rsidR="002C569A" w:rsidRPr="00EA2B70" w:rsidRDefault="002C569A" w:rsidP="002C569A">
      <w:pPr>
        <w:numPr>
          <w:ilvl w:val="0"/>
          <w:numId w:val="1"/>
        </w:numPr>
      </w:pPr>
      <w:r w:rsidRPr="00EA2B70">
        <w:t xml:space="preserve">Context and utterance meaning </w:t>
      </w:r>
    </w:p>
    <w:p w:rsidR="002C569A" w:rsidRPr="00EA2B70" w:rsidRDefault="002C569A" w:rsidP="002C569A">
      <w:pPr>
        <w:numPr>
          <w:ilvl w:val="0"/>
          <w:numId w:val="1"/>
        </w:numPr>
      </w:pPr>
      <w:r w:rsidRPr="00EA2B70">
        <w:t xml:space="preserve">Language and Function </w:t>
      </w:r>
    </w:p>
    <w:p w:rsidR="002C569A" w:rsidRPr="00EA2B70" w:rsidRDefault="002C569A" w:rsidP="002C569A">
      <w:pPr>
        <w:numPr>
          <w:ilvl w:val="0"/>
          <w:numId w:val="1"/>
        </w:numPr>
      </w:pPr>
      <w:r w:rsidRPr="00EA2B70">
        <w:t xml:space="preserve">Form and function </w:t>
      </w:r>
    </w:p>
    <w:p w:rsidR="002C569A" w:rsidRPr="00EA2B70" w:rsidRDefault="002C569A" w:rsidP="002C569A">
      <w:pPr>
        <w:numPr>
          <w:ilvl w:val="0"/>
          <w:numId w:val="1"/>
        </w:numPr>
      </w:pPr>
      <w:r w:rsidRPr="00EA2B70">
        <w:t xml:space="preserve">Content, form and function </w:t>
      </w:r>
    </w:p>
    <w:p w:rsidR="002C569A" w:rsidRPr="00EA2B70" w:rsidRDefault="002C569A" w:rsidP="002C569A">
      <w:pPr>
        <w:numPr>
          <w:ilvl w:val="0"/>
          <w:numId w:val="1"/>
        </w:numPr>
      </w:pPr>
      <w:r w:rsidRPr="00EA2B70">
        <w:t xml:space="preserve">Macro Functions </w:t>
      </w:r>
    </w:p>
    <w:p w:rsidR="002C569A" w:rsidRPr="00EA2B70" w:rsidRDefault="002C569A" w:rsidP="002C569A">
      <w:pPr>
        <w:numPr>
          <w:ilvl w:val="0"/>
          <w:numId w:val="1"/>
        </w:numPr>
      </w:pPr>
      <w:r>
        <w:t>Speech acts</w:t>
      </w:r>
      <w:r w:rsidRPr="00EA2B70">
        <w:t xml:space="preserve"> </w:t>
      </w:r>
    </w:p>
    <w:p w:rsidR="002C569A" w:rsidRDefault="002C569A" w:rsidP="002C569A">
      <w:pPr>
        <w:numPr>
          <w:ilvl w:val="0"/>
          <w:numId w:val="1"/>
        </w:numPr>
        <w:spacing w:line="360" w:lineRule="auto"/>
        <w:jc w:val="both"/>
      </w:pPr>
      <w:r w:rsidRPr="00EA2B70">
        <w:t xml:space="preserve">Interpreting discourse </w:t>
      </w:r>
    </w:p>
    <w:p w:rsidR="002C569A" w:rsidRPr="000E660D" w:rsidRDefault="002C569A" w:rsidP="002C569A">
      <w:pPr>
        <w:spacing w:line="360" w:lineRule="auto"/>
        <w:jc w:val="both"/>
        <w:rPr>
          <w:b/>
        </w:rPr>
      </w:pPr>
      <w:r w:rsidRPr="000E660D">
        <w:rPr>
          <w:b/>
        </w:rPr>
        <w:t>Learning Outcomes</w:t>
      </w:r>
    </w:p>
    <w:p w:rsidR="002C569A" w:rsidRPr="007D2E0F" w:rsidRDefault="002C569A" w:rsidP="002C569A">
      <w:pPr>
        <w:spacing w:line="360" w:lineRule="auto"/>
        <w:jc w:val="both"/>
      </w:pPr>
      <w:r>
        <w:t>By the end of the course, the learner should be able to:</w:t>
      </w:r>
    </w:p>
    <w:p w:rsidR="002C569A" w:rsidRDefault="002C569A" w:rsidP="002C569A">
      <w:pPr>
        <w:numPr>
          <w:ilvl w:val="0"/>
          <w:numId w:val="4"/>
        </w:numPr>
      </w:pPr>
      <w:r>
        <w:t>appreciate the different forms of speech and discourse</w:t>
      </w:r>
    </w:p>
    <w:p w:rsidR="002C569A" w:rsidRDefault="002C569A" w:rsidP="002C569A">
      <w:pPr>
        <w:numPr>
          <w:ilvl w:val="0"/>
          <w:numId w:val="4"/>
        </w:numPr>
      </w:pPr>
      <w:r>
        <w:t xml:space="preserve"> engage in formal and informal discourse at different levels</w:t>
      </w:r>
    </w:p>
    <w:p w:rsidR="002C569A" w:rsidRDefault="002C569A" w:rsidP="002C569A">
      <w:pPr>
        <w:numPr>
          <w:ilvl w:val="0"/>
          <w:numId w:val="4"/>
        </w:numPr>
      </w:pPr>
      <w:r>
        <w:t xml:space="preserve"> Identify characters and how they relate to foster discourse </w:t>
      </w:r>
    </w:p>
    <w:p w:rsidR="002C569A" w:rsidRPr="00A56472" w:rsidRDefault="002C569A" w:rsidP="002C569A"/>
    <w:p w:rsidR="002C569A" w:rsidRPr="00EA2B70" w:rsidRDefault="002C569A" w:rsidP="002C569A">
      <w:pPr>
        <w:spacing w:line="360" w:lineRule="auto"/>
        <w:jc w:val="both"/>
        <w:rPr>
          <w:b/>
        </w:rPr>
      </w:pPr>
      <w:r w:rsidRPr="00EA2B70">
        <w:rPr>
          <w:b/>
        </w:rPr>
        <w:t>Mode of Delivery</w:t>
      </w:r>
    </w:p>
    <w:p w:rsidR="002C569A" w:rsidRPr="00EA2B70" w:rsidRDefault="002C569A" w:rsidP="002C569A">
      <w:pPr>
        <w:numPr>
          <w:ilvl w:val="0"/>
          <w:numId w:val="3"/>
        </w:numPr>
        <w:spacing w:line="360" w:lineRule="auto"/>
        <w:jc w:val="both"/>
      </w:pPr>
      <w:r w:rsidRPr="00EA2B70">
        <w:t>Lectures</w:t>
      </w:r>
    </w:p>
    <w:p w:rsidR="002C569A" w:rsidRPr="00EA2B70" w:rsidRDefault="002C569A" w:rsidP="002C569A">
      <w:pPr>
        <w:numPr>
          <w:ilvl w:val="0"/>
          <w:numId w:val="3"/>
        </w:numPr>
        <w:spacing w:line="360" w:lineRule="auto"/>
        <w:jc w:val="both"/>
      </w:pPr>
      <w:r w:rsidRPr="00EA2B70">
        <w:t>Group Discussion</w:t>
      </w:r>
    </w:p>
    <w:p w:rsidR="002C569A" w:rsidRPr="00EA2B70" w:rsidRDefault="002C569A" w:rsidP="002C569A">
      <w:pPr>
        <w:numPr>
          <w:ilvl w:val="0"/>
          <w:numId w:val="3"/>
        </w:numPr>
        <w:spacing w:line="360" w:lineRule="auto"/>
        <w:jc w:val="both"/>
      </w:pPr>
      <w:r w:rsidRPr="00EA2B70">
        <w:t>Role Play</w:t>
      </w:r>
    </w:p>
    <w:p w:rsidR="002C569A" w:rsidRPr="00EA2B70" w:rsidRDefault="002C569A" w:rsidP="002C569A">
      <w:pPr>
        <w:spacing w:line="360" w:lineRule="auto"/>
        <w:jc w:val="both"/>
        <w:rPr>
          <w:b/>
        </w:rPr>
      </w:pPr>
      <w:r w:rsidRPr="00EA2B70">
        <w:rPr>
          <w:b/>
        </w:rPr>
        <w:t>Mode of Assessment</w:t>
      </w:r>
    </w:p>
    <w:p w:rsidR="002C569A" w:rsidRPr="00EA2B70" w:rsidRDefault="002C569A" w:rsidP="002C569A">
      <w:pPr>
        <w:numPr>
          <w:ilvl w:val="0"/>
          <w:numId w:val="3"/>
        </w:numPr>
        <w:spacing w:line="360" w:lineRule="auto"/>
        <w:jc w:val="both"/>
      </w:pPr>
      <w:r w:rsidRPr="00EA2B70">
        <w:t>Course work and Oral presentations will contribute 30%</w:t>
      </w:r>
    </w:p>
    <w:p w:rsidR="002C569A" w:rsidRPr="00EA2B70" w:rsidRDefault="002C569A" w:rsidP="002C569A">
      <w:pPr>
        <w:numPr>
          <w:ilvl w:val="0"/>
          <w:numId w:val="3"/>
        </w:numPr>
        <w:spacing w:line="360" w:lineRule="auto"/>
        <w:jc w:val="both"/>
      </w:pPr>
      <w:r w:rsidRPr="00EA2B70">
        <w:t>Final Examination will constitute 70%</w:t>
      </w:r>
    </w:p>
    <w:p w:rsidR="002C569A" w:rsidRPr="00EA2B70" w:rsidRDefault="002C569A" w:rsidP="002C569A">
      <w:pPr>
        <w:jc w:val="both"/>
        <w:rPr>
          <w:b/>
        </w:rPr>
      </w:pPr>
      <w:r w:rsidRPr="00EA2B70">
        <w:rPr>
          <w:b/>
        </w:rPr>
        <w:t>References</w:t>
      </w:r>
    </w:p>
    <w:p w:rsidR="002C569A" w:rsidRPr="00EA2B70" w:rsidRDefault="002C569A" w:rsidP="002C569A">
      <w:pPr>
        <w:jc w:val="both"/>
        <w:rPr>
          <w:i/>
        </w:rPr>
      </w:pPr>
      <w:r w:rsidRPr="00EA2B70">
        <w:t xml:space="preserve">Carter, R. and Simpson, P. (1989): </w:t>
      </w:r>
      <w:r w:rsidRPr="00EA2B70">
        <w:rPr>
          <w:i/>
        </w:rPr>
        <w:t xml:space="preserve">Language Discourse and Literature: An Introductory </w:t>
      </w:r>
    </w:p>
    <w:p w:rsidR="002C569A" w:rsidRPr="00EA2B70" w:rsidRDefault="002C569A" w:rsidP="002C569A">
      <w:pPr>
        <w:jc w:val="both"/>
        <w:rPr>
          <w:b/>
        </w:rPr>
      </w:pPr>
      <w:r w:rsidRPr="00EA2B70">
        <w:rPr>
          <w:i/>
        </w:rPr>
        <w:t xml:space="preserve">           </w:t>
      </w:r>
      <w:proofErr w:type="gramStart"/>
      <w:r w:rsidRPr="00EA2B70">
        <w:rPr>
          <w:i/>
        </w:rPr>
        <w:t>Reader in Discourse Stylistics</w:t>
      </w:r>
      <w:r w:rsidRPr="00EA2B70">
        <w:t>, Longman.</w:t>
      </w:r>
      <w:proofErr w:type="gramEnd"/>
      <w:r w:rsidRPr="00EA2B70">
        <w:t xml:space="preserve"> </w:t>
      </w:r>
      <w:smartTag w:uri="urn:schemas-microsoft-com:office:smarttags" w:element="place">
        <w:smartTag w:uri="urn:schemas-microsoft-com:office:smarttags" w:element="City">
          <w:r w:rsidRPr="00EA2B70">
            <w:t>London</w:t>
          </w:r>
        </w:smartTag>
      </w:smartTag>
    </w:p>
    <w:p w:rsidR="002C569A" w:rsidRPr="00EA2B70" w:rsidRDefault="002C569A" w:rsidP="002C569A">
      <w:pPr>
        <w:jc w:val="both"/>
      </w:pPr>
      <w:r w:rsidRPr="00EA2B70">
        <w:t xml:space="preserve">Wan, D.T. (1977): (1977): </w:t>
      </w:r>
      <w:r w:rsidRPr="00EA2B70">
        <w:rPr>
          <w:i/>
        </w:rPr>
        <w:t>Text and Context</w:t>
      </w:r>
      <w:r w:rsidRPr="00EA2B70">
        <w:t xml:space="preserve">, Longman. </w:t>
      </w:r>
      <w:smartTag w:uri="urn:schemas-microsoft-com:office:smarttags" w:element="place">
        <w:smartTag w:uri="urn:schemas-microsoft-com:office:smarttags" w:element="City">
          <w:r w:rsidRPr="00EA2B70">
            <w:t>London</w:t>
          </w:r>
        </w:smartTag>
      </w:smartTag>
      <w:r w:rsidRPr="00EA2B70">
        <w:t xml:space="preserve"> </w:t>
      </w:r>
    </w:p>
    <w:p w:rsidR="002C569A" w:rsidRPr="00A56472" w:rsidRDefault="002C569A" w:rsidP="002C569A">
      <w:pPr>
        <w:jc w:val="both"/>
      </w:pPr>
      <w:proofErr w:type="spellStart"/>
      <w:r w:rsidRPr="00A56472">
        <w:t>Fairclough</w:t>
      </w:r>
      <w:proofErr w:type="spellEnd"/>
      <w:r w:rsidRPr="00A56472">
        <w:t xml:space="preserve">, N. (2001): </w:t>
      </w:r>
      <w:r w:rsidRPr="00A67DDA">
        <w:rPr>
          <w:i/>
        </w:rPr>
        <w:t>Language and Power</w:t>
      </w:r>
      <w:r w:rsidRPr="00A56472">
        <w:t xml:space="preserve">. </w:t>
      </w:r>
      <w:proofErr w:type="gramStart"/>
      <w:r w:rsidRPr="00A56472">
        <w:t>Longman.</w:t>
      </w:r>
      <w:proofErr w:type="gramEnd"/>
      <w:r w:rsidRPr="00A56472">
        <w:t xml:space="preserve"> </w:t>
      </w:r>
      <w:smartTag w:uri="urn:schemas-microsoft-com:office:smarttags" w:element="place">
        <w:smartTag w:uri="urn:schemas-microsoft-com:office:smarttags" w:element="City">
          <w:r w:rsidRPr="00A56472">
            <w:t>London</w:t>
          </w:r>
        </w:smartTag>
      </w:smartTag>
    </w:p>
    <w:p w:rsidR="001C3396" w:rsidRDefault="001C3396">
      <w:bookmarkStart w:id="0" w:name="_GoBack"/>
      <w:bookmarkEnd w:id="0"/>
    </w:p>
    <w:sectPr w:rsidR="001C3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7788C"/>
    <w:multiLevelType w:val="hybridMultilevel"/>
    <w:tmpl w:val="FF2E56EA"/>
    <w:lvl w:ilvl="0" w:tplc="664A98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E5D90"/>
    <w:multiLevelType w:val="hybridMultilevel"/>
    <w:tmpl w:val="CF1AA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6139"/>
    <w:multiLevelType w:val="hybridMultilevel"/>
    <w:tmpl w:val="15DA9A24"/>
    <w:lvl w:ilvl="0" w:tplc="F76EE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9D6AF8"/>
    <w:multiLevelType w:val="hybridMultilevel"/>
    <w:tmpl w:val="E5A22754"/>
    <w:lvl w:ilvl="0" w:tplc="5156BA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9A"/>
    <w:rsid w:val="0003100F"/>
    <w:rsid w:val="00050608"/>
    <w:rsid w:val="000B0F2C"/>
    <w:rsid w:val="001668D8"/>
    <w:rsid w:val="001C3396"/>
    <w:rsid w:val="001F160E"/>
    <w:rsid w:val="001F2F3E"/>
    <w:rsid w:val="00275EBF"/>
    <w:rsid w:val="00277F46"/>
    <w:rsid w:val="002C569A"/>
    <w:rsid w:val="00436FC6"/>
    <w:rsid w:val="00563212"/>
    <w:rsid w:val="00613CA4"/>
    <w:rsid w:val="00645FBD"/>
    <w:rsid w:val="00745640"/>
    <w:rsid w:val="00822069"/>
    <w:rsid w:val="00867664"/>
    <w:rsid w:val="008F7FC7"/>
    <w:rsid w:val="00970755"/>
    <w:rsid w:val="00A21D65"/>
    <w:rsid w:val="00A32CE0"/>
    <w:rsid w:val="00BB434B"/>
    <w:rsid w:val="00BE0E95"/>
    <w:rsid w:val="00BF0D71"/>
    <w:rsid w:val="00C45BF2"/>
    <w:rsid w:val="00C8049C"/>
    <w:rsid w:val="00C97EFF"/>
    <w:rsid w:val="00DA14BD"/>
    <w:rsid w:val="00DA19F4"/>
    <w:rsid w:val="00F6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2C56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C569A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qFormat/>
    <w:rsid w:val="002C56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2C56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C569A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qFormat/>
    <w:rsid w:val="002C56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1261</Characters>
  <Application>Microsoft Office Word</Application>
  <DocSecurity>0</DocSecurity>
  <Lines>10</Lines>
  <Paragraphs>2</Paragraphs>
  <ScaleCrop>false</ScaleCrop>
  <Company>Microsoft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vas</cp:lastModifiedBy>
  <cp:revision>1</cp:revision>
  <dcterms:created xsi:type="dcterms:W3CDTF">2011-07-23T14:00:00Z</dcterms:created>
  <dcterms:modified xsi:type="dcterms:W3CDTF">2011-07-23T14:00:00Z</dcterms:modified>
</cp:coreProperties>
</file>