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044" w:rsidRPr="00747B86" w:rsidRDefault="00ED1044" w:rsidP="00ED1044">
      <w:pPr>
        <w:pStyle w:val="BodyText"/>
        <w:spacing w:line="240" w:lineRule="auto"/>
        <w:rPr>
          <w:rFonts w:ascii="Calibri" w:hAnsi="Calibri"/>
          <w:b/>
        </w:rPr>
      </w:pPr>
      <w:r w:rsidRPr="00747B86">
        <w:rPr>
          <w:rFonts w:ascii="Calibri" w:hAnsi="Calibri"/>
          <w:b/>
        </w:rPr>
        <w:t>LAW 1109</w:t>
      </w:r>
      <w:r w:rsidRPr="00747B86">
        <w:rPr>
          <w:rFonts w:ascii="Calibri" w:hAnsi="Calibri"/>
          <w:b/>
        </w:rPr>
        <w:tab/>
        <w:t>LAW OF CONTRACT I</w:t>
      </w:r>
    </w:p>
    <w:p w:rsidR="00ED1044" w:rsidRPr="00747B86" w:rsidRDefault="00ED1044" w:rsidP="00ED1044">
      <w:pPr>
        <w:pStyle w:val="BodyText"/>
        <w:spacing w:line="240" w:lineRule="auto"/>
        <w:rPr>
          <w:rFonts w:ascii="Calibri" w:hAnsi="Calibri"/>
        </w:rPr>
      </w:pPr>
    </w:p>
    <w:p w:rsidR="00ED1044" w:rsidRPr="00747B86" w:rsidRDefault="00ED1044" w:rsidP="00ED1044">
      <w:pPr>
        <w:pStyle w:val="BodyText"/>
        <w:spacing w:line="240" w:lineRule="auto"/>
        <w:contextualSpacing/>
        <w:rPr>
          <w:rFonts w:ascii="Calibri" w:hAnsi="Calibri"/>
          <w:b/>
        </w:rPr>
      </w:pPr>
      <w:r w:rsidRPr="00747B86">
        <w:rPr>
          <w:rFonts w:ascii="Calibri" w:hAnsi="Calibri"/>
          <w:b/>
        </w:rPr>
        <w:t>Course Description</w:t>
      </w:r>
    </w:p>
    <w:p w:rsidR="00ED1044" w:rsidRPr="00747B86" w:rsidRDefault="00ED1044" w:rsidP="00ED1044">
      <w:pPr>
        <w:pStyle w:val="BodyText"/>
        <w:spacing w:line="240" w:lineRule="auto"/>
        <w:contextualSpacing/>
        <w:rPr>
          <w:rFonts w:ascii="Calibri" w:hAnsi="Calibri"/>
        </w:rPr>
      </w:pPr>
      <w:r w:rsidRPr="00747B86">
        <w:rPr>
          <w:rFonts w:ascii="Calibri" w:hAnsi="Calibri"/>
        </w:rPr>
        <w:t>The course introduces students to the notion of bargain in contractual and business transactions. The course will provide the first year students with a foundation, which is critical for the study of Law of Contracts II and commercial law courses in subsequent years.</w:t>
      </w:r>
    </w:p>
    <w:p w:rsidR="00ED1044" w:rsidRPr="00747B86" w:rsidRDefault="00ED1044" w:rsidP="00ED1044">
      <w:pPr>
        <w:pStyle w:val="BodyText"/>
        <w:spacing w:line="240" w:lineRule="auto"/>
        <w:contextualSpacing/>
        <w:rPr>
          <w:rFonts w:ascii="Calibri" w:hAnsi="Calibri"/>
        </w:rPr>
      </w:pPr>
    </w:p>
    <w:p w:rsidR="00ED1044" w:rsidRPr="00747B86" w:rsidRDefault="00ED1044" w:rsidP="00ED1044">
      <w:pPr>
        <w:pStyle w:val="BodyText"/>
        <w:spacing w:line="240" w:lineRule="auto"/>
        <w:contextualSpacing/>
        <w:rPr>
          <w:rFonts w:ascii="Calibri" w:hAnsi="Calibri"/>
          <w:b/>
        </w:rPr>
      </w:pPr>
      <w:r w:rsidRPr="00747B86">
        <w:rPr>
          <w:rFonts w:ascii="Calibri" w:hAnsi="Calibri"/>
          <w:b/>
        </w:rPr>
        <w:t>Course Content</w:t>
      </w:r>
    </w:p>
    <w:p w:rsidR="00ED1044" w:rsidRPr="00747B86" w:rsidRDefault="00ED1044" w:rsidP="00ED1044">
      <w:pPr>
        <w:pStyle w:val="BodyText"/>
        <w:spacing w:line="240" w:lineRule="auto"/>
        <w:contextualSpacing/>
        <w:rPr>
          <w:rFonts w:ascii="Calibri" w:hAnsi="Calibri"/>
          <w:b/>
        </w:rPr>
      </w:pPr>
      <w:r w:rsidRPr="00747B86">
        <w:rPr>
          <w:rFonts w:ascii="Calibri" w:hAnsi="Calibri"/>
        </w:rPr>
        <w:t xml:space="preserve">Development of the law of contract; general principles and formation of contract – offer, acceptance, parties, intention to create legal relations, capacity to contract, consideration; validity of contract - free consent, unenforceable, void, voidable and illegal agreements; </w:t>
      </w:r>
      <w:proofErr w:type="spellStart"/>
      <w:r w:rsidRPr="00747B86">
        <w:rPr>
          <w:rFonts w:ascii="Calibri" w:hAnsi="Calibri"/>
        </w:rPr>
        <w:t>privity</w:t>
      </w:r>
      <w:proofErr w:type="spellEnd"/>
      <w:r w:rsidRPr="00747B86">
        <w:rPr>
          <w:rFonts w:ascii="Calibri" w:hAnsi="Calibri"/>
        </w:rPr>
        <w:t xml:space="preserve"> of contract; performance; discharge of contract and contract remedies; emerging issues in contracts such as electronic contract (online agreements), offshore agreements.</w:t>
      </w:r>
    </w:p>
    <w:p w:rsidR="00ED1044" w:rsidRPr="00747B86" w:rsidRDefault="00ED1044" w:rsidP="00ED1044">
      <w:pPr>
        <w:spacing w:after="0" w:line="240" w:lineRule="auto"/>
        <w:contextualSpacing/>
        <w:rPr>
          <w:rFonts w:ascii="Calibri" w:hAnsi="Calibri"/>
          <w:sz w:val="24"/>
          <w:szCs w:val="24"/>
        </w:rPr>
      </w:pPr>
    </w:p>
    <w:p w:rsidR="00ED1044" w:rsidRPr="00747B86" w:rsidRDefault="00ED1044" w:rsidP="00ED1044">
      <w:pPr>
        <w:spacing w:after="0" w:line="240" w:lineRule="auto"/>
        <w:contextualSpacing/>
        <w:rPr>
          <w:rFonts w:ascii="Calibri" w:hAnsi="Calibri"/>
          <w:b/>
          <w:sz w:val="24"/>
          <w:szCs w:val="24"/>
        </w:rPr>
      </w:pPr>
      <w:r w:rsidRPr="00747B86">
        <w:rPr>
          <w:rFonts w:ascii="Calibri" w:hAnsi="Calibri"/>
          <w:b/>
          <w:sz w:val="24"/>
          <w:szCs w:val="24"/>
        </w:rPr>
        <w:t>Course Objectives</w:t>
      </w:r>
    </w:p>
    <w:p w:rsidR="00ED1044" w:rsidRPr="00747B86" w:rsidRDefault="00ED1044" w:rsidP="00ED1044">
      <w:pPr>
        <w:spacing w:after="0" w:line="240" w:lineRule="auto"/>
        <w:contextualSpacing/>
        <w:rPr>
          <w:rFonts w:ascii="Calibri" w:hAnsi="Calibri"/>
          <w:sz w:val="24"/>
          <w:szCs w:val="24"/>
        </w:rPr>
      </w:pPr>
      <w:r w:rsidRPr="00747B86">
        <w:rPr>
          <w:rFonts w:ascii="Calibri" w:hAnsi="Calibri"/>
          <w:sz w:val="24"/>
          <w:szCs w:val="24"/>
        </w:rPr>
        <w:t>The objective of the course is to equip students with:</w:t>
      </w:r>
    </w:p>
    <w:p w:rsidR="00ED1044" w:rsidRPr="00747B86" w:rsidRDefault="00ED1044" w:rsidP="00ED1044">
      <w:pPr>
        <w:numPr>
          <w:ilvl w:val="0"/>
          <w:numId w:val="2"/>
        </w:numPr>
        <w:spacing w:after="0" w:line="240" w:lineRule="auto"/>
        <w:contextualSpacing/>
        <w:jc w:val="both"/>
        <w:rPr>
          <w:rFonts w:ascii="Calibri" w:hAnsi="Calibri"/>
          <w:sz w:val="24"/>
          <w:szCs w:val="24"/>
        </w:rPr>
      </w:pPr>
      <w:r w:rsidRPr="00747B86">
        <w:rPr>
          <w:rFonts w:ascii="Calibri" w:hAnsi="Calibri"/>
          <w:sz w:val="24"/>
          <w:szCs w:val="24"/>
        </w:rPr>
        <w:t>Theories regarding freedom of contract.</w:t>
      </w:r>
    </w:p>
    <w:p w:rsidR="00ED1044" w:rsidRPr="00747B86" w:rsidRDefault="00ED1044" w:rsidP="00ED1044">
      <w:pPr>
        <w:numPr>
          <w:ilvl w:val="0"/>
          <w:numId w:val="2"/>
        </w:numPr>
        <w:spacing w:after="0" w:line="240" w:lineRule="auto"/>
        <w:contextualSpacing/>
        <w:jc w:val="both"/>
        <w:rPr>
          <w:rFonts w:ascii="Calibri" w:hAnsi="Calibri"/>
          <w:sz w:val="24"/>
          <w:szCs w:val="24"/>
        </w:rPr>
      </w:pPr>
      <w:r w:rsidRPr="00747B86">
        <w:rPr>
          <w:rFonts w:ascii="Calibri" w:hAnsi="Calibri"/>
          <w:sz w:val="24"/>
          <w:szCs w:val="24"/>
        </w:rPr>
        <w:t>Capacity to contract.</w:t>
      </w:r>
    </w:p>
    <w:p w:rsidR="00ED1044" w:rsidRPr="00747B86" w:rsidRDefault="00ED1044" w:rsidP="00ED1044">
      <w:pPr>
        <w:numPr>
          <w:ilvl w:val="0"/>
          <w:numId w:val="2"/>
        </w:numPr>
        <w:spacing w:after="0" w:line="240" w:lineRule="auto"/>
        <w:contextualSpacing/>
        <w:jc w:val="both"/>
        <w:rPr>
          <w:rFonts w:ascii="Calibri" w:hAnsi="Calibri"/>
          <w:sz w:val="24"/>
          <w:szCs w:val="24"/>
        </w:rPr>
      </w:pPr>
      <w:r w:rsidRPr="00747B86">
        <w:rPr>
          <w:rFonts w:ascii="Calibri" w:hAnsi="Calibri"/>
          <w:sz w:val="24"/>
          <w:szCs w:val="24"/>
        </w:rPr>
        <w:t>Elements of a valid contract.</w:t>
      </w:r>
    </w:p>
    <w:p w:rsidR="00ED1044" w:rsidRPr="00747B86" w:rsidRDefault="00ED1044" w:rsidP="00ED1044">
      <w:pPr>
        <w:spacing w:after="0" w:line="240" w:lineRule="auto"/>
        <w:contextualSpacing/>
        <w:rPr>
          <w:rFonts w:ascii="Calibri" w:hAnsi="Calibri"/>
          <w:b/>
          <w:sz w:val="24"/>
          <w:szCs w:val="24"/>
        </w:rPr>
      </w:pPr>
    </w:p>
    <w:p w:rsidR="00ED1044" w:rsidRPr="00747B86" w:rsidRDefault="00ED1044" w:rsidP="00ED1044">
      <w:pPr>
        <w:spacing w:after="0" w:line="240" w:lineRule="auto"/>
        <w:contextualSpacing/>
        <w:rPr>
          <w:rFonts w:ascii="Calibri" w:hAnsi="Calibri"/>
          <w:b/>
          <w:sz w:val="24"/>
          <w:szCs w:val="24"/>
        </w:rPr>
      </w:pPr>
      <w:r w:rsidRPr="00747B86">
        <w:rPr>
          <w:rFonts w:ascii="Calibri" w:hAnsi="Calibri"/>
          <w:b/>
          <w:sz w:val="24"/>
          <w:szCs w:val="24"/>
        </w:rPr>
        <w:t>Learning Outcomes</w:t>
      </w:r>
    </w:p>
    <w:p w:rsidR="00ED1044" w:rsidRPr="00747B86" w:rsidRDefault="00ED1044" w:rsidP="00ED1044">
      <w:pPr>
        <w:spacing w:after="0" w:line="240" w:lineRule="auto"/>
        <w:contextualSpacing/>
        <w:rPr>
          <w:rFonts w:ascii="Calibri" w:hAnsi="Calibri"/>
          <w:sz w:val="24"/>
          <w:szCs w:val="24"/>
        </w:rPr>
      </w:pPr>
      <w:bookmarkStart w:id="0" w:name="_GoBack"/>
      <w:r w:rsidRPr="00747B86">
        <w:rPr>
          <w:rFonts w:ascii="Calibri" w:hAnsi="Calibri"/>
          <w:sz w:val="24"/>
          <w:szCs w:val="24"/>
        </w:rPr>
        <w:t>At the end of the course, the students should be able to:</w:t>
      </w:r>
    </w:p>
    <w:p w:rsidR="00ED1044" w:rsidRPr="00747B86" w:rsidRDefault="00ED1044" w:rsidP="00ED1044">
      <w:pPr>
        <w:pStyle w:val="ListParagraph"/>
        <w:numPr>
          <w:ilvl w:val="0"/>
          <w:numId w:val="3"/>
        </w:numPr>
        <w:ind w:hanging="720"/>
        <w:jc w:val="both"/>
        <w:rPr>
          <w:rFonts w:ascii="Calibri" w:hAnsi="Calibri"/>
        </w:rPr>
      </w:pPr>
      <w:r w:rsidRPr="00747B86">
        <w:rPr>
          <w:rFonts w:ascii="Calibri" w:hAnsi="Calibri"/>
        </w:rPr>
        <w:t>Understand the historical development of contract law;</w:t>
      </w:r>
    </w:p>
    <w:p w:rsidR="00ED1044" w:rsidRPr="00747B86" w:rsidRDefault="00ED1044" w:rsidP="00ED1044">
      <w:pPr>
        <w:pStyle w:val="ListParagraph"/>
        <w:numPr>
          <w:ilvl w:val="0"/>
          <w:numId w:val="3"/>
        </w:numPr>
        <w:ind w:hanging="720"/>
        <w:jc w:val="both"/>
        <w:rPr>
          <w:rFonts w:ascii="Calibri" w:hAnsi="Calibri"/>
        </w:rPr>
      </w:pPr>
      <w:r w:rsidRPr="00747B86">
        <w:rPr>
          <w:rFonts w:ascii="Calibri" w:hAnsi="Calibri"/>
        </w:rPr>
        <w:t>Understand the process of forming a contract;</w:t>
      </w:r>
    </w:p>
    <w:p w:rsidR="00ED1044" w:rsidRPr="00747B86" w:rsidRDefault="00ED1044" w:rsidP="00ED1044">
      <w:pPr>
        <w:pStyle w:val="ListParagraph"/>
        <w:numPr>
          <w:ilvl w:val="0"/>
          <w:numId w:val="3"/>
        </w:numPr>
        <w:ind w:hanging="720"/>
        <w:jc w:val="both"/>
        <w:rPr>
          <w:rFonts w:ascii="Calibri" w:hAnsi="Calibri"/>
        </w:rPr>
      </w:pPr>
      <w:r w:rsidRPr="00747B86">
        <w:rPr>
          <w:rFonts w:ascii="Calibri" w:hAnsi="Calibri"/>
        </w:rPr>
        <w:t>Appreciate the nature and content  of a valid contract; and</w:t>
      </w:r>
    </w:p>
    <w:p w:rsidR="00ED1044" w:rsidRPr="00747B86" w:rsidRDefault="00ED1044" w:rsidP="00ED1044">
      <w:pPr>
        <w:pStyle w:val="ListParagraph"/>
        <w:numPr>
          <w:ilvl w:val="0"/>
          <w:numId w:val="3"/>
        </w:numPr>
        <w:ind w:hanging="720"/>
        <w:jc w:val="both"/>
        <w:rPr>
          <w:rFonts w:ascii="Calibri" w:hAnsi="Calibri"/>
        </w:rPr>
      </w:pPr>
      <w:r w:rsidRPr="00747B86">
        <w:rPr>
          <w:rFonts w:ascii="Calibri" w:hAnsi="Calibri"/>
        </w:rPr>
        <w:t xml:space="preserve">Critically </w:t>
      </w:r>
      <w:proofErr w:type="spellStart"/>
      <w:r w:rsidRPr="00747B86">
        <w:rPr>
          <w:rFonts w:ascii="Calibri" w:hAnsi="Calibri"/>
        </w:rPr>
        <w:t>analyze</w:t>
      </w:r>
      <w:proofErr w:type="spellEnd"/>
      <w:r w:rsidRPr="00747B86">
        <w:rPr>
          <w:rFonts w:ascii="Calibri" w:hAnsi="Calibri"/>
        </w:rPr>
        <w:t xml:space="preserve"> the utility of the doctrine of freedom of contract.</w:t>
      </w:r>
    </w:p>
    <w:bookmarkEnd w:id="0"/>
    <w:p w:rsidR="00ED1044" w:rsidRPr="00747B86" w:rsidRDefault="00ED1044" w:rsidP="00ED1044">
      <w:pPr>
        <w:pStyle w:val="ListParagraph"/>
        <w:ind w:left="0"/>
        <w:rPr>
          <w:rFonts w:ascii="Calibri" w:hAnsi="Calibri"/>
        </w:rPr>
      </w:pPr>
    </w:p>
    <w:p w:rsidR="00ED1044" w:rsidRPr="00747B86" w:rsidRDefault="00ED1044" w:rsidP="00ED1044">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ED1044" w:rsidRPr="00747B86" w:rsidRDefault="00ED1044" w:rsidP="00ED1044">
      <w:pPr>
        <w:numPr>
          <w:ilvl w:val="0"/>
          <w:numId w:val="4"/>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availed with reading lists, which indicate the topics to be covered, and the respective reading materials for the respective topics.  It is expected that the student uses this list in preparation for each lecture.</w:t>
      </w:r>
    </w:p>
    <w:p w:rsidR="00ED1044" w:rsidRPr="00747B86" w:rsidRDefault="00ED1044" w:rsidP="00ED1044">
      <w:pPr>
        <w:numPr>
          <w:ilvl w:val="0"/>
          <w:numId w:val="4"/>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problems for discussion in class. Students are further encouraged to also formulate their problems for discussion during the lectures.</w:t>
      </w:r>
    </w:p>
    <w:p w:rsidR="00ED1044" w:rsidRPr="00747B86" w:rsidRDefault="00ED1044" w:rsidP="00ED1044">
      <w:pPr>
        <w:spacing w:after="0" w:line="240" w:lineRule="auto"/>
        <w:ind w:left="720"/>
        <w:contextualSpacing/>
        <w:rPr>
          <w:rFonts w:ascii="Calibri" w:hAnsi="Calibri"/>
          <w:bCs/>
          <w:sz w:val="24"/>
          <w:szCs w:val="24"/>
          <w:lang w:val="en-GB"/>
        </w:rPr>
      </w:pPr>
    </w:p>
    <w:p w:rsidR="00ED1044" w:rsidRPr="00747B86" w:rsidRDefault="00ED1044" w:rsidP="00ED1044">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ED1044" w:rsidRPr="00747B86" w:rsidRDefault="00ED1044" w:rsidP="00ED1044">
      <w:pPr>
        <w:numPr>
          <w:ilvl w:val="0"/>
          <w:numId w:val="1"/>
        </w:numPr>
        <w:spacing w:after="0" w:line="240" w:lineRule="auto"/>
        <w:ind w:hanging="90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ED1044" w:rsidRPr="00747B86" w:rsidRDefault="00ED1044" w:rsidP="00ED1044">
      <w:pPr>
        <w:pStyle w:val="ListParagraph"/>
        <w:numPr>
          <w:ilvl w:val="0"/>
          <w:numId w:val="1"/>
        </w:numPr>
        <w:ind w:hanging="900"/>
        <w:jc w:val="both"/>
        <w:rPr>
          <w:rFonts w:ascii="Calibri" w:hAnsi="Calibri"/>
        </w:rPr>
      </w:pPr>
      <w:r w:rsidRPr="00747B86">
        <w:rPr>
          <w:rFonts w:ascii="Calibri" w:hAnsi="Calibri"/>
          <w:bCs/>
        </w:rPr>
        <w:t xml:space="preserve">An examination will be given at the end of the semester to be marked out of 70 marks.  </w:t>
      </w:r>
    </w:p>
    <w:p w:rsidR="00ED1044" w:rsidRPr="00747B86" w:rsidRDefault="00ED1044" w:rsidP="00ED1044">
      <w:pPr>
        <w:pStyle w:val="ListParagraph"/>
        <w:ind w:left="0"/>
        <w:rPr>
          <w:rFonts w:ascii="Calibri" w:hAnsi="Calibri"/>
        </w:rPr>
      </w:pPr>
    </w:p>
    <w:p w:rsidR="00F861B5" w:rsidRDefault="00F861B5"/>
    <w:sectPr w:rsidR="00F8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A251E"/>
    <w:multiLevelType w:val="hybridMultilevel"/>
    <w:tmpl w:val="3D7E9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14A5B"/>
    <w:multiLevelType w:val="hybridMultilevel"/>
    <w:tmpl w:val="84228C98"/>
    <w:lvl w:ilvl="0" w:tplc="76BA3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0B2CF8"/>
    <w:multiLevelType w:val="hybridMultilevel"/>
    <w:tmpl w:val="B5C84EBE"/>
    <w:lvl w:ilvl="0" w:tplc="76BA3B0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5B3B417D"/>
    <w:multiLevelType w:val="hybridMultilevel"/>
    <w:tmpl w:val="52C23168"/>
    <w:lvl w:ilvl="0" w:tplc="E030392C">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044"/>
    <w:rsid w:val="00ED1044"/>
    <w:rsid w:val="00F8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1044"/>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D1044"/>
    <w:rPr>
      <w:rFonts w:ascii="Times New Roman" w:eastAsia="Times New Roman" w:hAnsi="Times New Roman" w:cs="Times New Roman"/>
      <w:sz w:val="24"/>
      <w:szCs w:val="24"/>
    </w:rPr>
  </w:style>
  <w:style w:type="paragraph" w:styleId="ListParagraph">
    <w:name w:val="List Paragraph"/>
    <w:basedOn w:val="Normal"/>
    <w:uiPriority w:val="34"/>
    <w:qFormat/>
    <w:rsid w:val="00ED1044"/>
    <w:pPr>
      <w:spacing w:after="0" w:line="240" w:lineRule="auto"/>
      <w:ind w:left="720"/>
      <w:contextualSpacing/>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1044"/>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D1044"/>
    <w:rPr>
      <w:rFonts w:ascii="Times New Roman" w:eastAsia="Times New Roman" w:hAnsi="Times New Roman" w:cs="Times New Roman"/>
      <w:sz w:val="24"/>
      <w:szCs w:val="24"/>
    </w:rPr>
  </w:style>
  <w:style w:type="paragraph" w:styleId="ListParagraph">
    <w:name w:val="List Paragraph"/>
    <w:basedOn w:val="Normal"/>
    <w:uiPriority w:val="34"/>
    <w:qFormat/>
    <w:rsid w:val="00ED1044"/>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2014-07-22T08:30:00Z</dcterms:created>
  <dcterms:modified xsi:type="dcterms:W3CDTF">2014-07-22T08:32:00Z</dcterms:modified>
</cp:coreProperties>
</file>