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F1" w:rsidRPr="00322733" w:rsidRDefault="006A70F1" w:rsidP="006A70F1">
      <w:pPr>
        <w:spacing w:line="360" w:lineRule="auto"/>
        <w:rPr>
          <w:b/>
          <w:sz w:val="22"/>
          <w:szCs w:val="22"/>
        </w:rPr>
      </w:pPr>
      <w:r>
        <w:rPr>
          <w:b/>
        </w:rPr>
        <w:t xml:space="preserve">MET 3104 </w:t>
      </w:r>
      <w:r w:rsidRPr="00E71588">
        <w:rPr>
          <w:b/>
        </w:rPr>
        <w:t>Hydrometeorology</w:t>
      </w:r>
      <w:r>
        <w:rPr>
          <w:b/>
        </w:rPr>
        <w:t xml:space="preserve"> (3CU)</w:t>
      </w:r>
      <w:r w:rsidRPr="00E71588">
        <w:rPr>
          <w:b/>
          <w:sz w:val="22"/>
          <w:szCs w:val="22"/>
        </w:rPr>
        <w:t xml:space="preserve"> </w:t>
      </w:r>
      <w:r>
        <w:rPr>
          <w:b/>
        </w:rPr>
        <w:t xml:space="preserve">                   </w:t>
      </w:r>
    </w:p>
    <w:p w:rsidR="006A70F1" w:rsidRDefault="006A70F1" w:rsidP="006A70F1"/>
    <w:p w:rsidR="006A70F1" w:rsidRPr="007120A8" w:rsidRDefault="006A70F1" w:rsidP="006A70F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D</w:t>
      </w:r>
      <w:r w:rsidRPr="007120A8">
        <w:rPr>
          <w:b/>
        </w:rPr>
        <w:t>escription</w:t>
      </w:r>
    </w:p>
    <w:p w:rsidR="006A70F1" w:rsidRDefault="006A70F1" w:rsidP="006A70F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t xml:space="preserve">This course deals with an </w:t>
      </w:r>
      <w:r>
        <w:rPr>
          <w:rFonts w:ascii="TimesNewRomanPSMT" w:hAnsi="TimesNewRomanPSMT" w:cs="TimesNewRomanPSMT"/>
        </w:rPr>
        <w:t>analysis of the water cycle and its interactions with the earth and atmosphere, including the processes of precipitation, evaporation, and stream flow.</w:t>
      </w:r>
    </w:p>
    <w:p w:rsidR="006A70F1" w:rsidRDefault="006A70F1" w:rsidP="006A70F1">
      <w:pPr>
        <w:autoSpaceDE w:val="0"/>
        <w:autoSpaceDN w:val="0"/>
        <w:adjustRightInd w:val="0"/>
        <w:jc w:val="both"/>
      </w:pPr>
    </w:p>
    <w:p w:rsidR="006A70F1" w:rsidRDefault="006A70F1" w:rsidP="006A70F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46686">
        <w:rPr>
          <w:b/>
        </w:rPr>
        <w:t>Objectives</w:t>
      </w:r>
    </w:p>
    <w:p w:rsidR="006A70F1" w:rsidRDefault="006A70F1" w:rsidP="006A70F1">
      <w:r w:rsidRPr="00717DC8">
        <w:t xml:space="preserve">The </w:t>
      </w:r>
      <w:r>
        <w:t>course will help the students to achieve the following objectives</w:t>
      </w:r>
    </w:p>
    <w:p w:rsidR="006A70F1" w:rsidRDefault="006A70F1" w:rsidP="006A70F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Understand the hydrological cycle and all its components</w:t>
      </w:r>
    </w:p>
    <w:p w:rsidR="006A70F1" w:rsidRDefault="006A70F1" w:rsidP="006A70F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Describe how the different components of the hydrological cycle are measured</w:t>
      </w:r>
    </w:p>
    <w:p w:rsidR="006A70F1" w:rsidRPr="00730362" w:rsidRDefault="006A70F1" w:rsidP="006A70F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Describe how stream flow forecasts are made</w:t>
      </w:r>
    </w:p>
    <w:p w:rsidR="006A70F1" w:rsidRDefault="006A70F1" w:rsidP="006A70F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A70F1" w:rsidRPr="00846686" w:rsidRDefault="006A70F1" w:rsidP="006A70F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Learning outcomes </w:t>
      </w:r>
    </w:p>
    <w:p w:rsidR="006A70F1" w:rsidRDefault="006A70F1" w:rsidP="006A70F1">
      <w:pPr>
        <w:autoSpaceDE w:val="0"/>
        <w:autoSpaceDN w:val="0"/>
        <w:adjustRightInd w:val="0"/>
        <w:spacing w:line="360" w:lineRule="auto"/>
        <w:jc w:val="both"/>
      </w:pPr>
      <w:r>
        <w:t>By the end of the course, a student should be able to:</w:t>
      </w:r>
    </w:p>
    <w:p w:rsidR="006A70F1" w:rsidRDefault="006A70F1" w:rsidP="006A70F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Describe the physical processes which give rise to the transport of water through the hydrological cycle</w:t>
      </w:r>
    </w:p>
    <w:p w:rsidR="006A70F1" w:rsidRDefault="006A70F1" w:rsidP="006A70F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Describe the instrumentation and methods of measurement or estimation of the various components of the hydrological cycle.</w:t>
      </w:r>
    </w:p>
    <w:p w:rsidR="006A70F1" w:rsidRDefault="006A70F1" w:rsidP="006A70F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522519">
        <w:t>Describe the significance of the hydrologic cycle to local and</w:t>
      </w:r>
      <w:r>
        <w:t xml:space="preserve"> global energy budgets as well as climates of different regions</w:t>
      </w:r>
    </w:p>
    <w:p w:rsidR="006A70F1" w:rsidRPr="00522519" w:rsidRDefault="006A70F1" w:rsidP="006A70F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Discuss the implications of human interventions on the hydrological cycle</w:t>
      </w:r>
    </w:p>
    <w:p w:rsidR="006A70F1" w:rsidRPr="00E254D6" w:rsidRDefault="006A70F1" w:rsidP="006A70F1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6A70F1" w:rsidRDefault="006A70F1" w:rsidP="006A70F1">
      <w:pPr>
        <w:numPr>
          <w:ilvl w:val="0"/>
          <w:numId w:val="3"/>
        </w:numPr>
        <w:jc w:val="both"/>
      </w:pPr>
      <w:r>
        <w:t>Creative and innovative</w:t>
      </w:r>
    </w:p>
    <w:p w:rsidR="006A70F1" w:rsidRDefault="006A70F1" w:rsidP="006A70F1">
      <w:pPr>
        <w:numPr>
          <w:ilvl w:val="0"/>
          <w:numId w:val="3"/>
        </w:numPr>
        <w:jc w:val="both"/>
      </w:pPr>
      <w:r>
        <w:t>Problem solving</w:t>
      </w:r>
    </w:p>
    <w:p w:rsidR="006A70F1" w:rsidRDefault="006A70F1" w:rsidP="006A70F1">
      <w:pPr>
        <w:numPr>
          <w:ilvl w:val="0"/>
          <w:numId w:val="3"/>
        </w:numPr>
        <w:jc w:val="both"/>
      </w:pPr>
      <w:r>
        <w:t>Analytical</w:t>
      </w:r>
    </w:p>
    <w:p w:rsidR="006A70F1" w:rsidRDefault="006A70F1" w:rsidP="006A70F1">
      <w:pPr>
        <w:numPr>
          <w:ilvl w:val="0"/>
          <w:numId w:val="3"/>
        </w:numPr>
        <w:jc w:val="both"/>
      </w:pPr>
      <w:r>
        <w:t>Communication</w:t>
      </w:r>
    </w:p>
    <w:p w:rsidR="006A70F1" w:rsidRDefault="006A70F1" w:rsidP="006A70F1">
      <w:pPr>
        <w:jc w:val="both"/>
        <w:rPr>
          <w:b/>
        </w:rPr>
      </w:pPr>
    </w:p>
    <w:p w:rsidR="006A70F1" w:rsidRPr="00717DC8" w:rsidRDefault="006A70F1" w:rsidP="006A70F1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6A70F1" w:rsidRDefault="006A70F1" w:rsidP="006A70F1">
      <w:pPr>
        <w:numPr>
          <w:ilvl w:val="0"/>
          <w:numId w:val="4"/>
        </w:numPr>
        <w:jc w:val="both"/>
      </w:pPr>
      <w:r>
        <w:t xml:space="preserve">Use of practical examples </w:t>
      </w:r>
    </w:p>
    <w:p w:rsidR="006A70F1" w:rsidRDefault="006A70F1" w:rsidP="006A70F1">
      <w:pPr>
        <w:numPr>
          <w:ilvl w:val="0"/>
          <w:numId w:val="4"/>
        </w:numPr>
        <w:jc w:val="both"/>
      </w:pPr>
      <w:r>
        <w:t>Class discussions</w:t>
      </w:r>
    </w:p>
    <w:p w:rsidR="006A70F1" w:rsidRDefault="006A70F1" w:rsidP="006A70F1">
      <w:pPr>
        <w:numPr>
          <w:ilvl w:val="0"/>
          <w:numId w:val="4"/>
        </w:numPr>
        <w:jc w:val="both"/>
      </w:pPr>
      <w:r>
        <w:t>Lectures</w:t>
      </w:r>
    </w:p>
    <w:p w:rsidR="006A70F1" w:rsidRDefault="006A70F1" w:rsidP="006A70F1">
      <w:pPr>
        <w:numPr>
          <w:ilvl w:val="0"/>
          <w:numId w:val="4"/>
        </w:numPr>
        <w:jc w:val="both"/>
      </w:pPr>
      <w:r>
        <w:t>Group presentations</w:t>
      </w:r>
    </w:p>
    <w:p w:rsidR="006A70F1" w:rsidRDefault="006A70F1" w:rsidP="006A70F1">
      <w:pPr>
        <w:rPr>
          <w:b/>
        </w:rPr>
      </w:pPr>
    </w:p>
    <w:p w:rsidR="006A70F1" w:rsidRPr="00730362" w:rsidRDefault="006A70F1" w:rsidP="006A70F1">
      <w:pPr>
        <w:rPr>
          <w:b/>
        </w:rPr>
      </w:pPr>
      <w:r>
        <w:rPr>
          <w:b/>
        </w:rPr>
        <w:t>Indicative content</w:t>
      </w:r>
    </w:p>
    <w:p w:rsidR="006A70F1" w:rsidRDefault="006A70F1" w:rsidP="006A7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Introduction to the Hydrological Cycle: Outline of the components of the cycle. Fluxes and stores of water on a global scale.</w:t>
      </w:r>
      <w:r w:rsidRPr="00F5261B">
        <w:t xml:space="preserve"> </w:t>
      </w:r>
      <w:r>
        <w:t>Importance of the cycle on global and local scale.</w:t>
      </w:r>
      <w:r>
        <w:tab/>
      </w:r>
      <w:r>
        <w:tab/>
      </w:r>
      <w:r>
        <w:tab/>
      </w:r>
      <w:r>
        <w:tab/>
      </w:r>
    </w:p>
    <w:p w:rsidR="006A70F1" w:rsidRDefault="006A70F1" w:rsidP="006A7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Precipitation: Types, measurement (by gauges, radar and satellite). Variations in space and time. Area estimates. Extreme values</w:t>
      </w:r>
    </w:p>
    <w:p w:rsidR="006A70F1" w:rsidRDefault="006A70F1" w:rsidP="006A7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Evaporation: Physics of evaporation. Actual and Potential evaporation. Interception. Methods of measurement, methods of calculation (</w:t>
      </w:r>
      <w:proofErr w:type="spellStart"/>
      <w:r>
        <w:t>e.g</w:t>
      </w:r>
      <w:proofErr w:type="spellEnd"/>
      <w:r>
        <w:t xml:space="preserve"> penman, </w:t>
      </w:r>
      <w:r w:rsidR="00AC7F21">
        <w:t>Bowen</w:t>
      </w:r>
      <w:r>
        <w:t xml:space="preserve"> ratio)</w:t>
      </w:r>
    </w:p>
    <w:p w:rsidR="006A70F1" w:rsidRDefault="006A70F1" w:rsidP="006A7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Soil Moisture; Characteristics of soils. Physics of water movement in soils. Infiltration and percolation</w:t>
      </w:r>
    </w:p>
    <w:p w:rsidR="006A70F1" w:rsidRDefault="006A70F1" w:rsidP="006A7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 xml:space="preserve">Run off and river flow. </w:t>
      </w:r>
      <w:r w:rsidR="00AC7F21">
        <w:t>Stream flow</w:t>
      </w:r>
      <w:r>
        <w:t xml:space="preserve"> generation and flow measurements</w:t>
      </w:r>
    </w:p>
    <w:p w:rsidR="006A70F1" w:rsidRDefault="006A70F1" w:rsidP="006A7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Hydrometry: Hydrographs, analysis, synthesis and theory application of the unit hydrograph, floods and low flows.</w:t>
      </w:r>
    </w:p>
    <w:p w:rsidR="006A70F1" w:rsidRDefault="006A70F1" w:rsidP="006A7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Forecasting: purpose of forecasting, classification of forecasts; short term forecasting (river routing, linear reservoir storages). Long term forecasts.</w:t>
      </w:r>
    </w:p>
    <w:p w:rsidR="006A70F1" w:rsidRDefault="006A70F1" w:rsidP="006A7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Effect of water pollution and human intervention on hydrological cycle</w:t>
      </w:r>
    </w:p>
    <w:p w:rsidR="006A70F1" w:rsidRDefault="006A70F1" w:rsidP="006A70F1">
      <w:pPr>
        <w:autoSpaceDE w:val="0"/>
        <w:autoSpaceDN w:val="0"/>
        <w:adjustRightInd w:val="0"/>
        <w:ind w:left="360"/>
        <w:jc w:val="both"/>
      </w:pPr>
      <w:bookmarkStart w:id="0" w:name="_GoBack"/>
      <w:bookmarkEnd w:id="0"/>
    </w:p>
    <w:p w:rsidR="006A70F1" w:rsidRDefault="006A70F1" w:rsidP="006A70F1">
      <w:pPr>
        <w:rPr>
          <w:b/>
        </w:rPr>
      </w:pPr>
    </w:p>
    <w:p w:rsidR="006A70F1" w:rsidRDefault="006A70F1" w:rsidP="006A70F1">
      <w:pPr>
        <w:rPr>
          <w:b/>
        </w:rPr>
      </w:pPr>
    </w:p>
    <w:p w:rsidR="006A70F1" w:rsidRDefault="006A70F1" w:rsidP="006A70F1">
      <w:pPr>
        <w:rPr>
          <w:b/>
        </w:rPr>
      </w:pPr>
    </w:p>
    <w:p w:rsidR="006A70F1" w:rsidRPr="004978DC" w:rsidRDefault="006A70F1" w:rsidP="006A70F1">
      <w:pPr>
        <w:rPr>
          <w:b/>
        </w:rPr>
      </w:pPr>
      <w:r w:rsidRPr="004978DC">
        <w:rPr>
          <w:b/>
        </w:rPr>
        <w:t>Assessment Method</w:t>
      </w:r>
    </w:p>
    <w:p w:rsidR="006A70F1" w:rsidRPr="00321D8E" w:rsidRDefault="006A70F1" w:rsidP="006A70F1">
      <w:r>
        <w:t>The assessment method is structured to include course work, and final examination. Course work consists of assignments, reports, practicals and tests and accounts for 40% of the final grade. The final examination will account for 60% of the final grading</w:t>
      </w:r>
    </w:p>
    <w:p w:rsidR="006A70F1" w:rsidRDefault="006A70F1" w:rsidP="006A70F1">
      <w:pPr>
        <w:pStyle w:val="BodyText2"/>
        <w:rPr>
          <w:rFonts w:ascii="Arial" w:hAnsi="Arial" w:cs="Arial"/>
          <w:b/>
        </w:rPr>
      </w:pPr>
    </w:p>
    <w:p w:rsidR="006A70F1" w:rsidRDefault="006A70F1" w:rsidP="006A70F1">
      <w:pPr>
        <w:rPr>
          <w:color w:val="333333"/>
        </w:rPr>
      </w:pPr>
      <w:r>
        <w:rPr>
          <w:b/>
        </w:rPr>
        <w:t>Core Reference materials</w:t>
      </w:r>
    </w:p>
    <w:p w:rsidR="006A70F1" w:rsidRDefault="006A70F1" w:rsidP="006A70F1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6A70F1" w:rsidRPr="00A414C4" w:rsidRDefault="006A70F1" w:rsidP="006A70F1">
      <w:pPr>
        <w:numPr>
          <w:ilvl w:val="0"/>
          <w:numId w:val="6"/>
        </w:numPr>
        <w:jc w:val="both"/>
        <w:rPr>
          <w:rFonts w:eastAsia="Times New Roman"/>
          <w:lang w:eastAsia="en-US"/>
        </w:rPr>
      </w:pPr>
      <w:r w:rsidRPr="00C90C40">
        <w:rPr>
          <w:rFonts w:eastAsia="Times New Roman"/>
          <w:b/>
          <w:lang w:eastAsia="en-US"/>
        </w:rPr>
        <w:t>James. P. Bruce and Robert H. Clark</w:t>
      </w:r>
      <w:r>
        <w:rPr>
          <w:rFonts w:eastAsia="Times New Roman"/>
          <w:lang w:eastAsia="en-US"/>
        </w:rPr>
        <w:t xml:space="preserve"> (1966)</w:t>
      </w:r>
      <w:r w:rsidRPr="00A414C4">
        <w:rPr>
          <w:rFonts w:eastAsia="Times New Roman"/>
          <w:lang w:eastAsia="en-US"/>
        </w:rPr>
        <w:t>: Introduction to Hydrometeorology</w:t>
      </w:r>
      <w:r>
        <w:rPr>
          <w:rFonts w:eastAsia="Times New Roman"/>
          <w:lang w:eastAsia="en-US"/>
        </w:rPr>
        <w:t xml:space="preserve">, </w:t>
      </w:r>
      <w:proofErr w:type="spellStart"/>
      <w:r w:rsidRPr="00993E23">
        <w:rPr>
          <w:rFonts w:eastAsia="Times New Roman"/>
          <w:i/>
          <w:lang w:eastAsia="en-US"/>
        </w:rPr>
        <w:t>Pergamon</w:t>
      </w:r>
      <w:proofErr w:type="spellEnd"/>
      <w:r w:rsidRPr="00993E23">
        <w:rPr>
          <w:rFonts w:eastAsia="Times New Roman"/>
          <w:i/>
          <w:lang w:eastAsia="en-US"/>
        </w:rPr>
        <w:t xml:space="preserve"> Press</w:t>
      </w:r>
    </w:p>
    <w:p w:rsidR="006A70F1" w:rsidRPr="00993E23" w:rsidRDefault="006A70F1" w:rsidP="006A70F1">
      <w:pPr>
        <w:numPr>
          <w:ilvl w:val="0"/>
          <w:numId w:val="6"/>
        </w:numPr>
        <w:jc w:val="both"/>
        <w:rPr>
          <w:rFonts w:eastAsia="Times New Roman"/>
          <w:i/>
          <w:lang w:eastAsia="en-US"/>
        </w:rPr>
      </w:pPr>
      <w:r w:rsidRPr="00C90C40">
        <w:rPr>
          <w:rFonts w:eastAsia="Times New Roman"/>
          <w:b/>
          <w:lang w:eastAsia="en-US"/>
        </w:rPr>
        <w:t>R.C. Ward</w:t>
      </w:r>
      <w:r w:rsidRPr="00FC7B20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(1975)</w:t>
      </w:r>
      <w:r w:rsidRPr="00A414C4">
        <w:rPr>
          <w:rFonts w:eastAsia="Times New Roman"/>
          <w:lang w:eastAsia="en-US"/>
        </w:rPr>
        <w:t>: Principles of Hydrology</w:t>
      </w:r>
      <w:r>
        <w:rPr>
          <w:rFonts w:eastAsia="Times New Roman"/>
          <w:lang w:eastAsia="en-US"/>
        </w:rPr>
        <w:t xml:space="preserve">, </w:t>
      </w:r>
      <w:r w:rsidRPr="00993E23">
        <w:rPr>
          <w:rFonts w:eastAsia="Times New Roman"/>
          <w:i/>
          <w:lang w:eastAsia="en-US"/>
        </w:rPr>
        <w:t>McGraw-Hill</w:t>
      </w:r>
    </w:p>
    <w:p w:rsidR="006A70F1" w:rsidRPr="00CB6225" w:rsidRDefault="006A70F1" w:rsidP="006A70F1">
      <w:pPr>
        <w:pStyle w:val="BodyText2"/>
        <w:ind w:left="360"/>
        <w:rPr>
          <w:lang w:val="en-US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5742"/>
    <w:multiLevelType w:val="hybridMultilevel"/>
    <w:tmpl w:val="91225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A08E7"/>
    <w:multiLevelType w:val="hybridMultilevel"/>
    <w:tmpl w:val="78F26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52368C"/>
    <w:multiLevelType w:val="hybridMultilevel"/>
    <w:tmpl w:val="8FDA4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BF63F4"/>
    <w:multiLevelType w:val="hybridMultilevel"/>
    <w:tmpl w:val="BE3CB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141778"/>
    <w:multiLevelType w:val="hybridMultilevel"/>
    <w:tmpl w:val="3A4E36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F1"/>
    <w:rsid w:val="00050608"/>
    <w:rsid w:val="001668D8"/>
    <w:rsid w:val="001C3396"/>
    <w:rsid w:val="001F160E"/>
    <w:rsid w:val="001F2F3E"/>
    <w:rsid w:val="00275EBF"/>
    <w:rsid w:val="00563212"/>
    <w:rsid w:val="00613CA4"/>
    <w:rsid w:val="006A70F1"/>
    <w:rsid w:val="00745640"/>
    <w:rsid w:val="00822069"/>
    <w:rsid w:val="00867664"/>
    <w:rsid w:val="008F7FC7"/>
    <w:rsid w:val="00970755"/>
    <w:rsid w:val="00A32CE0"/>
    <w:rsid w:val="00AC7F21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A70F1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6A70F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A70F1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6A70F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2011-07-18T21:20:00Z</dcterms:created>
  <dcterms:modified xsi:type="dcterms:W3CDTF">2014-06-19T18:36:00Z</dcterms:modified>
</cp:coreProperties>
</file>