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7" w:rsidRPr="00322733" w:rsidRDefault="00DA3707" w:rsidP="00DA3707">
      <w:pPr>
        <w:jc w:val="both"/>
        <w:rPr>
          <w:b/>
        </w:rPr>
      </w:pPr>
      <w:r>
        <w:rPr>
          <w:b/>
        </w:rPr>
        <w:t>MET 3202</w:t>
      </w:r>
      <w:r w:rsidRPr="00322733">
        <w:rPr>
          <w:b/>
        </w:rPr>
        <w:t xml:space="preserve"> Weather Forecasting Principles II </w:t>
      </w:r>
      <w:r>
        <w:rPr>
          <w:b/>
        </w:rPr>
        <w:t>(3CU)</w:t>
      </w:r>
    </w:p>
    <w:p w:rsidR="00DA3707" w:rsidRPr="00322733" w:rsidRDefault="00DA3707" w:rsidP="00DA3707">
      <w:pPr>
        <w:jc w:val="both"/>
        <w:rPr>
          <w:b/>
        </w:rPr>
      </w:pPr>
    </w:p>
    <w:p w:rsidR="00DA3707" w:rsidRPr="00322733" w:rsidRDefault="00DA3707" w:rsidP="00DA3707">
      <w:pPr>
        <w:jc w:val="both"/>
        <w:rPr>
          <w:b/>
        </w:rPr>
      </w:pPr>
      <w:r>
        <w:rPr>
          <w:b/>
        </w:rPr>
        <w:t>D</w:t>
      </w:r>
      <w:r w:rsidRPr="00322733">
        <w:rPr>
          <w:b/>
        </w:rPr>
        <w:t>escription</w:t>
      </w:r>
    </w:p>
    <w:p w:rsidR="00DA3707" w:rsidRPr="00322733" w:rsidRDefault="00DA3707" w:rsidP="00DA3707">
      <w:pPr>
        <w:jc w:val="both"/>
      </w:pPr>
    </w:p>
    <w:p w:rsidR="00DA3707" w:rsidRPr="00322733" w:rsidRDefault="00DA3707" w:rsidP="00DA3707">
      <w:pPr>
        <w:jc w:val="both"/>
      </w:pPr>
      <w:r w:rsidRPr="00322733">
        <w:t>This course deals with a detailed description of weather forecasting principles for socio-economic applications.</w:t>
      </w:r>
    </w:p>
    <w:p w:rsidR="00DA3707" w:rsidRPr="00322733" w:rsidRDefault="00DA3707" w:rsidP="00DA3707">
      <w:pPr>
        <w:jc w:val="both"/>
        <w:rPr>
          <w:b/>
        </w:rPr>
      </w:pPr>
    </w:p>
    <w:p w:rsidR="00DA3707" w:rsidRDefault="00DA3707" w:rsidP="00DA3707">
      <w:pPr>
        <w:jc w:val="both"/>
        <w:rPr>
          <w:b/>
        </w:rPr>
      </w:pPr>
      <w:r>
        <w:rPr>
          <w:b/>
        </w:rPr>
        <w:t>Objectives</w:t>
      </w:r>
    </w:p>
    <w:p w:rsidR="00DA3707" w:rsidRDefault="00DA3707" w:rsidP="00DA3707">
      <w:r w:rsidRPr="00717DC8">
        <w:t xml:space="preserve">The </w:t>
      </w:r>
      <w:r>
        <w:t>course will help the students to achieve the following objectives</w:t>
      </w:r>
    </w:p>
    <w:p w:rsidR="00DA3707" w:rsidRDefault="00DA3707" w:rsidP="00DA3707">
      <w:pPr>
        <w:numPr>
          <w:ilvl w:val="0"/>
          <w:numId w:val="6"/>
        </w:numPr>
        <w:jc w:val="both"/>
      </w:pPr>
      <w:r>
        <w:t xml:space="preserve">Understand how weather forecasts are made </w:t>
      </w:r>
    </w:p>
    <w:p w:rsidR="00DA3707" w:rsidRDefault="00DA3707" w:rsidP="00DA3707">
      <w:pPr>
        <w:numPr>
          <w:ilvl w:val="0"/>
          <w:numId w:val="6"/>
        </w:numPr>
        <w:jc w:val="both"/>
      </w:pPr>
      <w:r>
        <w:t>Describe how different weather parameters are measured</w:t>
      </w:r>
    </w:p>
    <w:p w:rsidR="00DA3707" w:rsidRDefault="00DA3707" w:rsidP="00DA3707">
      <w:pPr>
        <w:numPr>
          <w:ilvl w:val="0"/>
          <w:numId w:val="6"/>
        </w:numPr>
        <w:jc w:val="both"/>
      </w:pPr>
      <w:r>
        <w:t>Analyze and describe important meteorological diagrams like tephigrams and weather charts</w:t>
      </w:r>
    </w:p>
    <w:p w:rsidR="00DA3707" w:rsidRDefault="00DA3707" w:rsidP="00DA3707">
      <w:pPr>
        <w:jc w:val="both"/>
        <w:rPr>
          <w:b/>
        </w:rPr>
      </w:pPr>
    </w:p>
    <w:p w:rsidR="00DA3707" w:rsidRPr="00322733" w:rsidRDefault="00DA3707" w:rsidP="00DA3707">
      <w:pPr>
        <w:jc w:val="both"/>
        <w:rPr>
          <w:b/>
        </w:rPr>
      </w:pPr>
      <w:r>
        <w:rPr>
          <w:b/>
        </w:rPr>
        <w:t>Learning outcomes</w:t>
      </w:r>
      <w:bookmarkStart w:id="0" w:name="_GoBack"/>
      <w:bookmarkEnd w:id="0"/>
    </w:p>
    <w:p w:rsidR="00DA3707" w:rsidRPr="00322733" w:rsidRDefault="00DA3707" w:rsidP="00DA3707">
      <w:pPr>
        <w:jc w:val="both"/>
        <w:rPr>
          <w:bCs/>
        </w:rPr>
      </w:pPr>
      <w:r>
        <w:rPr>
          <w:bCs/>
        </w:rPr>
        <w:t>By</w:t>
      </w:r>
      <w:r w:rsidRPr="00322733">
        <w:rPr>
          <w:bCs/>
        </w:rPr>
        <w:t xml:space="preserve"> the </w:t>
      </w:r>
      <w:r>
        <w:rPr>
          <w:bCs/>
        </w:rPr>
        <w:t>end of the</w:t>
      </w:r>
      <w:r w:rsidRPr="00322733">
        <w:rPr>
          <w:bCs/>
        </w:rPr>
        <w:t xml:space="preserve"> course, a student should be able to;</w:t>
      </w:r>
    </w:p>
    <w:p w:rsidR="00DA3707" w:rsidRPr="00322733" w:rsidRDefault="00DA3707" w:rsidP="00DA3707">
      <w:pPr>
        <w:jc w:val="both"/>
        <w:rPr>
          <w:bCs/>
        </w:rPr>
      </w:pPr>
    </w:p>
    <w:p w:rsidR="00DA3707" w:rsidRPr="00322733" w:rsidRDefault="00DA3707" w:rsidP="00DA3707">
      <w:pPr>
        <w:numPr>
          <w:ilvl w:val="0"/>
          <w:numId w:val="1"/>
        </w:numPr>
        <w:jc w:val="both"/>
        <w:rPr>
          <w:bCs/>
        </w:rPr>
      </w:pPr>
      <w:r w:rsidRPr="00322733">
        <w:rPr>
          <w:bCs/>
        </w:rPr>
        <w:t>Analyze and interpret the main weather charts used in weather forecasting</w:t>
      </w:r>
    </w:p>
    <w:p w:rsidR="00DA3707" w:rsidRPr="00322733" w:rsidRDefault="00DA3707" w:rsidP="00DA3707">
      <w:pPr>
        <w:numPr>
          <w:ilvl w:val="0"/>
          <w:numId w:val="1"/>
        </w:numPr>
        <w:jc w:val="both"/>
        <w:rPr>
          <w:bCs/>
        </w:rPr>
      </w:pPr>
      <w:r w:rsidRPr="00322733">
        <w:rPr>
          <w:bCs/>
        </w:rPr>
        <w:t xml:space="preserve">Compute vorticity and divergence and describe its application in weather forecasting </w:t>
      </w:r>
    </w:p>
    <w:p w:rsidR="00DA3707" w:rsidRPr="00322733" w:rsidRDefault="00DA3707" w:rsidP="00DA3707">
      <w:pPr>
        <w:numPr>
          <w:ilvl w:val="0"/>
          <w:numId w:val="1"/>
        </w:numPr>
        <w:jc w:val="both"/>
        <w:rPr>
          <w:bCs/>
        </w:rPr>
      </w:pPr>
      <w:r w:rsidRPr="00322733">
        <w:rPr>
          <w:bCs/>
        </w:rPr>
        <w:t xml:space="preserve">Describe the role of </w:t>
      </w:r>
      <w:r w:rsidR="00853749" w:rsidRPr="00322733">
        <w:rPr>
          <w:bCs/>
        </w:rPr>
        <w:t>modeling</w:t>
      </w:r>
      <w:r w:rsidRPr="00322733">
        <w:rPr>
          <w:bCs/>
        </w:rPr>
        <w:t xml:space="preserve"> in weather forecasting</w:t>
      </w:r>
    </w:p>
    <w:p w:rsidR="00DA3707" w:rsidRDefault="00DA3707" w:rsidP="00DA3707">
      <w:pPr>
        <w:jc w:val="both"/>
        <w:rPr>
          <w:b/>
        </w:rPr>
      </w:pPr>
    </w:p>
    <w:p w:rsidR="00DA3707" w:rsidRPr="00E254D6" w:rsidRDefault="00DA3707" w:rsidP="00DA3707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DA3707" w:rsidRDefault="00DA3707" w:rsidP="00DA3707">
      <w:pPr>
        <w:numPr>
          <w:ilvl w:val="0"/>
          <w:numId w:val="4"/>
        </w:numPr>
        <w:jc w:val="both"/>
      </w:pPr>
      <w:r>
        <w:t>Creative and innovative</w:t>
      </w:r>
    </w:p>
    <w:p w:rsidR="00DA3707" w:rsidRDefault="00DA3707" w:rsidP="00DA3707">
      <w:pPr>
        <w:numPr>
          <w:ilvl w:val="0"/>
          <w:numId w:val="4"/>
        </w:numPr>
        <w:jc w:val="both"/>
      </w:pPr>
      <w:r>
        <w:t>Problem solving</w:t>
      </w:r>
    </w:p>
    <w:p w:rsidR="00DA3707" w:rsidRDefault="00DA3707" w:rsidP="00DA3707">
      <w:pPr>
        <w:numPr>
          <w:ilvl w:val="0"/>
          <w:numId w:val="4"/>
        </w:numPr>
        <w:jc w:val="both"/>
      </w:pPr>
      <w:r>
        <w:t>Analytical</w:t>
      </w:r>
    </w:p>
    <w:p w:rsidR="00DA3707" w:rsidRDefault="00DA3707" w:rsidP="00DA3707">
      <w:pPr>
        <w:numPr>
          <w:ilvl w:val="0"/>
          <w:numId w:val="4"/>
        </w:numPr>
        <w:jc w:val="both"/>
      </w:pPr>
      <w:r>
        <w:t>Communication</w:t>
      </w:r>
    </w:p>
    <w:p w:rsidR="00DA3707" w:rsidRDefault="00DA3707" w:rsidP="00DA3707">
      <w:pPr>
        <w:jc w:val="both"/>
        <w:rPr>
          <w:b/>
        </w:rPr>
      </w:pPr>
    </w:p>
    <w:p w:rsidR="00DA3707" w:rsidRPr="00717DC8" w:rsidRDefault="00DA3707" w:rsidP="00DA3707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DA3707" w:rsidRDefault="00DA3707" w:rsidP="00DA3707">
      <w:pPr>
        <w:numPr>
          <w:ilvl w:val="0"/>
          <w:numId w:val="5"/>
        </w:numPr>
        <w:jc w:val="both"/>
      </w:pPr>
      <w:r>
        <w:t xml:space="preserve">Use of practical examples </w:t>
      </w:r>
    </w:p>
    <w:p w:rsidR="00DA3707" w:rsidRDefault="00DA3707" w:rsidP="00DA3707">
      <w:pPr>
        <w:numPr>
          <w:ilvl w:val="0"/>
          <w:numId w:val="5"/>
        </w:numPr>
        <w:jc w:val="both"/>
      </w:pPr>
      <w:r>
        <w:t>Case studies</w:t>
      </w:r>
    </w:p>
    <w:p w:rsidR="00DA3707" w:rsidRDefault="00DA3707" w:rsidP="00DA3707">
      <w:pPr>
        <w:numPr>
          <w:ilvl w:val="0"/>
          <w:numId w:val="5"/>
        </w:numPr>
        <w:jc w:val="both"/>
      </w:pPr>
      <w:r>
        <w:t>Class discussions</w:t>
      </w:r>
    </w:p>
    <w:p w:rsidR="00DA3707" w:rsidRDefault="00DA3707" w:rsidP="00DA3707">
      <w:pPr>
        <w:numPr>
          <w:ilvl w:val="0"/>
          <w:numId w:val="5"/>
        </w:numPr>
        <w:jc w:val="both"/>
      </w:pPr>
      <w:r>
        <w:t>Lectures</w:t>
      </w:r>
    </w:p>
    <w:p w:rsidR="00DA3707" w:rsidRDefault="00DA3707" w:rsidP="00DA3707">
      <w:pPr>
        <w:numPr>
          <w:ilvl w:val="0"/>
          <w:numId w:val="5"/>
        </w:numPr>
        <w:jc w:val="both"/>
      </w:pPr>
      <w:r>
        <w:t>Group presentations</w:t>
      </w:r>
    </w:p>
    <w:p w:rsidR="00DA3707" w:rsidRDefault="00DA3707" w:rsidP="00DA3707">
      <w:pPr>
        <w:rPr>
          <w:b/>
        </w:rPr>
      </w:pPr>
    </w:p>
    <w:p w:rsidR="00DA3707" w:rsidRDefault="00DA3707" w:rsidP="00DA3707">
      <w:pPr>
        <w:rPr>
          <w:b/>
        </w:rPr>
      </w:pPr>
    </w:p>
    <w:p w:rsidR="00DA3707" w:rsidRPr="009411F2" w:rsidRDefault="00DA3707" w:rsidP="00DA3707">
      <w:pPr>
        <w:rPr>
          <w:b/>
        </w:rPr>
      </w:pPr>
      <w:r>
        <w:rPr>
          <w:b/>
        </w:rPr>
        <w:t>Indicative content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>Analysis and interpretation of the main weather charts.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 xml:space="preserve"> Analysis of scalar and vector fields: three dimensional analysis of atmospheric systems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>Cross sections and time sections of upper air charts, contour and streamline analysis: pattern continuity, confluence and diffluence;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>Computation of vorticity and divergence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 xml:space="preserve">Identification, analysis and forecasting of synoptic and mesoscale systems, 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 xml:space="preserve">use of climatology in daily forecasting, 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 xml:space="preserve">monthly and seasonal atlases of the dominant synoptic and regional systems and mean weather anomalies, 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lastRenderedPageBreak/>
        <w:t xml:space="preserve">Model assembling in forecasting, </w:t>
      </w:r>
    </w:p>
    <w:p w:rsidR="00DA3707" w:rsidRPr="00322733" w:rsidRDefault="00DA3707" w:rsidP="00DA3707">
      <w:pPr>
        <w:widowControl w:val="0"/>
        <w:numPr>
          <w:ilvl w:val="0"/>
          <w:numId w:val="2"/>
        </w:numPr>
        <w:jc w:val="both"/>
      </w:pPr>
      <w:r w:rsidRPr="00322733">
        <w:t>Contribution of vertical motion to development of tropical weather systems.</w:t>
      </w:r>
    </w:p>
    <w:p w:rsidR="00DA3707" w:rsidRPr="00322733" w:rsidRDefault="00DA3707" w:rsidP="00DA3707">
      <w:pPr>
        <w:pStyle w:val="BodyText2"/>
      </w:pPr>
      <w:r w:rsidRPr="00322733">
        <w:t xml:space="preserve">Practicals: Analysis of weather charts and tephigrams </w:t>
      </w:r>
    </w:p>
    <w:p w:rsidR="00DA3707" w:rsidRDefault="00DA3707" w:rsidP="00DA3707">
      <w:pPr>
        <w:pStyle w:val="BodyText2"/>
        <w:rPr>
          <w:b/>
        </w:rPr>
      </w:pPr>
    </w:p>
    <w:p w:rsidR="00DA3707" w:rsidRPr="004978DC" w:rsidRDefault="00DA3707" w:rsidP="00DA3707">
      <w:pPr>
        <w:rPr>
          <w:b/>
        </w:rPr>
      </w:pPr>
      <w:r w:rsidRPr="004978DC">
        <w:rPr>
          <w:b/>
        </w:rPr>
        <w:t>Assessment Method</w:t>
      </w:r>
    </w:p>
    <w:p w:rsidR="00DA3707" w:rsidRPr="00321D8E" w:rsidRDefault="00DA3707" w:rsidP="00DA3707">
      <w:r>
        <w:t>The assessment method is structured to include course work, and final examination. Course work consists of assignments, reports, practicals and tests and accounts for 40% of the final grade. The final examination will account for 60% of the final grading</w:t>
      </w:r>
    </w:p>
    <w:p w:rsidR="00DA3707" w:rsidRDefault="00DA3707" w:rsidP="00DA3707">
      <w:pPr>
        <w:pStyle w:val="BodyText2"/>
        <w:rPr>
          <w:rFonts w:ascii="Arial" w:hAnsi="Arial" w:cs="Arial"/>
          <w:b/>
        </w:rPr>
      </w:pPr>
    </w:p>
    <w:p w:rsidR="00DA3707" w:rsidRDefault="00DA3707" w:rsidP="00DA3707">
      <w:pPr>
        <w:rPr>
          <w:color w:val="333333"/>
        </w:rPr>
      </w:pPr>
      <w:r>
        <w:rPr>
          <w:b/>
        </w:rPr>
        <w:t>Core Reference materials</w:t>
      </w:r>
    </w:p>
    <w:p w:rsidR="00DA3707" w:rsidRPr="0037649F" w:rsidRDefault="00DA3707" w:rsidP="00DA3707">
      <w:pPr>
        <w:jc w:val="both"/>
      </w:pPr>
    </w:p>
    <w:p w:rsidR="00DA3707" w:rsidRPr="007B4A10" w:rsidRDefault="00DA3707" w:rsidP="00DA3707">
      <w:pPr>
        <w:numPr>
          <w:ilvl w:val="0"/>
          <w:numId w:val="3"/>
        </w:numPr>
        <w:jc w:val="both"/>
        <w:rPr>
          <w:rFonts w:eastAsia="Times New Roman"/>
          <w:lang w:eastAsia="en-US"/>
        </w:rPr>
      </w:pPr>
      <w:proofErr w:type="spellStart"/>
      <w:r w:rsidRPr="007B4A10">
        <w:rPr>
          <w:rFonts w:eastAsia="Times New Roman"/>
          <w:b/>
          <w:lang w:eastAsia="en-US"/>
        </w:rPr>
        <w:t>Sverre</w:t>
      </w:r>
      <w:proofErr w:type="spellEnd"/>
      <w:r w:rsidRPr="007B4A10">
        <w:rPr>
          <w:rFonts w:eastAsia="Times New Roman"/>
          <w:b/>
          <w:lang w:eastAsia="en-US"/>
        </w:rPr>
        <w:t xml:space="preserve"> </w:t>
      </w:r>
      <w:proofErr w:type="spellStart"/>
      <w:r w:rsidRPr="007B4A10">
        <w:rPr>
          <w:rFonts w:eastAsia="Times New Roman"/>
          <w:b/>
          <w:lang w:eastAsia="en-US"/>
        </w:rPr>
        <w:t>Pettersen</w:t>
      </w:r>
      <w:proofErr w:type="spellEnd"/>
      <w:r w:rsidRPr="007B4A10">
        <w:rPr>
          <w:rFonts w:eastAsia="Times New Roman"/>
          <w:lang w:eastAsia="en-US"/>
        </w:rPr>
        <w:t xml:space="preserve"> (1956): Weather Analysis and Forecasting, Volume 1, Published by </w:t>
      </w:r>
      <w:r w:rsidRPr="007B4A10">
        <w:rPr>
          <w:rFonts w:eastAsia="Times New Roman"/>
          <w:b/>
          <w:i/>
          <w:lang w:eastAsia="en-US"/>
        </w:rPr>
        <w:t>McGraw-Hill</w:t>
      </w:r>
      <w:r w:rsidRPr="007B4A10">
        <w:rPr>
          <w:rFonts w:eastAsia="Times New Roman"/>
          <w:i/>
          <w:lang w:eastAsia="en-US"/>
        </w:rPr>
        <w:t xml:space="preserve">. </w:t>
      </w:r>
    </w:p>
    <w:p w:rsidR="00DA3707" w:rsidRPr="0037649F" w:rsidRDefault="00DA3707" w:rsidP="00DA3707">
      <w:pPr>
        <w:numPr>
          <w:ilvl w:val="0"/>
          <w:numId w:val="3"/>
        </w:numPr>
        <w:jc w:val="both"/>
        <w:rPr>
          <w:rFonts w:eastAsia="Times New Roman"/>
          <w:lang w:eastAsia="en-US"/>
        </w:rPr>
      </w:pPr>
      <w:r w:rsidRPr="00C90C40">
        <w:rPr>
          <w:rFonts w:eastAsia="Times New Roman"/>
          <w:b/>
          <w:lang w:eastAsia="en-US"/>
        </w:rPr>
        <w:t>WMO Bulletin</w:t>
      </w:r>
      <w:r w:rsidRPr="007B4A10">
        <w:rPr>
          <w:rFonts w:eastAsia="Times New Roman"/>
          <w:lang w:eastAsia="en-US"/>
        </w:rPr>
        <w:t xml:space="preserve"> (1997): Workbook</w:t>
      </w:r>
      <w:r>
        <w:rPr>
          <w:rFonts w:eastAsia="Times New Roman"/>
          <w:lang w:eastAsia="en-US"/>
        </w:rPr>
        <w:t xml:space="preserve"> on Numerical weather Prediction in the Tropics, Volume 46</w:t>
      </w:r>
    </w:p>
    <w:p w:rsidR="00DA3707" w:rsidRPr="0037649F" w:rsidRDefault="00DA3707" w:rsidP="00DA3707">
      <w:pPr>
        <w:ind w:left="360"/>
        <w:jc w:val="both"/>
        <w:rPr>
          <w:rFonts w:eastAsia="Times New Roman"/>
          <w:lang w:eastAsia="en-US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748"/>
    <w:multiLevelType w:val="hybridMultilevel"/>
    <w:tmpl w:val="FEFC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63714"/>
    <w:multiLevelType w:val="hybridMultilevel"/>
    <w:tmpl w:val="7020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B516C"/>
    <w:multiLevelType w:val="hybridMultilevel"/>
    <w:tmpl w:val="D3AC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15928"/>
    <w:multiLevelType w:val="hybridMultilevel"/>
    <w:tmpl w:val="AF803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07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53749"/>
    <w:rsid w:val="00867664"/>
    <w:rsid w:val="008F7FC7"/>
    <w:rsid w:val="00970755"/>
    <w:rsid w:val="00A32CE0"/>
    <w:rsid w:val="00BB434B"/>
    <w:rsid w:val="00BF0D71"/>
    <w:rsid w:val="00DA19F4"/>
    <w:rsid w:val="00D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3707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A370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3707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A370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2011-07-18T21:21:00Z</dcterms:created>
  <dcterms:modified xsi:type="dcterms:W3CDTF">2014-06-19T18:49:00Z</dcterms:modified>
</cp:coreProperties>
</file>