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FC" w:rsidRPr="00C72CAE" w:rsidRDefault="003518FC" w:rsidP="003518F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2116</w:t>
      </w:r>
      <w:r w:rsidR="009A2C6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Foundation of </w:t>
      </w:r>
      <w:r w:rsidRPr="00C72CAE">
        <w:rPr>
          <w:rFonts w:ascii="Calibri" w:hAnsi="Calibri"/>
          <w:b/>
        </w:rPr>
        <w:t>Ugandan Popular Music</w:t>
      </w:r>
    </w:p>
    <w:p w:rsidR="003518FC" w:rsidRPr="00C72CAE" w:rsidRDefault="003518FC" w:rsidP="003518FC">
      <w:pPr>
        <w:spacing w:after="0"/>
        <w:rPr>
          <w:rFonts w:ascii="Calibri" w:hAnsi="Calibri"/>
        </w:rPr>
      </w:pPr>
    </w:p>
    <w:p w:rsidR="003518FC" w:rsidRPr="00137F94" w:rsidRDefault="003518FC" w:rsidP="003518FC">
      <w:pPr>
        <w:spacing w:after="0"/>
        <w:jc w:val="both"/>
        <w:rPr>
          <w:rFonts w:ascii="Calibri" w:hAnsi="Calibri"/>
          <w:i/>
        </w:rPr>
      </w:pPr>
      <w:r w:rsidRPr="00137F94">
        <w:rPr>
          <w:rFonts w:ascii="Calibri" w:hAnsi="Calibri"/>
          <w:i/>
        </w:rPr>
        <w:t>Description</w:t>
      </w:r>
      <w:r w:rsidR="009A2C65">
        <w:rPr>
          <w:rFonts w:ascii="Calibri" w:hAnsi="Calibri"/>
          <w:i/>
        </w:rPr>
        <w:t>:</w:t>
      </w:r>
    </w:p>
    <w:p w:rsidR="003518FC" w:rsidRDefault="003518FC" w:rsidP="003518FC">
      <w:pPr>
        <w:spacing w:after="0"/>
        <w:jc w:val="both"/>
        <w:rPr>
          <w:rFonts w:ascii="Calibri" w:hAnsi="Calibri"/>
        </w:rPr>
      </w:pPr>
    </w:p>
    <w:p w:rsidR="003518FC" w:rsidRPr="00916CFC" w:rsidRDefault="003518FC" w:rsidP="003518F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Students will examine the nature of the types of Ugandan popular music, its creators and audiences. </w:t>
      </w:r>
      <w:r w:rsidRPr="00C72CAE">
        <w:rPr>
          <w:rFonts w:ascii="Calibri" w:hAnsi="Calibri" w:cs="TimesNewRomanPS-BoldMT"/>
        </w:rPr>
        <w:t xml:space="preserve">Emphasis is on the historical and social factors that shaped this unique body of music. </w:t>
      </w:r>
      <w:r w:rsidRPr="00C72CAE">
        <w:rPr>
          <w:rFonts w:ascii="Calibri" w:hAnsi="Calibri"/>
        </w:rPr>
        <w:t xml:space="preserve">Through critical listening to different genres, the students will explore the characteristics of popular music in Uganda, which forms the basis for a musical voice relevant to the market available in Uganda. </w:t>
      </w:r>
      <w:r>
        <w:rPr>
          <w:rFonts w:ascii="Calibri" w:hAnsi="Calibri"/>
        </w:rPr>
        <w:t xml:space="preserve">The course </w:t>
      </w:r>
      <w:r w:rsidRPr="00C72CAE">
        <w:rPr>
          <w:rFonts w:ascii="Calibri" w:hAnsi="Calibri"/>
        </w:rPr>
        <w:t>also examine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 xml:space="preserve"> the process of creating this music with emphasis to the influence of the media and technology. </w:t>
      </w:r>
      <w:r>
        <w:rPr>
          <w:rFonts w:ascii="Calibri" w:hAnsi="Calibri" w:cs="TimesNewRomanPS-BoldMT"/>
        </w:rPr>
        <w:t>Influence from the D</w:t>
      </w:r>
      <w:r w:rsidRPr="00C72CAE">
        <w:rPr>
          <w:rFonts w:ascii="Calibri" w:hAnsi="Calibri" w:cs="TimesNewRomanPS-BoldMT"/>
        </w:rPr>
        <w:t xml:space="preserve">iaspora will also be examined. </w:t>
      </w:r>
      <w:r w:rsidRPr="00C72CAE">
        <w:rPr>
          <w:rFonts w:ascii="Calibri" w:hAnsi="Calibri" w:cs="TimesNewRoman"/>
          <w:color w:val="000000"/>
        </w:rPr>
        <w:t>Various genres will be covered in an effort to show how trends in popular music change, and are in turn changed by, the historical movements of technology, economics, and demographics.</w:t>
      </w:r>
    </w:p>
    <w:p w:rsidR="003518FC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3518FC" w:rsidRPr="009A2C65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  <w:r w:rsidRPr="009A2C65">
        <w:rPr>
          <w:rFonts w:ascii="Calibri" w:hAnsi="Calibri" w:cs="TimesNewRomanPS-BoldMT"/>
          <w:b/>
          <w:i/>
        </w:rPr>
        <w:t>Objectives</w:t>
      </w:r>
      <w:r w:rsidR="009A2C65" w:rsidRPr="009A2C65">
        <w:rPr>
          <w:rFonts w:ascii="Calibri" w:hAnsi="Calibri" w:cs="TimesNewRomanPS-BoldMT"/>
          <w:b/>
          <w:i/>
        </w:rPr>
        <w:t>: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3518FC" w:rsidRDefault="003518FC" w:rsidP="003518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examine the meaning of popular music and how it is defined in the Ugandan context</w:t>
      </w:r>
    </w:p>
    <w:p w:rsidR="003518FC" w:rsidRDefault="003518FC" w:rsidP="003518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analyze the different musical genres of popular music in Uganda</w:t>
      </w:r>
    </w:p>
    <w:p w:rsidR="003518FC" w:rsidRDefault="003518FC" w:rsidP="003518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trace the history of Ugandan popular Music</w:t>
      </w:r>
    </w:p>
    <w:p w:rsidR="003518FC" w:rsidRPr="00C72CAE" w:rsidRDefault="003518FC" w:rsidP="003518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 xml:space="preserve">To </w:t>
      </w:r>
      <w:r w:rsidRPr="00C72CAE">
        <w:rPr>
          <w:rFonts w:ascii="Calibri" w:hAnsi="Calibri" w:cs="TimesNewRomanPS-BoldMT"/>
        </w:rPr>
        <w:t>develop in students an awareness and appreciation for the wide array of styles that makes up the body of popular music in Uganda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3518FC" w:rsidRPr="0069043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69043E">
        <w:rPr>
          <w:rFonts w:ascii="Calibri" w:hAnsi="Calibri" w:cs="TimesNewRomanPS-BoldMT"/>
          <w:i/>
        </w:rPr>
        <w:t>Course Outline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1: </w:t>
      </w:r>
      <w:r w:rsidRPr="00C72CAE">
        <w:rPr>
          <w:rFonts w:ascii="Calibri" w:hAnsi="Calibri" w:cs="TimesNewRomanPS-BoldMT"/>
        </w:rPr>
        <w:tab/>
        <w:t>Introduction</w:t>
      </w:r>
    </w:p>
    <w:p w:rsidR="003518FC" w:rsidRPr="00C72CAE" w:rsidRDefault="003518FC" w:rsidP="00351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What is Popular Music? </w:t>
      </w:r>
    </w:p>
    <w:p w:rsidR="003518FC" w:rsidRPr="00C72CAE" w:rsidRDefault="003518FC" w:rsidP="00351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Elements of Popular Music in Uganda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>History of Popular Music in Uganda: 1940-1970</w:t>
      </w:r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Christianity and Colonial Influence</w:t>
      </w:r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Emergency of </w:t>
      </w:r>
      <w:proofErr w:type="spellStart"/>
      <w:r w:rsidRPr="00C72CAE">
        <w:rPr>
          <w:rFonts w:ascii="Calibri" w:hAnsi="Calibri" w:cs="TimesNewRomanPS-BoldMT"/>
        </w:rPr>
        <w:t>Kadongo</w:t>
      </w:r>
      <w:proofErr w:type="spellEnd"/>
      <w:r w:rsidRPr="00C72CAE">
        <w:rPr>
          <w:rFonts w:ascii="Calibri" w:hAnsi="Calibri" w:cs="TimesNewRomanPS-BoldMT"/>
        </w:rPr>
        <w:t xml:space="preserve">- </w:t>
      </w:r>
      <w:proofErr w:type="spellStart"/>
      <w:r w:rsidRPr="00C72CAE">
        <w:rPr>
          <w:rFonts w:ascii="Calibri" w:hAnsi="Calibri" w:cs="TimesNewRomanPS-BoldMT"/>
        </w:rPr>
        <w:t>Kamu</w:t>
      </w:r>
      <w:proofErr w:type="spellEnd"/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Media and Emergency of Band Music</w:t>
      </w:r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Musical Politics after Independence</w:t>
      </w:r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Outstanding Musicians</w:t>
      </w:r>
    </w:p>
    <w:p w:rsidR="003518FC" w:rsidRPr="00C72CAE" w:rsidRDefault="003518FC" w:rsidP="003518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Known Bands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3:  </w:t>
      </w:r>
      <w:r w:rsidRPr="00C72CAE">
        <w:rPr>
          <w:rFonts w:ascii="Calibri" w:hAnsi="Calibri" w:cs="TimesNewRomanPS-BoldMT"/>
        </w:rPr>
        <w:tab/>
        <w:t>History of Popular Music in Uganda: 1970-1979</w:t>
      </w:r>
    </w:p>
    <w:p w:rsidR="003518FC" w:rsidRPr="00C72CAE" w:rsidRDefault="003518FC" w:rsidP="00351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Musical Rec</w:t>
      </w:r>
      <w:r w:rsidRPr="00C72CAE">
        <w:rPr>
          <w:rFonts w:ascii="Calibri" w:hAnsi="Calibri" w:cs="TimesNewRomanPS-BoldMT"/>
        </w:rPr>
        <w:t>ess</w:t>
      </w:r>
    </w:p>
    <w:p w:rsidR="003518FC" w:rsidRPr="00C72CAE" w:rsidRDefault="003518FC" w:rsidP="00351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Amin: The Musician</w:t>
      </w:r>
    </w:p>
    <w:p w:rsidR="003518FC" w:rsidRPr="00C72CAE" w:rsidRDefault="003518FC" w:rsidP="00351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Outstanding Bands and Musicians</w:t>
      </w:r>
    </w:p>
    <w:p w:rsidR="003518FC" w:rsidRPr="00C72CAE" w:rsidRDefault="003518FC" w:rsidP="00351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East African Influence: Kenya and Congo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4:</w:t>
      </w:r>
      <w:r w:rsidRPr="00C72CAE">
        <w:rPr>
          <w:rFonts w:ascii="Calibri" w:hAnsi="Calibri" w:cs="TimesNewRomanPS-BoldMT"/>
        </w:rPr>
        <w:tab/>
        <w:t>History of Popular Music in Uganda: 1979-1990</w:t>
      </w:r>
    </w:p>
    <w:p w:rsidR="003518FC" w:rsidRPr="00C72CAE" w:rsidRDefault="003518FC" w:rsidP="003518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Dramatizing to Popularize</w:t>
      </w:r>
      <w:r>
        <w:rPr>
          <w:rFonts w:ascii="Calibri" w:hAnsi="Calibri" w:cs="TimesNewRomanPS-BoldMT"/>
        </w:rPr>
        <w:t xml:space="preserve"> Music</w:t>
      </w:r>
    </w:p>
    <w:p w:rsidR="003518FC" w:rsidRPr="00C72CAE" w:rsidRDefault="003518FC" w:rsidP="003518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Sounds of Liberation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5:</w:t>
      </w:r>
      <w:r w:rsidRPr="00C72CAE">
        <w:rPr>
          <w:rFonts w:ascii="Calibri" w:hAnsi="Calibri" w:cs="TimesNewRomanPS-BoldMT"/>
        </w:rPr>
        <w:tab/>
        <w:t>History of Popular Music in Uganda: 1990-</w:t>
      </w:r>
    </w:p>
    <w:p w:rsidR="003518FC" w:rsidRPr="00C72CAE" w:rsidRDefault="003518FC" w:rsidP="003518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lastRenderedPageBreak/>
        <w:t>Music and Hyper-Tech</w:t>
      </w:r>
    </w:p>
    <w:p w:rsidR="003518FC" w:rsidRPr="00C72CAE" w:rsidRDefault="003518FC" w:rsidP="003518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Outstanding Musicians</w:t>
      </w:r>
    </w:p>
    <w:p w:rsidR="003518FC" w:rsidRPr="00C72CAE" w:rsidRDefault="003518FC" w:rsidP="003518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Outstanding Bands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color w:val="000000"/>
          <w:szCs w:val="22"/>
        </w:rPr>
      </w:pPr>
      <w:r w:rsidRPr="00C72CAE">
        <w:rPr>
          <w:rFonts w:ascii="Calibri" w:hAnsi="Calibri" w:cs="TimesNewRoman"/>
          <w:bCs/>
          <w:color w:val="000000"/>
          <w:szCs w:val="22"/>
        </w:rPr>
        <w:t xml:space="preserve">Topic 6: </w:t>
      </w:r>
      <w:r w:rsidRPr="00C72CAE">
        <w:rPr>
          <w:rFonts w:ascii="Calibri" w:hAnsi="Calibri" w:cs="TimesNewRoman"/>
          <w:bCs/>
          <w:color w:val="000000"/>
          <w:szCs w:val="22"/>
        </w:rPr>
        <w:tab/>
        <w:t>Hip Hop Culture</w:t>
      </w:r>
    </w:p>
    <w:p w:rsidR="003518FC" w:rsidRPr="00C72CAE" w:rsidRDefault="003518FC" w:rsidP="003518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  <w:szCs w:val="22"/>
        </w:rPr>
      </w:pPr>
      <w:r w:rsidRPr="00C72CAE">
        <w:rPr>
          <w:rFonts w:ascii="Calibri" w:hAnsi="Calibri" w:cs="TimesNewRoman"/>
          <w:color w:val="000000"/>
          <w:szCs w:val="22"/>
        </w:rPr>
        <w:t>Precursors; Early Figures; Political sounds; Crossover.</w:t>
      </w:r>
    </w:p>
    <w:p w:rsidR="003518FC" w:rsidRPr="00C72CAE" w:rsidRDefault="003518FC" w:rsidP="003518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  <w:szCs w:val="22"/>
        </w:rPr>
      </w:pPr>
      <w:r w:rsidRPr="00C72CAE">
        <w:rPr>
          <w:rFonts w:ascii="Calibri" w:hAnsi="Calibri" w:cs="TimesNewRoman"/>
          <w:color w:val="000000"/>
          <w:szCs w:val="22"/>
        </w:rPr>
        <w:t xml:space="preserve">The Last Poets, </w:t>
      </w:r>
      <w:proofErr w:type="spellStart"/>
      <w:r w:rsidRPr="00C72CAE">
        <w:rPr>
          <w:rFonts w:ascii="Calibri" w:hAnsi="Calibri" w:cs="TimesNewRoman"/>
          <w:color w:val="000000"/>
          <w:szCs w:val="22"/>
        </w:rPr>
        <w:t>KoolHerc</w:t>
      </w:r>
      <w:proofErr w:type="spellEnd"/>
      <w:r w:rsidRPr="00C72CAE">
        <w:rPr>
          <w:rFonts w:ascii="Calibri" w:hAnsi="Calibri" w:cs="TimesNewRoman"/>
          <w:color w:val="000000"/>
          <w:szCs w:val="22"/>
        </w:rPr>
        <w:t>, Sugar Hill Gang, Grand Master Flash, Public Enemy, Run DMC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  <w:szCs w:val="22"/>
        </w:rPr>
      </w:pPr>
      <w:r w:rsidRPr="00C72CAE">
        <w:rPr>
          <w:rFonts w:ascii="Calibri" w:hAnsi="Calibri" w:cs="TimesNewRoman"/>
          <w:bCs/>
          <w:color w:val="000000"/>
          <w:szCs w:val="22"/>
        </w:rPr>
        <w:t xml:space="preserve">Topic 7: </w:t>
      </w:r>
      <w:r w:rsidRPr="00C72CAE">
        <w:rPr>
          <w:rFonts w:ascii="Calibri" w:hAnsi="Calibri" w:cs="TimesNewRoman"/>
          <w:bCs/>
          <w:color w:val="000000"/>
          <w:szCs w:val="22"/>
        </w:rPr>
        <w:tab/>
      </w:r>
      <w:r w:rsidRPr="00C72CAE">
        <w:rPr>
          <w:rFonts w:ascii="Calibri" w:hAnsi="Calibri" w:cs="TimesNewRoman"/>
          <w:color w:val="000000"/>
          <w:szCs w:val="22"/>
        </w:rPr>
        <w:t xml:space="preserve">MTV and the Musical Videos Comes to Uganda 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  <w:szCs w:val="22"/>
        </w:rPr>
      </w:pPr>
      <w:r w:rsidRPr="00C72CAE">
        <w:rPr>
          <w:rFonts w:ascii="Calibri" w:hAnsi="Calibri" w:cs="TimesNewRoman"/>
          <w:color w:val="000000"/>
          <w:szCs w:val="22"/>
        </w:rPr>
        <w:t xml:space="preserve">Topic 8: </w:t>
      </w:r>
      <w:r w:rsidRPr="00C72CAE">
        <w:rPr>
          <w:rFonts w:ascii="Calibri" w:hAnsi="Calibri" w:cs="TimesNewRoman"/>
          <w:color w:val="000000"/>
          <w:szCs w:val="22"/>
        </w:rPr>
        <w:tab/>
        <w:t>Politics in Music: The Media and PAM Awards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  <w:szCs w:val="22"/>
        </w:rPr>
      </w:pPr>
      <w:r w:rsidRPr="00C72CAE">
        <w:rPr>
          <w:rFonts w:ascii="Calibri" w:hAnsi="Calibri" w:cs="TimesNewRoman"/>
          <w:color w:val="000000"/>
          <w:szCs w:val="22"/>
        </w:rPr>
        <w:t xml:space="preserve">Topic 9: </w:t>
      </w:r>
      <w:r w:rsidRPr="00C72CAE">
        <w:rPr>
          <w:rFonts w:ascii="Calibri" w:hAnsi="Calibri" w:cs="TimesNewRoman"/>
          <w:color w:val="000000"/>
          <w:szCs w:val="22"/>
        </w:rPr>
        <w:tab/>
        <w:t>Music in Politics: Text and Meanings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3518FC" w:rsidRPr="00CF1831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CF1831">
        <w:rPr>
          <w:rFonts w:ascii="Calibri" w:hAnsi="Calibri" w:cs="TimesNewRomanPS-BoldMT"/>
          <w:i/>
        </w:rPr>
        <w:t>Learning Outcomes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3518FC" w:rsidRPr="00C72CAE" w:rsidRDefault="003518FC" w:rsidP="00351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</w:t>
      </w:r>
      <w:r>
        <w:rPr>
          <w:rFonts w:ascii="Calibri" w:hAnsi="Calibri" w:cs="TimesNewRomanPS-BoldMT"/>
        </w:rPr>
        <w:t xml:space="preserve"> knowledge of </w:t>
      </w:r>
      <w:r w:rsidRPr="00C72CAE">
        <w:rPr>
          <w:rFonts w:ascii="Calibri" w:hAnsi="Calibri" w:cs="TimesNewRomanPS-BoldMT"/>
        </w:rPr>
        <w:t xml:space="preserve">the basic elements of popular music in Uganda </w:t>
      </w:r>
    </w:p>
    <w:p w:rsidR="003518FC" w:rsidRPr="00C72CAE" w:rsidRDefault="003518FC" w:rsidP="00351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Ability to identify</w:t>
      </w:r>
      <w:r w:rsidRPr="00C72CAE">
        <w:rPr>
          <w:rFonts w:ascii="Calibri" w:hAnsi="Calibri" w:cs="TimesNewRomanPS-BoldMT"/>
        </w:rPr>
        <w:t xml:space="preserve"> the major styles present in popular music, and the great performers representative of the various styles</w:t>
      </w:r>
    </w:p>
    <w:p w:rsidR="003518FC" w:rsidRDefault="003518FC" w:rsidP="00351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 an understanding of the historical continuum and the socio-economic factors that helped shape popular music in Uganda</w:t>
      </w:r>
    </w:p>
    <w:p w:rsidR="003518FC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3518FC" w:rsidRPr="007D5976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7D5976">
        <w:rPr>
          <w:rFonts w:ascii="Calibri" w:hAnsi="Calibri" w:cs="TimesNewRomanPS-BoldMT"/>
          <w:i/>
        </w:rPr>
        <w:t>Methods of Teaching/Delivery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  <w:r w:rsidRPr="00C72CAE">
        <w:rPr>
          <w:rFonts w:ascii="Calibri" w:hAnsi="Calibri" w:cs="TimesNewRomanPS-BoldMT"/>
        </w:rPr>
        <w:t>Lecture</w:t>
      </w:r>
      <w:r>
        <w:rPr>
          <w:rFonts w:ascii="Calibri" w:hAnsi="Calibri" w:cs="TimesNewRomanPS-BoldMT"/>
        </w:rPr>
        <w:t>s</w:t>
      </w:r>
      <w:r w:rsidRPr="00C72CAE">
        <w:rPr>
          <w:rFonts w:ascii="Calibri" w:hAnsi="Calibri" w:cs="TimesNewRomanPS-BoldMT"/>
        </w:rPr>
        <w:t xml:space="preserve">, sound recordings, video and assigned readings, class discussion and group project 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3518FC" w:rsidRPr="00CF1831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  <w:r w:rsidRPr="00CF1831">
        <w:rPr>
          <w:rFonts w:ascii="Calibri" w:hAnsi="Calibri" w:cs="TimesNewRomanPS-BoldMT"/>
          <w:bCs/>
          <w:i/>
        </w:rPr>
        <w:t>Modes of Assessment</w:t>
      </w:r>
    </w:p>
    <w:p w:rsidR="003518FC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Course work</w:t>
      </w:r>
    </w:p>
    <w:p w:rsidR="003518FC" w:rsidRPr="00C72CAE" w:rsidRDefault="003518FC" w:rsidP="003518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 discussions: 5%</w:t>
      </w:r>
    </w:p>
    <w:p w:rsidR="003518FC" w:rsidRPr="00C72CAE" w:rsidRDefault="003518FC" w:rsidP="003518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Concert Review: 10</w:t>
      </w:r>
      <w:r w:rsidRPr="00C72CAE">
        <w:rPr>
          <w:rFonts w:ascii="Calibri" w:hAnsi="Calibri" w:cs="TimesNewRomanPS-BoldMT"/>
        </w:rPr>
        <w:t>%</w:t>
      </w:r>
    </w:p>
    <w:p w:rsidR="003518FC" w:rsidRPr="00C72CAE" w:rsidRDefault="003518FC" w:rsidP="003518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Mid-term test: 15</w:t>
      </w:r>
      <w:r w:rsidRPr="00C72CAE">
        <w:rPr>
          <w:rFonts w:ascii="Calibri" w:hAnsi="Calibri" w:cs="TimesNewRomanPS-BoldMT"/>
        </w:rPr>
        <w:t>%</w:t>
      </w: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ind w:left="720"/>
        <w:rPr>
          <w:rFonts w:ascii="Calibri" w:hAnsi="Calibri" w:cs="TimesNewRomanPS-BoldMT"/>
        </w:rPr>
      </w:pPr>
    </w:p>
    <w:p w:rsidR="003518FC" w:rsidRPr="00C72CAE" w:rsidRDefault="003518FC" w:rsidP="003518F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3518FC" w:rsidRPr="008861A8" w:rsidRDefault="003518FC" w:rsidP="003518FC">
      <w:pPr>
        <w:numPr>
          <w:ilvl w:val="0"/>
          <w:numId w:val="9"/>
        </w:numPr>
        <w:rPr>
          <w:rFonts w:ascii="Calibri" w:hAnsi="Calibri"/>
        </w:rPr>
      </w:pPr>
      <w:r w:rsidRPr="00C72CAE">
        <w:rPr>
          <w:rFonts w:ascii="Calibri" w:hAnsi="Calibri"/>
        </w:rPr>
        <w:t>Written examinations: 70%</w:t>
      </w:r>
    </w:p>
    <w:p w:rsidR="003518FC" w:rsidRDefault="003518FC" w:rsidP="003518FC">
      <w:pPr>
        <w:spacing w:after="0"/>
        <w:ind w:left="1440" w:hanging="1440"/>
        <w:rPr>
          <w:rFonts w:ascii="Calibri" w:hAnsi="Calibri"/>
          <w:i/>
        </w:rPr>
      </w:pPr>
    </w:p>
    <w:p w:rsidR="003518FC" w:rsidRPr="00CF1831" w:rsidRDefault="003518FC" w:rsidP="003518FC">
      <w:pPr>
        <w:spacing w:after="0"/>
        <w:ind w:left="1440" w:hanging="1440"/>
        <w:rPr>
          <w:rFonts w:ascii="Calibri" w:hAnsi="Calibri"/>
          <w:i/>
        </w:rPr>
      </w:pPr>
      <w:r w:rsidRPr="00436909">
        <w:rPr>
          <w:rFonts w:ascii="Calibri" w:hAnsi="Calibri"/>
          <w:i/>
        </w:rPr>
        <w:t>Selected Readings</w:t>
      </w:r>
    </w:p>
    <w:p w:rsidR="003518FC" w:rsidRDefault="003518FC" w:rsidP="003518FC">
      <w:pPr>
        <w:pStyle w:val="Heading3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lastRenderedPageBreak/>
        <w:t>Isabirye</w:t>
      </w:r>
      <w:proofErr w:type="spellEnd"/>
      <w:r>
        <w:rPr>
          <w:b w:val="0"/>
          <w:sz w:val="24"/>
        </w:rPr>
        <w:t xml:space="preserve">, Joel. 2008. “Philly </w:t>
      </w:r>
      <w:proofErr w:type="spellStart"/>
      <w:r>
        <w:rPr>
          <w:b w:val="0"/>
          <w:sz w:val="24"/>
        </w:rPr>
        <w:t>Lutaaya</w:t>
      </w:r>
      <w:proofErr w:type="spellEnd"/>
      <w:r>
        <w:rPr>
          <w:b w:val="0"/>
          <w:sz w:val="24"/>
        </w:rPr>
        <w:t xml:space="preserve">: Popular Music and the Fight against HIV/AIDS in Uganda.” </w:t>
      </w:r>
      <w:proofErr w:type="gramStart"/>
      <w:r w:rsidRPr="00967EB4">
        <w:rPr>
          <w:b w:val="0"/>
          <w:i/>
          <w:sz w:val="24"/>
        </w:rPr>
        <w:t>Journal of Post Colonial Writing</w:t>
      </w:r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44(1): 29-35.</w:t>
      </w:r>
    </w:p>
    <w:p w:rsidR="003518FC" w:rsidRPr="00C72CAE" w:rsidRDefault="003518FC" w:rsidP="003518FC">
      <w:pPr>
        <w:pStyle w:val="Heading3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Nannyonga-Tamusuza</w:t>
      </w:r>
      <w:proofErr w:type="spellEnd"/>
      <w:r w:rsidRPr="00C72CAE">
        <w:rPr>
          <w:b w:val="0"/>
          <w:sz w:val="24"/>
        </w:rPr>
        <w:t>, Sylvia. 2007. “Gendering ‘</w:t>
      </w:r>
      <w:proofErr w:type="spellStart"/>
      <w:r w:rsidRPr="00C72CAE">
        <w:rPr>
          <w:b w:val="0"/>
          <w:sz w:val="24"/>
        </w:rPr>
        <w:t>Musicking</w:t>
      </w:r>
      <w:proofErr w:type="spellEnd"/>
      <w:r w:rsidRPr="00C72CAE">
        <w:rPr>
          <w:b w:val="0"/>
          <w:sz w:val="24"/>
        </w:rPr>
        <w:t xml:space="preserve">’: </w:t>
      </w:r>
      <w:proofErr w:type="spellStart"/>
      <w:r w:rsidRPr="00C72CAE">
        <w:rPr>
          <w:b w:val="0"/>
          <w:sz w:val="24"/>
        </w:rPr>
        <w:t>Commodification</w:t>
      </w:r>
      <w:proofErr w:type="spellEnd"/>
      <w:r w:rsidRPr="00C72CAE">
        <w:rPr>
          <w:b w:val="0"/>
          <w:sz w:val="24"/>
        </w:rPr>
        <w:t xml:space="preserve"> of Women in the Music Business in Uganda.” In </w:t>
      </w:r>
      <w:r w:rsidRPr="00C72CAE">
        <w:rPr>
          <w:b w:val="0"/>
          <w:i/>
          <w:sz w:val="24"/>
        </w:rPr>
        <w:t>Noterat.</w:t>
      </w:r>
      <w:r w:rsidRPr="00C72CAE">
        <w:rPr>
          <w:b w:val="0"/>
          <w:sz w:val="24"/>
        </w:rPr>
        <w:t>15: 75-101.</w:t>
      </w:r>
    </w:p>
    <w:p w:rsidR="003518FC" w:rsidRPr="00C72CAE" w:rsidRDefault="003518FC" w:rsidP="003518FC">
      <w:pPr>
        <w:pStyle w:val="Heading3"/>
        <w:ind w:left="810" w:hanging="810"/>
        <w:jc w:val="both"/>
        <w:rPr>
          <w:b w:val="0"/>
          <w:sz w:val="24"/>
        </w:rPr>
      </w:pP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</w:rPr>
        <w:t>. 2006</w:t>
      </w:r>
      <w:proofErr w:type="gramStart"/>
      <w:r w:rsidRPr="00C72CAE">
        <w:rPr>
          <w:b w:val="0"/>
          <w:sz w:val="24"/>
        </w:rPr>
        <w:t>.“</w:t>
      </w:r>
      <w:proofErr w:type="gramEnd"/>
      <w:r w:rsidRPr="00C72CAE">
        <w:rPr>
          <w:b w:val="0"/>
          <w:sz w:val="24"/>
        </w:rPr>
        <w:t xml:space="preserve">Constructing the Popular: Challenges of Archiving Ugandan “Popular” Music. </w:t>
      </w:r>
      <w:proofErr w:type="gramStart"/>
      <w:r w:rsidRPr="00C72CAE">
        <w:rPr>
          <w:b w:val="0"/>
          <w:sz w:val="24"/>
        </w:rPr>
        <w:t xml:space="preserve">In </w:t>
      </w:r>
      <w:r w:rsidRPr="00C72CAE">
        <w:rPr>
          <w:b w:val="0"/>
          <w:i/>
          <w:sz w:val="24"/>
        </w:rPr>
        <w:t>TheSouth African Journal</w:t>
      </w:r>
      <w:r w:rsidRPr="00C72CAE">
        <w:rPr>
          <w:b w:val="0"/>
          <w:sz w:val="24"/>
        </w:rPr>
        <w:t>.</w:t>
      </w:r>
      <w:proofErr w:type="gramEnd"/>
      <w:r w:rsidRPr="00C72CAE">
        <w:rPr>
          <w:b w:val="0"/>
          <w:sz w:val="24"/>
        </w:rPr>
        <w:t xml:space="preserve"> 18 (2): 33-52.</w:t>
      </w:r>
    </w:p>
    <w:p w:rsidR="003518FC" w:rsidRPr="00C72CAE" w:rsidRDefault="003518FC" w:rsidP="003518FC">
      <w:pPr>
        <w:pStyle w:val="Heading3"/>
        <w:ind w:left="720" w:hanging="720"/>
        <w:jc w:val="both"/>
        <w:rPr>
          <w:rStyle w:val="text1"/>
          <w:b w:val="0"/>
          <w:sz w:val="24"/>
        </w:rPr>
      </w:pP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</w:rPr>
        <w:t>.</w:t>
      </w:r>
      <w:r w:rsidRPr="00C72CAE">
        <w:rPr>
          <w:b w:val="0"/>
          <w:sz w:val="24"/>
        </w:rPr>
        <w:tab/>
        <w:t>2005a."</w:t>
      </w:r>
      <w:proofErr w:type="gramStart"/>
      <w:r w:rsidRPr="00C72CAE">
        <w:rPr>
          <w:b w:val="0"/>
          <w:sz w:val="24"/>
        </w:rPr>
        <w:t xml:space="preserve">Popular Music in Uganda."In </w:t>
      </w:r>
      <w:r w:rsidRPr="00C72CAE">
        <w:rPr>
          <w:b w:val="0"/>
          <w:i/>
          <w:sz w:val="24"/>
        </w:rPr>
        <w:t>The Continuum Encyclopedia of Popular Music of the World</w:t>
      </w:r>
      <w:r w:rsidRPr="00C72CAE">
        <w:rPr>
          <w:b w:val="0"/>
          <w:i/>
          <w:color w:val="333333"/>
          <w:sz w:val="24"/>
        </w:rPr>
        <w:t>.</w:t>
      </w:r>
      <w:r w:rsidRPr="00C72CAE">
        <w:rPr>
          <w:b w:val="0"/>
          <w:color w:val="333333"/>
          <w:sz w:val="24"/>
        </w:rPr>
        <w:t>Vol.</w:t>
      </w:r>
      <w:proofErr w:type="gramEnd"/>
      <w:r w:rsidRPr="00C72CAE">
        <w:rPr>
          <w:b w:val="0"/>
          <w:color w:val="333333"/>
          <w:sz w:val="24"/>
        </w:rPr>
        <w:t xml:space="preserve"> V. </w:t>
      </w:r>
      <w:r w:rsidRPr="00C72CAE">
        <w:rPr>
          <w:rStyle w:val="text1"/>
          <w:b w:val="0"/>
          <w:sz w:val="24"/>
        </w:rPr>
        <w:t>Edited by John Shepherd, David Horn, Dave Laing, 2005: 49-52.</w:t>
      </w:r>
    </w:p>
    <w:p w:rsidR="003518FC" w:rsidRPr="00C72CAE" w:rsidRDefault="003518FC" w:rsidP="003518FC">
      <w:pPr>
        <w:pStyle w:val="Heading3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</w:rPr>
        <w:t xml:space="preserve">.2005b. </w:t>
      </w:r>
      <w:proofErr w:type="gramStart"/>
      <w:r w:rsidRPr="00C72CAE">
        <w:rPr>
          <w:b w:val="0"/>
          <w:sz w:val="24"/>
        </w:rPr>
        <w:t xml:space="preserve">"Popular Music in Kampala."In </w:t>
      </w:r>
      <w:r w:rsidRPr="00C72CAE">
        <w:rPr>
          <w:b w:val="0"/>
          <w:i/>
          <w:sz w:val="24"/>
        </w:rPr>
        <w:t>The ContinuumEncyclopedia of Popular Music of the World.</w:t>
      </w:r>
      <w:proofErr w:type="gramEnd"/>
      <w:r w:rsidRPr="00C72CAE">
        <w:rPr>
          <w:b w:val="0"/>
          <w:sz w:val="24"/>
        </w:rPr>
        <w:t xml:space="preserve"> Vol. V. Edited by John Shepherd, </w:t>
      </w:r>
      <w:r w:rsidRPr="00C72CAE">
        <w:rPr>
          <w:rStyle w:val="text1"/>
          <w:b w:val="0"/>
          <w:sz w:val="24"/>
        </w:rPr>
        <w:t>David Horn, Dave Laing</w:t>
      </w:r>
      <w:r w:rsidRPr="00C72CAE">
        <w:rPr>
          <w:b w:val="0"/>
          <w:sz w:val="24"/>
        </w:rPr>
        <w:t>, 52.</w:t>
      </w:r>
    </w:p>
    <w:p w:rsidR="003518FC" w:rsidRPr="00C72CAE" w:rsidRDefault="003518FC" w:rsidP="003518FC">
      <w:pPr>
        <w:pStyle w:val="Heading3"/>
        <w:ind w:left="810" w:hanging="810"/>
        <w:jc w:val="both"/>
        <w:rPr>
          <w:b w:val="0"/>
          <w:sz w:val="24"/>
        </w:rPr>
      </w:pP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  <w:u w:val="single"/>
        </w:rPr>
        <w:tab/>
      </w:r>
      <w:r w:rsidRPr="00C72CAE">
        <w:rPr>
          <w:b w:val="0"/>
          <w:sz w:val="24"/>
        </w:rPr>
        <w:t xml:space="preserve">.2002."Gender, Ethnicity and Politics in </w:t>
      </w:r>
      <w:proofErr w:type="spellStart"/>
      <w:r w:rsidRPr="00C72CAE">
        <w:rPr>
          <w:b w:val="0"/>
          <w:sz w:val="24"/>
        </w:rPr>
        <w:t>Kadongo-kamu</w:t>
      </w:r>
      <w:proofErr w:type="spellEnd"/>
      <w:r w:rsidRPr="00C72CAE">
        <w:rPr>
          <w:b w:val="0"/>
          <w:sz w:val="24"/>
        </w:rPr>
        <w:t xml:space="preserve"> Music of Uganda: Analyzing the Song </w:t>
      </w:r>
      <w:proofErr w:type="spellStart"/>
      <w:r w:rsidRPr="00C72CAE">
        <w:rPr>
          <w:b w:val="0"/>
          <w:sz w:val="24"/>
        </w:rPr>
        <w:t>Kayanda</w:t>
      </w:r>
      <w:proofErr w:type="spellEnd"/>
      <w:r w:rsidRPr="00C72CAE">
        <w:rPr>
          <w:b w:val="0"/>
          <w:sz w:val="24"/>
        </w:rPr>
        <w:t xml:space="preserve">." </w:t>
      </w:r>
      <w:proofErr w:type="gramStart"/>
      <w:r w:rsidRPr="00C72CAE">
        <w:rPr>
          <w:b w:val="0"/>
          <w:sz w:val="24"/>
        </w:rPr>
        <w:t xml:space="preserve">In </w:t>
      </w:r>
      <w:r w:rsidRPr="00C72CAE">
        <w:rPr>
          <w:b w:val="0"/>
          <w:i/>
          <w:sz w:val="24"/>
        </w:rPr>
        <w:t xml:space="preserve">Playing with Identities in Contemporary Music in </w:t>
      </w:r>
      <w:proofErr w:type="spellStart"/>
      <w:r w:rsidRPr="00C72CAE">
        <w:rPr>
          <w:b w:val="0"/>
          <w:i/>
          <w:sz w:val="24"/>
        </w:rPr>
        <w:t>Africa.</w:t>
      </w:r>
      <w:r w:rsidRPr="00C72CAE">
        <w:rPr>
          <w:b w:val="0"/>
          <w:sz w:val="24"/>
        </w:rPr>
        <w:t>Edited</w:t>
      </w:r>
      <w:proofErr w:type="spellEnd"/>
      <w:r w:rsidRPr="00C72CAE">
        <w:rPr>
          <w:b w:val="0"/>
          <w:sz w:val="24"/>
        </w:rPr>
        <w:t xml:space="preserve"> by Mai </w:t>
      </w:r>
      <w:proofErr w:type="spellStart"/>
      <w:r w:rsidRPr="00C72CAE">
        <w:rPr>
          <w:b w:val="0"/>
          <w:sz w:val="24"/>
        </w:rPr>
        <w:t>Palmberg</w:t>
      </w:r>
      <w:proofErr w:type="spellEnd"/>
      <w:r w:rsidRPr="00C72CAE">
        <w:rPr>
          <w:b w:val="0"/>
          <w:sz w:val="24"/>
        </w:rPr>
        <w:t xml:space="preserve">, </w:t>
      </w:r>
      <w:proofErr w:type="spellStart"/>
      <w:r w:rsidRPr="00C72CAE">
        <w:rPr>
          <w:b w:val="0"/>
          <w:sz w:val="24"/>
        </w:rPr>
        <w:t>AnnemetteKirkegaard</w:t>
      </w:r>
      <w:proofErr w:type="spellEnd"/>
      <w:r w:rsidRPr="00C72CAE">
        <w:rPr>
          <w:b w:val="0"/>
          <w:sz w:val="24"/>
          <w:lang w:val="sv-SE"/>
        </w:rPr>
        <w:t>Uppsala: Nordiska Afrikainstitutet.</w:t>
      </w:r>
      <w:r w:rsidRPr="00C72CAE">
        <w:rPr>
          <w:b w:val="0"/>
          <w:sz w:val="24"/>
        </w:rPr>
        <w:t>134-148.</w:t>
      </w:r>
      <w:proofErr w:type="gramEnd"/>
    </w:p>
    <w:p w:rsidR="003518FC" w:rsidRPr="00C72CAE" w:rsidRDefault="003518FC" w:rsidP="00351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Calibri" w:hAnsi="Calibri" w:cs="Helvetica"/>
        </w:rPr>
      </w:pPr>
      <w:r w:rsidRPr="00C72CAE">
        <w:rPr>
          <w:rFonts w:ascii="Calibri" w:hAnsi="Calibri" w:cs="Times"/>
          <w:szCs w:val="22"/>
        </w:rPr>
        <w:t>Swiss, Thomas. Ed. 1998.</w:t>
      </w:r>
      <w:r w:rsidRPr="00C72CAE">
        <w:rPr>
          <w:rFonts w:ascii="Calibri" w:hAnsi="Calibri" w:cs="Times"/>
          <w:i/>
          <w:iCs/>
          <w:szCs w:val="22"/>
        </w:rPr>
        <w:t>Mapping the Beat: Popular Music and Contemporary Theory.</w:t>
      </w:r>
      <w:r w:rsidRPr="00C72CAE">
        <w:rPr>
          <w:rFonts w:ascii="Calibri" w:hAnsi="Calibri" w:cs="Helvetica"/>
        </w:rPr>
        <w:t xml:space="preserve">New York: </w:t>
      </w:r>
      <w:r w:rsidRPr="00C72CAE">
        <w:rPr>
          <w:rFonts w:ascii="Calibri" w:hAnsi="Calibri" w:cs="Times"/>
          <w:szCs w:val="22"/>
        </w:rPr>
        <w:t>Blackwell.</w:t>
      </w:r>
    </w:p>
    <w:p w:rsidR="001C3396" w:rsidRDefault="001C3396">
      <w:bookmarkStart w:id="0" w:name="_GoBack"/>
      <w:bookmarkEnd w:id="0"/>
    </w:p>
    <w:sectPr w:rsidR="001C3396" w:rsidSect="0009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9AB"/>
    <w:multiLevelType w:val="hybridMultilevel"/>
    <w:tmpl w:val="2BD6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231A4"/>
    <w:multiLevelType w:val="hybridMultilevel"/>
    <w:tmpl w:val="4D3C8B92"/>
    <w:lvl w:ilvl="0" w:tplc="34F89E2A">
      <w:start w:val="1"/>
      <w:numFmt w:val="decimal"/>
      <w:lvlText w:val="%1."/>
      <w:lvlJc w:val="left"/>
      <w:pPr>
        <w:ind w:left="360" w:hanging="360"/>
      </w:pPr>
      <w:rPr>
        <w:rFonts w:ascii="TimesNewRomanPS-BoldMT" w:eastAsia="Cambria" w:hAnsi="TimesNewRomanPS-BoldMT" w:cs="Wingdings" w:hint="default"/>
      </w:rPr>
    </w:lvl>
    <w:lvl w:ilvl="1" w:tplc="4DB21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52F42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27C"/>
    <w:multiLevelType w:val="hybridMultilevel"/>
    <w:tmpl w:val="1A766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FB10FA"/>
    <w:multiLevelType w:val="hybridMultilevel"/>
    <w:tmpl w:val="F0DE1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A137D9"/>
    <w:multiLevelType w:val="hybridMultilevel"/>
    <w:tmpl w:val="92E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1D0A"/>
    <w:multiLevelType w:val="hybridMultilevel"/>
    <w:tmpl w:val="738E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E143A5"/>
    <w:multiLevelType w:val="hybridMultilevel"/>
    <w:tmpl w:val="C0B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050D9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11E02"/>
    <w:multiLevelType w:val="hybridMultilevel"/>
    <w:tmpl w:val="DD22F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45D5D"/>
    <w:multiLevelType w:val="hybridMultilevel"/>
    <w:tmpl w:val="7C266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6633AF"/>
    <w:multiLevelType w:val="hybridMultilevel"/>
    <w:tmpl w:val="0D8AD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518FC"/>
    <w:rsid w:val="00050608"/>
    <w:rsid w:val="000940B7"/>
    <w:rsid w:val="001668D8"/>
    <w:rsid w:val="001C3396"/>
    <w:rsid w:val="001F160E"/>
    <w:rsid w:val="003518FC"/>
    <w:rsid w:val="00563212"/>
    <w:rsid w:val="00745640"/>
    <w:rsid w:val="008F7FC7"/>
    <w:rsid w:val="00970755"/>
    <w:rsid w:val="009A2C6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8FC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8FC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ext1">
    <w:name w:val="text1"/>
    <w:basedOn w:val="DefaultParagraphFont"/>
    <w:rsid w:val="003518FC"/>
    <w:rPr>
      <w:rFonts w:ascii="Arial" w:hAnsi="Arial" w:hint="default"/>
      <w:strike w:val="0"/>
      <w:dstrike w:val="0"/>
      <w:color w:val="333333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8FC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8FC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ext1">
    <w:name w:val="text1"/>
    <w:basedOn w:val="DefaultParagraphFont"/>
    <w:rsid w:val="003518FC"/>
    <w:rPr>
      <w:rFonts w:ascii="Arial" w:hAnsi="Arial" w:hint="default"/>
      <w:strike w:val="0"/>
      <w:dstrike w:val="0"/>
      <w:color w:val="333333"/>
      <w:sz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2014-06-13T10:02:00Z</dcterms:created>
  <dcterms:modified xsi:type="dcterms:W3CDTF">2014-06-13T10:02:00Z</dcterms:modified>
</cp:coreProperties>
</file>