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D7" w:rsidRPr="00C72CAE" w:rsidRDefault="004B57D7" w:rsidP="004B57D7">
      <w:pPr>
        <w:spacing w:after="0"/>
        <w:ind w:left="1440" w:hanging="1440"/>
        <w:rPr>
          <w:rFonts w:ascii="Calibri" w:hAnsi="Calibri"/>
          <w:b/>
        </w:rPr>
      </w:pPr>
      <w:r>
        <w:rPr>
          <w:rFonts w:ascii="Calibri" w:hAnsi="Calibri"/>
          <w:b/>
        </w:rPr>
        <w:t xml:space="preserve">MUS 3107 </w:t>
      </w:r>
      <w:r w:rsidRPr="00C72CAE">
        <w:rPr>
          <w:rFonts w:ascii="Calibri" w:hAnsi="Calibri"/>
          <w:b/>
        </w:rPr>
        <w:t>Research ReportWriting</w:t>
      </w:r>
      <w:r>
        <w:rPr>
          <w:rFonts w:ascii="Calibri" w:hAnsi="Calibri"/>
          <w:b/>
        </w:rPr>
        <w:t xml:space="preserve"> and Archival </w:t>
      </w:r>
      <w:proofErr w:type="gramStart"/>
      <w:r>
        <w:rPr>
          <w:rFonts w:ascii="Calibri" w:hAnsi="Calibri"/>
          <w:b/>
        </w:rPr>
        <w:t xml:space="preserve">Documentation </w:t>
      </w:r>
      <w:r w:rsidRPr="00C72CAE">
        <w:rPr>
          <w:rFonts w:ascii="Calibri" w:hAnsi="Calibri"/>
          <w:b/>
        </w:rPr>
        <w:t xml:space="preserve"> in</w:t>
      </w:r>
      <w:proofErr w:type="gramEnd"/>
      <w:r w:rsidRPr="00C72CAE">
        <w:rPr>
          <w:rFonts w:ascii="Calibri" w:hAnsi="Calibri"/>
          <w:b/>
        </w:rPr>
        <w:t xml:space="preserve"> Music</w:t>
      </w:r>
      <w:r>
        <w:rPr>
          <w:rFonts w:ascii="Calibri" w:hAnsi="Calibri"/>
          <w:b/>
        </w:rPr>
        <w:t xml:space="preserve"> and Dance</w:t>
      </w:r>
      <w:r w:rsidRPr="00C72CAE">
        <w:rPr>
          <w:rFonts w:ascii="Calibri" w:hAnsi="Calibri"/>
          <w:b/>
        </w:rPr>
        <w:tab/>
      </w:r>
      <w:r w:rsidRPr="00C72CAE">
        <w:rPr>
          <w:rFonts w:ascii="Calibri" w:hAnsi="Calibri"/>
          <w:b/>
        </w:rPr>
        <w:tab/>
      </w:r>
    </w:p>
    <w:p w:rsidR="004B57D7" w:rsidRPr="00C72CAE" w:rsidRDefault="004B57D7" w:rsidP="004B57D7">
      <w:pPr>
        <w:spacing w:after="0"/>
        <w:rPr>
          <w:rFonts w:ascii="Calibri" w:hAnsi="Calibri"/>
          <w:b/>
        </w:rPr>
      </w:pPr>
    </w:p>
    <w:p w:rsidR="004B57D7" w:rsidRPr="00C42A2C" w:rsidRDefault="004B57D7" w:rsidP="004B57D7">
      <w:pPr>
        <w:jc w:val="both"/>
        <w:rPr>
          <w:rFonts w:ascii="Calibri" w:hAnsi="Calibri"/>
          <w:b/>
          <w:i/>
        </w:rPr>
      </w:pPr>
      <w:r w:rsidRPr="00C42A2C">
        <w:rPr>
          <w:rFonts w:ascii="Calibri" w:hAnsi="Calibri"/>
          <w:b/>
          <w:i/>
        </w:rPr>
        <w:t>Description</w:t>
      </w:r>
      <w:r w:rsidR="00C42A2C" w:rsidRPr="00C42A2C">
        <w:rPr>
          <w:rFonts w:ascii="Calibri" w:hAnsi="Calibri"/>
          <w:b/>
          <w:i/>
        </w:rPr>
        <w:t>:</w:t>
      </w:r>
    </w:p>
    <w:p w:rsidR="004B57D7" w:rsidRPr="00C72CAE" w:rsidRDefault="004B57D7" w:rsidP="004B57D7">
      <w:pPr>
        <w:jc w:val="both"/>
        <w:rPr>
          <w:rFonts w:ascii="Calibri" w:hAnsi="Calibri"/>
        </w:rPr>
      </w:pPr>
      <w:r w:rsidRPr="00C72CAE">
        <w:rPr>
          <w:rFonts w:ascii="Calibri" w:hAnsi="Calibri"/>
        </w:rPr>
        <w:t xml:space="preserve">Students are trained in writing skills that emphasize precision, clarity, flow, and defense of arguments, among others. The training in writing skills will be based on the research each student carried out during the recess semester of second year. </w:t>
      </w:r>
      <w:r w:rsidRPr="00C72CAE">
        <w:rPr>
          <w:rFonts w:ascii="Calibri" w:eastAsia="Calibri" w:hAnsi="Calibri"/>
        </w:rPr>
        <w:t>Stud</w:t>
      </w:r>
      <w:r>
        <w:rPr>
          <w:rFonts w:ascii="Calibri" w:eastAsia="Calibri" w:hAnsi="Calibri"/>
        </w:rPr>
        <w:t xml:space="preserve">ents begin preparing their </w:t>
      </w:r>
      <w:r w:rsidRPr="00C72CAE">
        <w:rPr>
          <w:rFonts w:ascii="Calibri" w:eastAsia="Calibri" w:hAnsi="Calibri"/>
        </w:rPr>
        <w:t xml:space="preserve">research report in consultation with a supervisor. The report should be approximately </w:t>
      </w:r>
      <w:r>
        <w:rPr>
          <w:rFonts w:ascii="Calibri" w:eastAsia="Calibri" w:hAnsi="Calibri"/>
        </w:rPr>
        <w:t>20 page</w:t>
      </w:r>
      <w:r w:rsidRPr="00C72CAE">
        <w:rPr>
          <w:rFonts w:ascii="Calibri" w:eastAsia="Calibri" w:hAnsi="Calibri"/>
        </w:rPr>
        <w:t xml:space="preserve"> double-spaced.</w:t>
      </w:r>
      <w:r w:rsidRPr="00C72CAE">
        <w:rPr>
          <w:rFonts w:ascii="Calibri" w:eastAsia="Calibri" w:hAnsi="Calibri"/>
        </w:rPr>
        <w:br/>
      </w:r>
    </w:p>
    <w:p w:rsidR="004B57D7" w:rsidRDefault="004B57D7" w:rsidP="004B57D7">
      <w:pPr>
        <w:spacing w:after="0"/>
        <w:ind w:left="1440" w:hanging="1440"/>
        <w:rPr>
          <w:rFonts w:ascii="Calibri" w:hAnsi="Calibri"/>
          <w:i/>
        </w:rPr>
      </w:pPr>
    </w:p>
    <w:p w:rsidR="004B57D7" w:rsidRPr="00491D1D" w:rsidRDefault="004B57D7" w:rsidP="004B57D7">
      <w:pPr>
        <w:spacing w:after="0"/>
        <w:ind w:left="1440" w:hanging="1440"/>
        <w:rPr>
          <w:rFonts w:ascii="Calibri" w:hAnsi="Calibri"/>
          <w:i/>
        </w:rPr>
      </w:pPr>
      <w:r w:rsidRPr="00C42A2C">
        <w:rPr>
          <w:rFonts w:ascii="Calibri" w:hAnsi="Calibri"/>
          <w:b/>
          <w:i/>
        </w:rPr>
        <w:t>Objective</w:t>
      </w:r>
      <w:r w:rsidRPr="00491D1D">
        <w:rPr>
          <w:rFonts w:ascii="Calibri" w:hAnsi="Calibri"/>
          <w:i/>
        </w:rPr>
        <w:t>s</w:t>
      </w:r>
      <w:r w:rsidR="00C42A2C">
        <w:rPr>
          <w:rFonts w:ascii="Calibri" w:hAnsi="Calibri"/>
          <w:i/>
        </w:rPr>
        <w:t>:</w:t>
      </w:r>
    </w:p>
    <w:p w:rsidR="004B57D7" w:rsidRPr="00C72CAE" w:rsidRDefault="004B57D7" w:rsidP="004B57D7">
      <w:pPr>
        <w:spacing w:after="0"/>
        <w:ind w:left="1440" w:hanging="1440"/>
        <w:rPr>
          <w:rFonts w:ascii="Calibri" w:hAnsi="Calibri"/>
          <w:b/>
        </w:rPr>
      </w:pPr>
    </w:p>
    <w:p w:rsidR="004B57D7" w:rsidRPr="00C72CAE" w:rsidRDefault="004B57D7" w:rsidP="004B57D7">
      <w:pPr>
        <w:numPr>
          <w:ilvl w:val="0"/>
          <w:numId w:val="1"/>
        </w:numPr>
        <w:spacing w:after="0"/>
        <w:jc w:val="both"/>
        <w:rPr>
          <w:rFonts w:ascii="Calibri" w:hAnsi="Calibri"/>
          <w:b/>
        </w:rPr>
      </w:pPr>
      <w:r>
        <w:rPr>
          <w:rFonts w:ascii="Calibri" w:hAnsi="Calibri"/>
        </w:rPr>
        <w:t>To equip</w:t>
      </w:r>
      <w:r w:rsidRPr="00C72CAE">
        <w:rPr>
          <w:rFonts w:ascii="Calibri" w:hAnsi="Calibri"/>
        </w:rPr>
        <w:t xml:space="preserve"> students with report writing skills of an </w:t>
      </w:r>
      <w:proofErr w:type="spellStart"/>
      <w:r w:rsidRPr="00C72CAE">
        <w:rPr>
          <w:rFonts w:ascii="Calibri" w:hAnsi="Calibri"/>
        </w:rPr>
        <w:t>ethnomusicological</w:t>
      </w:r>
      <w:proofErr w:type="spellEnd"/>
      <w:r w:rsidRPr="00C72CAE">
        <w:rPr>
          <w:rFonts w:ascii="Calibri" w:hAnsi="Calibri"/>
        </w:rPr>
        <w:t xml:space="preserve"> research, as well as community and workshop projects</w:t>
      </w:r>
    </w:p>
    <w:p w:rsidR="004B57D7" w:rsidRPr="00C72CAE" w:rsidRDefault="004B57D7" w:rsidP="004B57D7">
      <w:pPr>
        <w:numPr>
          <w:ilvl w:val="0"/>
          <w:numId w:val="1"/>
        </w:numPr>
        <w:spacing w:after="0"/>
        <w:jc w:val="both"/>
        <w:rPr>
          <w:rFonts w:ascii="Calibri" w:hAnsi="Calibri"/>
          <w:b/>
        </w:rPr>
      </w:pPr>
      <w:r>
        <w:rPr>
          <w:rFonts w:ascii="Calibri" w:hAnsi="Calibri"/>
        </w:rPr>
        <w:t>To</w:t>
      </w:r>
      <w:r w:rsidRPr="00C72CAE">
        <w:rPr>
          <w:rFonts w:ascii="Calibri" w:hAnsi="Calibri"/>
        </w:rPr>
        <w:t xml:space="preserve"> skills that would enable students to write a credible</w:t>
      </w:r>
      <w:r>
        <w:rPr>
          <w:rFonts w:ascii="Calibri" w:hAnsi="Calibri"/>
        </w:rPr>
        <w:t xml:space="preserve"> and academic </w:t>
      </w:r>
      <w:r w:rsidRPr="00C72CAE">
        <w:rPr>
          <w:rFonts w:ascii="Calibri" w:hAnsi="Calibri"/>
        </w:rPr>
        <w:t>dissertation</w:t>
      </w:r>
      <w:r>
        <w:rPr>
          <w:rFonts w:ascii="Calibri" w:hAnsi="Calibri"/>
        </w:rPr>
        <w:t xml:space="preserve"> and a professional project report</w:t>
      </w:r>
    </w:p>
    <w:p w:rsidR="004B57D7" w:rsidRPr="00C72CAE" w:rsidRDefault="004B57D7" w:rsidP="004B57D7">
      <w:pPr>
        <w:spacing w:after="0"/>
        <w:rPr>
          <w:rFonts w:ascii="Calibri" w:hAnsi="Calibri"/>
          <w:b/>
          <w:highlight w:val="magenta"/>
        </w:rPr>
      </w:pPr>
    </w:p>
    <w:p w:rsidR="004B57D7" w:rsidRDefault="004B57D7" w:rsidP="004B57D7">
      <w:pPr>
        <w:spacing w:after="0"/>
        <w:rPr>
          <w:rFonts w:ascii="Calibri" w:hAnsi="Calibri"/>
          <w:b/>
          <w:i/>
        </w:rPr>
      </w:pPr>
    </w:p>
    <w:p w:rsidR="004B57D7" w:rsidRPr="00061E27" w:rsidRDefault="004B57D7" w:rsidP="004B57D7">
      <w:pPr>
        <w:spacing w:after="0"/>
        <w:rPr>
          <w:rFonts w:ascii="Calibri" w:hAnsi="Calibri"/>
          <w:i/>
        </w:rPr>
      </w:pPr>
      <w:r w:rsidRPr="00061E27">
        <w:rPr>
          <w:rFonts w:ascii="Calibri" w:hAnsi="Calibri"/>
          <w:i/>
        </w:rPr>
        <w:t>Course Outline</w:t>
      </w:r>
    </w:p>
    <w:p w:rsidR="004B57D7" w:rsidRPr="00C72CAE" w:rsidRDefault="004B57D7" w:rsidP="004B57D7">
      <w:pPr>
        <w:spacing w:after="0"/>
        <w:ind w:left="1440" w:hanging="1440"/>
        <w:rPr>
          <w:rFonts w:ascii="Calibri" w:hAnsi="Calibri"/>
          <w:b/>
        </w:rPr>
      </w:pPr>
    </w:p>
    <w:p w:rsidR="004B57D7" w:rsidRPr="00C72CAE" w:rsidRDefault="004B57D7" w:rsidP="004B57D7">
      <w:pPr>
        <w:pStyle w:val="Heading1"/>
        <w:spacing w:before="0" w:after="0"/>
        <w:jc w:val="both"/>
        <w:rPr>
          <w:b w:val="0"/>
          <w:sz w:val="24"/>
        </w:rPr>
      </w:pPr>
      <w:r w:rsidRPr="00C72CAE">
        <w:rPr>
          <w:b w:val="0"/>
          <w:sz w:val="24"/>
        </w:rPr>
        <w:t xml:space="preserve">Topic 1: </w:t>
      </w:r>
      <w:r w:rsidRPr="00C72CAE">
        <w:rPr>
          <w:b w:val="0"/>
          <w:sz w:val="24"/>
        </w:rPr>
        <w:tab/>
        <w:t>Introduction and Report on the Field Experience</w:t>
      </w:r>
    </w:p>
    <w:p w:rsidR="004B57D7" w:rsidRPr="00C72CAE" w:rsidRDefault="004B57D7" w:rsidP="004B57D7">
      <w:pPr>
        <w:spacing w:after="0"/>
        <w:jc w:val="both"/>
        <w:rPr>
          <w:rFonts w:ascii="Calibri" w:hAnsi="Calibri"/>
        </w:rPr>
      </w:pPr>
      <w:r w:rsidRPr="00C72CAE">
        <w:rPr>
          <w:rFonts w:ascii="Calibri" w:hAnsi="Calibri"/>
        </w:rPr>
        <w:t>Topic 2:</w:t>
      </w:r>
      <w:r w:rsidRPr="00C72CAE">
        <w:rPr>
          <w:rFonts w:ascii="Calibri" w:hAnsi="Calibri"/>
        </w:rPr>
        <w:tab/>
        <w:t>Writing Skills</w:t>
      </w:r>
    </w:p>
    <w:p w:rsidR="004B57D7" w:rsidRPr="00C72CAE" w:rsidRDefault="004B57D7" w:rsidP="004B57D7">
      <w:pPr>
        <w:numPr>
          <w:ilvl w:val="0"/>
          <w:numId w:val="2"/>
        </w:numPr>
        <w:spacing w:after="0"/>
        <w:jc w:val="both"/>
        <w:rPr>
          <w:rFonts w:ascii="Calibri" w:hAnsi="Calibri"/>
        </w:rPr>
      </w:pPr>
      <w:r w:rsidRPr="00C72CAE">
        <w:rPr>
          <w:rFonts w:ascii="Calibri" w:hAnsi="Calibri"/>
        </w:rPr>
        <w:t>Common Errors in Sentence Construction</w:t>
      </w:r>
    </w:p>
    <w:p w:rsidR="004B57D7" w:rsidRDefault="004B57D7" w:rsidP="004B57D7">
      <w:pPr>
        <w:numPr>
          <w:ilvl w:val="0"/>
          <w:numId w:val="2"/>
        </w:numPr>
        <w:spacing w:after="0"/>
        <w:jc w:val="both"/>
        <w:rPr>
          <w:rFonts w:ascii="Calibri" w:hAnsi="Calibri"/>
        </w:rPr>
      </w:pPr>
      <w:r w:rsidRPr="00C72CAE">
        <w:rPr>
          <w:rFonts w:ascii="Calibri" w:hAnsi="Calibri"/>
        </w:rPr>
        <w:t>Capitalization, Italics, and Quotation Marks in writing</w:t>
      </w:r>
    </w:p>
    <w:p w:rsidR="004B57D7" w:rsidRPr="00C72CAE" w:rsidRDefault="004B57D7" w:rsidP="004B57D7">
      <w:pPr>
        <w:spacing w:after="0"/>
        <w:jc w:val="both"/>
        <w:rPr>
          <w:rFonts w:ascii="Calibri" w:hAnsi="Calibri"/>
        </w:rPr>
      </w:pPr>
      <w:r>
        <w:rPr>
          <w:rFonts w:ascii="Calibri" w:hAnsi="Calibri"/>
        </w:rPr>
        <w:t>Topic 3:</w:t>
      </w:r>
      <w:r>
        <w:rPr>
          <w:rFonts w:ascii="Calibri" w:hAnsi="Calibri"/>
        </w:rPr>
        <w:tab/>
        <w:t>Supervision of the Writing Process</w:t>
      </w:r>
    </w:p>
    <w:p w:rsidR="004B57D7" w:rsidRPr="00C72CAE" w:rsidRDefault="004B57D7" w:rsidP="004B57D7">
      <w:pPr>
        <w:spacing w:after="0"/>
        <w:jc w:val="both"/>
        <w:rPr>
          <w:rFonts w:ascii="Calibri" w:hAnsi="Calibri"/>
        </w:rPr>
      </w:pPr>
      <w:r>
        <w:rPr>
          <w:rFonts w:ascii="Calibri" w:hAnsi="Calibri"/>
        </w:rPr>
        <w:t>Topic 4</w:t>
      </w:r>
      <w:r w:rsidRPr="00C72CAE">
        <w:rPr>
          <w:rFonts w:ascii="Calibri" w:hAnsi="Calibri"/>
        </w:rPr>
        <w:t>:</w:t>
      </w:r>
      <w:r w:rsidRPr="00C72CAE">
        <w:rPr>
          <w:rFonts w:ascii="Calibri" w:hAnsi="Calibri"/>
        </w:rPr>
        <w:tab/>
        <w:t xml:space="preserve">Data Indexing </w:t>
      </w:r>
    </w:p>
    <w:p w:rsidR="004B57D7" w:rsidRPr="00C72CAE" w:rsidRDefault="004B57D7" w:rsidP="004B57D7">
      <w:pPr>
        <w:pStyle w:val="Heading1"/>
        <w:spacing w:before="0" w:after="0"/>
        <w:jc w:val="both"/>
        <w:rPr>
          <w:b w:val="0"/>
          <w:sz w:val="24"/>
        </w:rPr>
      </w:pPr>
      <w:r>
        <w:rPr>
          <w:b w:val="0"/>
          <w:sz w:val="24"/>
        </w:rPr>
        <w:t>Topic 5</w:t>
      </w:r>
      <w:r w:rsidRPr="00C72CAE">
        <w:rPr>
          <w:b w:val="0"/>
          <w:sz w:val="24"/>
        </w:rPr>
        <w:t xml:space="preserve">: </w:t>
      </w:r>
      <w:r w:rsidRPr="00C72CAE">
        <w:rPr>
          <w:b w:val="0"/>
          <w:sz w:val="24"/>
        </w:rPr>
        <w:tab/>
        <w:t>Parts of a Dissertation</w:t>
      </w:r>
    </w:p>
    <w:p w:rsidR="004B57D7" w:rsidRPr="00C72CAE" w:rsidRDefault="004B57D7" w:rsidP="004B57D7">
      <w:pPr>
        <w:spacing w:after="0"/>
        <w:jc w:val="both"/>
        <w:rPr>
          <w:rFonts w:ascii="Calibri" w:hAnsi="Calibri"/>
        </w:rPr>
      </w:pPr>
      <w:r w:rsidRPr="00C72CAE">
        <w:rPr>
          <w:rFonts w:ascii="Calibri" w:hAnsi="Calibri"/>
        </w:rPr>
        <w:t>Top</w:t>
      </w:r>
      <w:r>
        <w:rPr>
          <w:rFonts w:ascii="Calibri" w:hAnsi="Calibri"/>
        </w:rPr>
        <w:t>ic 6</w:t>
      </w:r>
      <w:r w:rsidRPr="00C72CAE">
        <w:rPr>
          <w:rFonts w:ascii="Calibri" w:hAnsi="Calibri"/>
        </w:rPr>
        <w:t xml:space="preserve">: </w:t>
      </w:r>
      <w:r w:rsidRPr="00C72CAE">
        <w:rPr>
          <w:rFonts w:ascii="Calibri" w:hAnsi="Calibri"/>
        </w:rPr>
        <w:tab/>
        <w:t>Claim and Supporting, Connecting words and visuals</w:t>
      </w:r>
    </w:p>
    <w:p w:rsidR="004B57D7" w:rsidRPr="00C72CAE" w:rsidRDefault="004B57D7" w:rsidP="004B57D7">
      <w:pPr>
        <w:spacing w:after="0"/>
        <w:jc w:val="both"/>
        <w:rPr>
          <w:rFonts w:ascii="Calibri" w:hAnsi="Calibri"/>
        </w:rPr>
      </w:pPr>
      <w:r>
        <w:rPr>
          <w:rFonts w:ascii="Calibri" w:hAnsi="Calibri"/>
        </w:rPr>
        <w:t>Topic 7</w:t>
      </w:r>
      <w:r w:rsidRPr="00C72CAE">
        <w:rPr>
          <w:rFonts w:ascii="Calibri" w:hAnsi="Calibri"/>
        </w:rPr>
        <w:t>:</w:t>
      </w:r>
      <w:r w:rsidRPr="00C72CAE">
        <w:rPr>
          <w:rFonts w:ascii="Calibri" w:hAnsi="Calibri"/>
        </w:rPr>
        <w:tab/>
        <w:t>Review of Books/Literature</w:t>
      </w:r>
    </w:p>
    <w:p w:rsidR="004B57D7" w:rsidRPr="00C72CAE" w:rsidRDefault="004B57D7" w:rsidP="004B57D7">
      <w:pPr>
        <w:spacing w:after="0"/>
        <w:jc w:val="both"/>
        <w:rPr>
          <w:rFonts w:ascii="Calibri" w:hAnsi="Calibri"/>
        </w:rPr>
      </w:pPr>
      <w:r>
        <w:rPr>
          <w:rFonts w:ascii="Calibri" w:hAnsi="Calibri"/>
        </w:rPr>
        <w:t>Topic 8</w:t>
      </w:r>
      <w:r w:rsidRPr="00C72CAE">
        <w:rPr>
          <w:rFonts w:ascii="Calibri" w:hAnsi="Calibri"/>
        </w:rPr>
        <w:t>:</w:t>
      </w:r>
      <w:r w:rsidRPr="00C72CAE">
        <w:rPr>
          <w:rFonts w:ascii="Calibri" w:hAnsi="Calibri"/>
        </w:rPr>
        <w:tab/>
        <w:t xml:space="preserve"> Logic of Citation</w:t>
      </w:r>
    </w:p>
    <w:p w:rsidR="004B57D7" w:rsidRPr="00C72CAE" w:rsidRDefault="004B57D7" w:rsidP="004B57D7">
      <w:pPr>
        <w:pStyle w:val="Heading1"/>
        <w:spacing w:before="0" w:after="0"/>
        <w:jc w:val="both"/>
        <w:rPr>
          <w:b w:val="0"/>
          <w:sz w:val="24"/>
        </w:rPr>
      </w:pPr>
      <w:r>
        <w:rPr>
          <w:b w:val="0"/>
          <w:sz w:val="24"/>
        </w:rPr>
        <w:t>Topic 9</w:t>
      </w:r>
      <w:r w:rsidRPr="00C72CAE">
        <w:rPr>
          <w:b w:val="0"/>
          <w:sz w:val="24"/>
        </w:rPr>
        <w:t xml:space="preserve">: </w:t>
      </w:r>
      <w:r w:rsidRPr="00C72CAE">
        <w:rPr>
          <w:b w:val="0"/>
          <w:sz w:val="24"/>
        </w:rPr>
        <w:tab/>
        <w:t>Bibliographical Citations</w:t>
      </w:r>
    </w:p>
    <w:p w:rsidR="004B57D7" w:rsidRPr="00C72CAE" w:rsidRDefault="004B57D7" w:rsidP="004B57D7">
      <w:pPr>
        <w:pStyle w:val="Heading1"/>
        <w:spacing w:before="0" w:after="0"/>
        <w:jc w:val="both"/>
        <w:rPr>
          <w:b w:val="0"/>
          <w:sz w:val="24"/>
        </w:rPr>
      </w:pPr>
      <w:r>
        <w:rPr>
          <w:b w:val="0"/>
          <w:sz w:val="24"/>
        </w:rPr>
        <w:t>Topic 11</w:t>
      </w:r>
      <w:r w:rsidRPr="00C72CAE">
        <w:rPr>
          <w:b w:val="0"/>
          <w:sz w:val="24"/>
        </w:rPr>
        <w:t>:</w:t>
      </w:r>
      <w:r w:rsidRPr="00C72CAE">
        <w:rPr>
          <w:b w:val="0"/>
          <w:sz w:val="24"/>
        </w:rPr>
        <w:tab/>
        <w:t>Writing Music Ethnography</w:t>
      </w:r>
    </w:p>
    <w:p w:rsidR="004B57D7" w:rsidRPr="00C72CAE" w:rsidRDefault="004B57D7" w:rsidP="004B57D7">
      <w:pPr>
        <w:spacing w:after="0"/>
        <w:jc w:val="both"/>
        <w:rPr>
          <w:rFonts w:ascii="Calibri" w:hAnsi="Calibri"/>
        </w:rPr>
      </w:pPr>
      <w:r>
        <w:rPr>
          <w:rFonts w:ascii="Calibri" w:hAnsi="Calibri"/>
        </w:rPr>
        <w:t>Topic 11</w:t>
      </w:r>
      <w:r w:rsidRPr="00C72CAE">
        <w:rPr>
          <w:rFonts w:ascii="Calibri" w:hAnsi="Calibri"/>
        </w:rPr>
        <w:t>:</w:t>
      </w:r>
      <w:r w:rsidRPr="00C72CAE">
        <w:rPr>
          <w:rFonts w:ascii="Calibri" w:hAnsi="Calibri"/>
        </w:rPr>
        <w:tab/>
        <w:t>Music and Cultural Analysis</w:t>
      </w:r>
    </w:p>
    <w:p w:rsidR="004B57D7" w:rsidRPr="00C72CAE" w:rsidRDefault="004B57D7" w:rsidP="004B57D7">
      <w:pPr>
        <w:pStyle w:val="NoSpacing"/>
        <w:rPr>
          <w:rFonts w:ascii="Calibri" w:hAnsi="Calibri"/>
        </w:rPr>
      </w:pPr>
      <w:r>
        <w:rPr>
          <w:rFonts w:ascii="Calibri" w:hAnsi="Calibri"/>
        </w:rPr>
        <w:t>Topic 12</w:t>
      </w:r>
      <w:r w:rsidRPr="00C72CAE">
        <w:rPr>
          <w:rFonts w:ascii="Calibri" w:hAnsi="Calibri"/>
        </w:rPr>
        <w:t>:</w:t>
      </w:r>
      <w:r w:rsidRPr="00C72CAE">
        <w:rPr>
          <w:rFonts w:ascii="Calibri" w:hAnsi="Calibri"/>
        </w:rPr>
        <w:tab/>
        <w:t>Manuscript Drafting</w:t>
      </w:r>
    </w:p>
    <w:p w:rsidR="004B57D7" w:rsidRPr="002C4618" w:rsidRDefault="004B57D7" w:rsidP="004B57D7">
      <w:pPr>
        <w:pStyle w:val="NoSpacing"/>
        <w:rPr>
          <w:rFonts w:ascii="Calibri" w:hAnsi="Calibri"/>
        </w:rPr>
      </w:pPr>
      <w:r>
        <w:rPr>
          <w:rFonts w:ascii="Calibri" w:hAnsi="Calibri"/>
        </w:rPr>
        <w:t>Topic 13</w:t>
      </w:r>
      <w:r w:rsidRPr="00C72CAE">
        <w:rPr>
          <w:rFonts w:ascii="Calibri" w:hAnsi="Calibri"/>
        </w:rPr>
        <w:t xml:space="preserve">: </w:t>
      </w:r>
      <w:r w:rsidRPr="00C72CAE">
        <w:rPr>
          <w:rFonts w:ascii="Calibri" w:hAnsi="Calibri"/>
        </w:rPr>
        <w:tab/>
        <w:t>Editing Text</w:t>
      </w:r>
    </w:p>
    <w:p w:rsidR="004B57D7" w:rsidRDefault="004B57D7" w:rsidP="004B57D7">
      <w:pPr>
        <w:spacing w:after="0"/>
        <w:ind w:left="1440" w:hanging="1440"/>
        <w:rPr>
          <w:rFonts w:ascii="Calibri" w:hAnsi="Calibri"/>
          <w:i/>
        </w:rPr>
      </w:pPr>
    </w:p>
    <w:p w:rsidR="004B57D7" w:rsidRPr="00BD10D2" w:rsidRDefault="004B57D7" w:rsidP="004B57D7">
      <w:pPr>
        <w:spacing w:after="0"/>
        <w:ind w:left="1440" w:hanging="1440"/>
        <w:rPr>
          <w:rFonts w:ascii="Calibri" w:hAnsi="Calibri"/>
          <w:i/>
        </w:rPr>
      </w:pPr>
      <w:r w:rsidRPr="00BD10D2">
        <w:rPr>
          <w:rFonts w:ascii="Calibri" w:hAnsi="Calibri"/>
          <w:i/>
        </w:rPr>
        <w:t>Course Outcome</w:t>
      </w:r>
    </w:p>
    <w:p w:rsidR="004B57D7" w:rsidRPr="00C72CAE" w:rsidRDefault="004B57D7" w:rsidP="004B57D7">
      <w:pPr>
        <w:spacing w:after="0"/>
        <w:ind w:left="1440" w:hanging="1440"/>
        <w:rPr>
          <w:rFonts w:ascii="Calibri" w:hAnsi="Calibri"/>
          <w:b/>
          <w:i/>
        </w:rPr>
      </w:pPr>
    </w:p>
    <w:p w:rsidR="004B57D7" w:rsidRPr="00C72CAE" w:rsidRDefault="004B57D7" w:rsidP="004B57D7">
      <w:pPr>
        <w:numPr>
          <w:ilvl w:val="0"/>
          <w:numId w:val="5"/>
        </w:numPr>
        <w:spacing w:after="0"/>
        <w:rPr>
          <w:rFonts w:ascii="Calibri" w:hAnsi="Calibri"/>
        </w:rPr>
      </w:pPr>
      <w:r w:rsidRPr="00C72CAE">
        <w:rPr>
          <w:rFonts w:ascii="Calibri" w:hAnsi="Calibri"/>
        </w:rPr>
        <w:t>Equipped students with skills in planning, organizing, dra</w:t>
      </w:r>
      <w:r>
        <w:rPr>
          <w:rFonts w:ascii="Calibri" w:hAnsi="Calibri"/>
        </w:rPr>
        <w:t xml:space="preserve">fting a research report, and preparation of </w:t>
      </w:r>
      <w:r w:rsidRPr="00C72CAE">
        <w:rPr>
          <w:rFonts w:ascii="Calibri" w:hAnsi="Calibri"/>
        </w:rPr>
        <w:t>manuscript</w:t>
      </w:r>
    </w:p>
    <w:p w:rsidR="004B57D7" w:rsidRPr="00FE4CA8" w:rsidRDefault="004B57D7" w:rsidP="004B57D7">
      <w:pPr>
        <w:numPr>
          <w:ilvl w:val="0"/>
          <w:numId w:val="5"/>
        </w:numPr>
        <w:spacing w:after="0"/>
        <w:rPr>
          <w:rFonts w:ascii="Calibri" w:hAnsi="Calibri"/>
        </w:rPr>
      </w:pPr>
      <w:r w:rsidRPr="00C72CAE">
        <w:rPr>
          <w:rFonts w:ascii="Calibri" w:hAnsi="Calibri"/>
        </w:rPr>
        <w:t>Ability to complete a report or a chapter of a dissertation of not less than 20 double-spaced pages</w:t>
      </w:r>
    </w:p>
    <w:p w:rsidR="004B57D7" w:rsidRDefault="004B57D7" w:rsidP="004B57D7">
      <w:pPr>
        <w:spacing w:after="0"/>
        <w:ind w:left="1440" w:hanging="1440"/>
        <w:rPr>
          <w:rFonts w:ascii="Calibri" w:hAnsi="Calibri"/>
          <w:i/>
        </w:rPr>
      </w:pPr>
    </w:p>
    <w:p w:rsidR="004B57D7" w:rsidRPr="005E3C28" w:rsidRDefault="004B57D7" w:rsidP="004B57D7">
      <w:pPr>
        <w:spacing w:after="0"/>
        <w:ind w:left="1440" w:hanging="1440"/>
        <w:rPr>
          <w:rFonts w:ascii="Calibri" w:hAnsi="Calibri"/>
          <w:i/>
        </w:rPr>
      </w:pPr>
      <w:r w:rsidRPr="005E3C28">
        <w:rPr>
          <w:rFonts w:ascii="Calibri" w:hAnsi="Calibri"/>
          <w:i/>
        </w:rPr>
        <w:t>Methods of Teaching/Delivery</w:t>
      </w:r>
    </w:p>
    <w:p w:rsidR="004B57D7" w:rsidRDefault="004B57D7" w:rsidP="004B57D7">
      <w:pPr>
        <w:spacing w:after="0"/>
        <w:rPr>
          <w:rFonts w:ascii="Calibri" w:hAnsi="Calibri"/>
        </w:rPr>
      </w:pPr>
    </w:p>
    <w:p w:rsidR="004B57D7" w:rsidRPr="00C72CAE" w:rsidRDefault="004B57D7" w:rsidP="004B57D7">
      <w:pPr>
        <w:spacing w:after="0"/>
        <w:rPr>
          <w:rFonts w:ascii="Calibri" w:hAnsi="Calibri"/>
        </w:rPr>
      </w:pPr>
      <w:r w:rsidRPr="00C72CAE">
        <w:rPr>
          <w:rFonts w:ascii="Calibri" w:hAnsi="Calibri"/>
        </w:rPr>
        <w:t>Lectures, assigned readings, group projects, class discussions and presentations, reading and writing assignments</w:t>
      </w:r>
    </w:p>
    <w:p w:rsidR="004B57D7" w:rsidRPr="00C72CAE" w:rsidRDefault="004B57D7" w:rsidP="004B57D7">
      <w:pPr>
        <w:spacing w:after="0"/>
        <w:rPr>
          <w:rFonts w:ascii="Calibri" w:hAnsi="Calibri"/>
          <w:b/>
          <w:i/>
        </w:rPr>
      </w:pPr>
    </w:p>
    <w:p w:rsidR="004B57D7" w:rsidRPr="005E3C28" w:rsidRDefault="004B57D7" w:rsidP="004B57D7">
      <w:pPr>
        <w:spacing w:after="0"/>
        <w:ind w:left="1440" w:hanging="1440"/>
        <w:rPr>
          <w:rFonts w:ascii="Calibri" w:hAnsi="Calibri"/>
          <w:i/>
        </w:rPr>
      </w:pPr>
      <w:r w:rsidRPr="005E3C28">
        <w:rPr>
          <w:rFonts w:ascii="Calibri" w:hAnsi="Calibri"/>
          <w:i/>
        </w:rPr>
        <w:t>Modes of Assessment</w:t>
      </w:r>
    </w:p>
    <w:p w:rsidR="004B57D7" w:rsidRDefault="004B57D7" w:rsidP="004B57D7">
      <w:pPr>
        <w:jc w:val="both"/>
        <w:rPr>
          <w:rFonts w:ascii="Calibri" w:hAnsi="Calibri"/>
        </w:rPr>
      </w:pPr>
    </w:p>
    <w:p w:rsidR="004B57D7" w:rsidRPr="00C72CAE" w:rsidRDefault="004B57D7" w:rsidP="004B57D7">
      <w:pPr>
        <w:jc w:val="both"/>
        <w:rPr>
          <w:rFonts w:ascii="Calibri" w:hAnsi="Calibri"/>
        </w:rPr>
      </w:pPr>
      <w:r w:rsidRPr="00C72CAE">
        <w:rPr>
          <w:rFonts w:ascii="Calibri" w:hAnsi="Calibri"/>
        </w:rPr>
        <w:t>Coursework</w:t>
      </w:r>
    </w:p>
    <w:p w:rsidR="004B57D7" w:rsidRPr="00C72CAE" w:rsidRDefault="004B57D7" w:rsidP="004B57D7">
      <w:pPr>
        <w:pStyle w:val="NoSpacing"/>
        <w:numPr>
          <w:ilvl w:val="0"/>
          <w:numId w:val="3"/>
        </w:numPr>
        <w:tabs>
          <w:tab w:val="clear" w:pos="1800"/>
          <w:tab w:val="num" w:pos="1080"/>
        </w:tabs>
        <w:ind w:hanging="1080"/>
        <w:rPr>
          <w:rFonts w:ascii="Calibri" w:hAnsi="Calibri"/>
        </w:rPr>
      </w:pPr>
      <w:r w:rsidRPr="00C72CAE">
        <w:rPr>
          <w:rFonts w:ascii="Calibri" w:hAnsi="Calibri"/>
        </w:rPr>
        <w:t>Attendance and Participation in Class Discussions: 5%</w:t>
      </w:r>
    </w:p>
    <w:p w:rsidR="004B57D7" w:rsidRPr="00C72CAE" w:rsidRDefault="004B57D7" w:rsidP="004B57D7">
      <w:pPr>
        <w:pStyle w:val="NoSpacing"/>
        <w:numPr>
          <w:ilvl w:val="0"/>
          <w:numId w:val="3"/>
        </w:numPr>
        <w:tabs>
          <w:tab w:val="clear" w:pos="1800"/>
          <w:tab w:val="num" w:pos="1080"/>
        </w:tabs>
        <w:ind w:hanging="1080"/>
        <w:rPr>
          <w:rFonts w:ascii="Calibri" w:hAnsi="Calibri"/>
        </w:rPr>
      </w:pPr>
      <w:r>
        <w:rPr>
          <w:rFonts w:ascii="Calibri" w:hAnsi="Calibri"/>
        </w:rPr>
        <w:t>Group Presentations: 5</w:t>
      </w:r>
      <w:r w:rsidRPr="00C72CAE">
        <w:rPr>
          <w:rFonts w:ascii="Calibri" w:hAnsi="Calibri"/>
        </w:rPr>
        <w:t>%</w:t>
      </w:r>
    </w:p>
    <w:p w:rsidR="004B57D7" w:rsidRDefault="004B57D7" w:rsidP="004B57D7">
      <w:pPr>
        <w:pStyle w:val="NoSpacing"/>
        <w:numPr>
          <w:ilvl w:val="0"/>
          <w:numId w:val="3"/>
        </w:numPr>
        <w:tabs>
          <w:tab w:val="clear" w:pos="1800"/>
          <w:tab w:val="num" w:pos="1080"/>
        </w:tabs>
        <w:ind w:hanging="1080"/>
        <w:rPr>
          <w:rFonts w:ascii="Calibri" w:hAnsi="Calibri"/>
        </w:rPr>
      </w:pPr>
      <w:r>
        <w:rPr>
          <w:rFonts w:ascii="Calibri" w:hAnsi="Calibri"/>
        </w:rPr>
        <w:t>Reading Assignments: 10</w:t>
      </w:r>
      <w:r w:rsidRPr="00C72CAE">
        <w:rPr>
          <w:rFonts w:ascii="Calibri" w:hAnsi="Calibri"/>
        </w:rPr>
        <w:t>%</w:t>
      </w:r>
    </w:p>
    <w:p w:rsidR="004B57D7" w:rsidRPr="00C72CAE" w:rsidRDefault="004B57D7" w:rsidP="004B57D7">
      <w:pPr>
        <w:pStyle w:val="NoSpacing"/>
        <w:numPr>
          <w:ilvl w:val="0"/>
          <w:numId w:val="3"/>
        </w:numPr>
        <w:tabs>
          <w:tab w:val="clear" w:pos="1800"/>
          <w:tab w:val="num" w:pos="1080"/>
        </w:tabs>
        <w:ind w:hanging="1080"/>
        <w:rPr>
          <w:rFonts w:ascii="Calibri" w:hAnsi="Calibri"/>
        </w:rPr>
      </w:pPr>
      <w:r>
        <w:rPr>
          <w:rFonts w:ascii="Calibri" w:hAnsi="Calibri"/>
        </w:rPr>
        <w:t>Written Assignments: 20%</w:t>
      </w:r>
    </w:p>
    <w:p w:rsidR="004B57D7" w:rsidRDefault="004B57D7" w:rsidP="004B57D7">
      <w:pPr>
        <w:jc w:val="both"/>
        <w:rPr>
          <w:rFonts w:ascii="Calibri" w:hAnsi="Calibri"/>
        </w:rPr>
      </w:pPr>
    </w:p>
    <w:p w:rsidR="004B57D7" w:rsidRDefault="004B57D7" w:rsidP="004B57D7">
      <w:pPr>
        <w:jc w:val="both"/>
        <w:rPr>
          <w:rFonts w:ascii="Calibri" w:hAnsi="Calibri"/>
        </w:rPr>
      </w:pPr>
    </w:p>
    <w:p w:rsidR="004B57D7" w:rsidRPr="00C72CAE" w:rsidRDefault="004B57D7" w:rsidP="004B57D7">
      <w:pPr>
        <w:jc w:val="both"/>
        <w:rPr>
          <w:rFonts w:ascii="Calibri" w:hAnsi="Calibri"/>
        </w:rPr>
      </w:pPr>
      <w:r w:rsidRPr="00C72CAE">
        <w:rPr>
          <w:rFonts w:ascii="Calibri" w:hAnsi="Calibri"/>
        </w:rPr>
        <w:t>Final Examination</w:t>
      </w:r>
    </w:p>
    <w:p w:rsidR="004B57D7" w:rsidRPr="00C72CAE" w:rsidRDefault="004B57D7" w:rsidP="004B57D7">
      <w:pPr>
        <w:pStyle w:val="NoSpacing"/>
        <w:numPr>
          <w:ilvl w:val="0"/>
          <w:numId w:val="4"/>
        </w:numPr>
        <w:rPr>
          <w:rFonts w:ascii="Calibri" w:hAnsi="Calibri"/>
        </w:rPr>
      </w:pPr>
      <w:r w:rsidRPr="00C72CAE">
        <w:rPr>
          <w:rFonts w:ascii="Calibri" w:hAnsi="Calibri"/>
        </w:rPr>
        <w:t>Written Examination: 30%</w:t>
      </w:r>
    </w:p>
    <w:p w:rsidR="004B57D7" w:rsidRPr="00C72CAE" w:rsidRDefault="004B57D7" w:rsidP="004B57D7">
      <w:pPr>
        <w:pStyle w:val="NoSpacing"/>
        <w:numPr>
          <w:ilvl w:val="0"/>
          <w:numId w:val="4"/>
        </w:numPr>
        <w:rPr>
          <w:rFonts w:ascii="Calibri" w:hAnsi="Calibri"/>
        </w:rPr>
      </w:pPr>
      <w:r>
        <w:rPr>
          <w:rFonts w:ascii="Calibri" w:hAnsi="Calibri"/>
        </w:rPr>
        <w:t>Project: 3</w:t>
      </w:r>
      <w:r w:rsidRPr="00C72CAE">
        <w:rPr>
          <w:rFonts w:ascii="Calibri" w:hAnsi="Calibri"/>
        </w:rPr>
        <w:t>0%</w:t>
      </w:r>
    </w:p>
    <w:p w:rsidR="004B57D7" w:rsidRDefault="004B57D7" w:rsidP="004B57D7">
      <w:pPr>
        <w:spacing w:after="0"/>
        <w:rPr>
          <w:rFonts w:ascii="Calibri" w:hAnsi="Calibri"/>
          <w:b/>
          <w:i/>
        </w:rPr>
      </w:pPr>
    </w:p>
    <w:p w:rsidR="004B57D7" w:rsidRPr="00DD569B" w:rsidRDefault="004B57D7" w:rsidP="004B57D7">
      <w:pPr>
        <w:spacing w:after="0"/>
        <w:rPr>
          <w:rFonts w:ascii="Calibri" w:hAnsi="Calibri"/>
          <w:i/>
        </w:rPr>
      </w:pPr>
      <w:r w:rsidRPr="00DD569B">
        <w:rPr>
          <w:rFonts w:ascii="Calibri" w:hAnsi="Calibri"/>
          <w:i/>
        </w:rPr>
        <w:t xml:space="preserve">Selected Readings </w:t>
      </w:r>
    </w:p>
    <w:p w:rsidR="004B57D7" w:rsidRPr="00C72CAE" w:rsidRDefault="004B57D7" w:rsidP="004B57D7">
      <w:pPr>
        <w:spacing w:after="0"/>
        <w:ind w:left="1440" w:hanging="1440"/>
        <w:rPr>
          <w:rFonts w:ascii="Calibri" w:hAnsi="Calibri"/>
          <w:b/>
        </w:rPr>
      </w:pPr>
    </w:p>
    <w:p w:rsidR="004B57D7" w:rsidRPr="00C72CAE" w:rsidRDefault="004B57D7" w:rsidP="004B57D7">
      <w:pPr>
        <w:pStyle w:val="Heading1"/>
        <w:spacing w:before="2" w:after="2"/>
        <w:ind w:left="720" w:hanging="720"/>
        <w:jc w:val="both"/>
        <w:rPr>
          <w:b w:val="0"/>
          <w:sz w:val="24"/>
        </w:rPr>
      </w:pPr>
      <w:r w:rsidRPr="00C72CAE">
        <w:rPr>
          <w:b w:val="0"/>
          <w:sz w:val="24"/>
        </w:rPr>
        <w:t xml:space="preserve">Booth, C. Wayne. 2007. </w:t>
      </w:r>
      <w:r w:rsidRPr="00C72CAE">
        <w:rPr>
          <w:b w:val="0"/>
          <w:i/>
          <w:sz w:val="24"/>
        </w:rPr>
        <w:t>A Manual for Writers of Research Papers, Theses, and Dissertations, Seventh Edition: Chicago Style for Students and Researchers (Chicago Guides to Writing, Editing, and Publishing).</w:t>
      </w:r>
      <w:r w:rsidRPr="00C72CAE">
        <w:rPr>
          <w:b w:val="0"/>
          <w:sz w:val="24"/>
        </w:rPr>
        <w:t xml:space="preserve"> Chicago: University of Chicago Press. </w:t>
      </w:r>
    </w:p>
    <w:p w:rsidR="004B57D7" w:rsidRPr="00C72CAE" w:rsidRDefault="004B57D7" w:rsidP="004B57D7">
      <w:pPr>
        <w:pStyle w:val="Heading1"/>
        <w:spacing w:before="2" w:after="2"/>
        <w:ind w:left="720" w:hanging="720"/>
        <w:jc w:val="both"/>
        <w:rPr>
          <w:b w:val="0"/>
          <w:sz w:val="24"/>
        </w:rPr>
      </w:pPr>
      <w:r w:rsidRPr="00C72CAE">
        <w:rPr>
          <w:b w:val="0"/>
          <w:sz w:val="24"/>
        </w:rPr>
        <w:t xml:space="preserve">Katz, </w:t>
      </w:r>
      <w:proofErr w:type="spellStart"/>
      <w:r w:rsidRPr="00C72CAE">
        <w:rPr>
          <w:b w:val="0"/>
          <w:sz w:val="24"/>
        </w:rPr>
        <w:t>Micheal</w:t>
      </w:r>
      <w:proofErr w:type="spellEnd"/>
      <w:r w:rsidRPr="00C72CAE">
        <w:rPr>
          <w:b w:val="0"/>
          <w:sz w:val="24"/>
        </w:rPr>
        <w:t xml:space="preserve"> Jay. 2009. </w:t>
      </w:r>
      <w:proofErr w:type="gramStart"/>
      <w:r w:rsidRPr="00C72CAE">
        <w:rPr>
          <w:b w:val="0"/>
          <w:i/>
          <w:sz w:val="24"/>
        </w:rPr>
        <w:t>From</w:t>
      </w:r>
      <w:proofErr w:type="gramEnd"/>
      <w:r w:rsidRPr="00C72CAE">
        <w:rPr>
          <w:b w:val="0"/>
          <w:i/>
          <w:sz w:val="24"/>
        </w:rPr>
        <w:t xml:space="preserve"> Research to Manuscript: A Guide to Scientific Writing</w:t>
      </w:r>
      <w:r w:rsidRPr="00C72CAE">
        <w:rPr>
          <w:b w:val="0"/>
          <w:sz w:val="24"/>
        </w:rPr>
        <w:t>. New York and London: Springer Science and Business Media.</w:t>
      </w:r>
    </w:p>
    <w:p w:rsidR="004B57D7" w:rsidRPr="00C72CAE" w:rsidRDefault="004B57D7" w:rsidP="004B57D7">
      <w:pPr>
        <w:pStyle w:val="Heading1"/>
        <w:spacing w:before="2" w:after="2"/>
        <w:ind w:left="720" w:hanging="720"/>
        <w:jc w:val="both"/>
        <w:rPr>
          <w:b w:val="0"/>
          <w:sz w:val="24"/>
        </w:rPr>
      </w:pPr>
      <w:r w:rsidRPr="00C72CAE">
        <w:rPr>
          <w:b w:val="0"/>
          <w:sz w:val="24"/>
        </w:rPr>
        <w:t xml:space="preserve">MacArthur Charles A. Ed. </w:t>
      </w:r>
      <w:proofErr w:type="spellStart"/>
      <w:r w:rsidRPr="00C72CAE">
        <w:rPr>
          <w:b w:val="0"/>
          <w:sz w:val="24"/>
        </w:rPr>
        <w:t>etal</w:t>
      </w:r>
      <w:proofErr w:type="spellEnd"/>
      <w:r w:rsidRPr="00C72CAE">
        <w:rPr>
          <w:b w:val="0"/>
          <w:sz w:val="24"/>
        </w:rPr>
        <w:t xml:space="preserve">. 2008. </w:t>
      </w:r>
      <w:r w:rsidRPr="00C72CAE">
        <w:rPr>
          <w:b w:val="0"/>
          <w:i/>
          <w:sz w:val="24"/>
        </w:rPr>
        <w:t>Handbook of Writing Research.</w:t>
      </w:r>
      <w:r w:rsidRPr="00C72CAE">
        <w:rPr>
          <w:b w:val="0"/>
          <w:sz w:val="24"/>
        </w:rPr>
        <w:t xml:space="preserve"> New York: Guilford Press.</w:t>
      </w:r>
    </w:p>
    <w:p w:rsidR="004B57D7" w:rsidRPr="00C72CAE" w:rsidRDefault="004B57D7" w:rsidP="004B57D7">
      <w:pPr>
        <w:pStyle w:val="Heading1"/>
        <w:spacing w:before="2" w:after="2"/>
        <w:ind w:left="720" w:hanging="720"/>
        <w:jc w:val="both"/>
        <w:rPr>
          <w:b w:val="0"/>
          <w:sz w:val="24"/>
        </w:rPr>
      </w:pPr>
      <w:proofErr w:type="spellStart"/>
      <w:proofErr w:type="gramStart"/>
      <w:r w:rsidRPr="00C72CAE">
        <w:rPr>
          <w:b w:val="0"/>
          <w:sz w:val="24"/>
        </w:rPr>
        <w:t>Reinking</w:t>
      </w:r>
      <w:proofErr w:type="spellEnd"/>
      <w:r w:rsidRPr="00C72CAE">
        <w:rPr>
          <w:b w:val="0"/>
          <w:sz w:val="24"/>
        </w:rPr>
        <w:t xml:space="preserve">, James A and Robert von </w:t>
      </w:r>
      <w:proofErr w:type="spellStart"/>
      <w:r w:rsidRPr="00C72CAE">
        <w:rPr>
          <w:b w:val="0"/>
          <w:sz w:val="24"/>
        </w:rPr>
        <w:t>der</w:t>
      </w:r>
      <w:proofErr w:type="spellEnd"/>
      <w:r w:rsidRPr="00C72CAE">
        <w:rPr>
          <w:b w:val="0"/>
          <w:sz w:val="24"/>
        </w:rPr>
        <w:t xml:space="preserve"> </w:t>
      </w:r>
      <w:proofErr w:type="spellStart"/>
      <w:r w:rsidRPr="00C72CAE">
        <w:rPr>
          <w:b w:val="0"/>
          <w:sz w:val="24"/>
        </w:rPr>
        <w:t>Osten</w:t>
      </w:r>
      <w:proofErr w:type="spellEnd"/>
      <w:r w:rsidRPr="00C72CAE">
        <w:rPr>
          <w:b w:val="0"/>
          <w:sz w:val="24"/>
        </w:rPr>
        <w:t>.</w:t>
      </w:r>
      <w:proofErr w:type="gramEnd"/>
      <w:r w:rsidRPr="00C72CAE">
        <w:rPr>
          <w:b w:val="0"/>
          <w:sz w:val="24"/>
        </w:rPr>
        <w:t xml:space="preserve"> 2007. </w:t>
      </w:r>
      <w:r w:rsidRPr="00C72CAE">
        <w:rPr>
          <w:b w:val="0"/>
          <w:i/>
          <w:sz w:val="24"/>
        </w:rPr>
        <w:t>Strategies for Successful Writing: A Rhetoric, Research Guide, Reader and Handbook (8th Edition).</w:t>
      </w:r>
      <w:r w:rsidRPr="00C72CAE">
        <w:rPr>
          <w:b w:val="0"/>
          <w:sz w:val="24"/>
        </w:rPr>
        <w:t xml:space="preserve"> Chicago: Prentice Hall. </w:t>
      </w:r>
    </w:p>
    <w:p w:rsidR="004B57D7" w:rsidRPr="00C72CAE" w:rsidRDefault="004B57D7" w:rsidP="004B57D7">
      <w:pPr>
        <w:pStyle w:val="Heading1"/>
        <w:spacing w:before="2" w:after="2"/>
        <w:ind w:left="720" w:hanging="720"/>
        <w:jc w:val="both"/>
        <w:rPr>
          <w:b w:val="0"/>
          <w:sz w:val="24"/>
        </w:rPr>
      </w:pPr>
      <w:r w:rsidRPr="00C72CAE">
        <w:rPr>
          <w:b w:val="0"/>
          <w:sz w:val="24"/>
        </w:rPr>
        <w:t xml:space="preserve">Wolcott, Harry F. 2008. </w:t>
      </w:r>
      <w:r w:rsidRPr="00C72CAE">
        <w:rPr>
          <w:b w:val="0"/>
          <w:i/>
          <w:sz w:val="24"/>
        </w:rPr>
        <w:t xml:space="preserve">Writing Up Qualitative Research </w:t>
      </w:r>
      <w:r w:rsidRPr="00C72CAE">
        <w:rPr>
          <w:b w:val="0"/>
          <w:i/>
          <w:sz w:val="24"/>
          <w:szCs w:val="21"/>
        </w:rPr>
        <w:t xml:space="preserve">Third Edition. </w:t>
      </w:r>
      <w:r w:rsidRPr="00C72CAE">
        <w:rPr>
          <w:b w:val="0"/>
          <w:sz w:val="24"/>
        </w:rPr>
        <w:t xml:space="preserve">New York and London: Sage Publications. </w:t>
      </w:r>
    </w:p>
    <w:p w:rsidR="001C3396" w:rsidRDefault="001C3396">
      <w:bookmarkStart w:id="0" w:name="_GoBack"/>
      <w:bookmarkEnd w:id="0"/>
    </w:p>
    <w:sectPr w:rsidR="001C3396" w:rsidSect="00420F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66603"/>
    <w:multiLevelType w:val="hybridMultilevel"/>
    <w:tmpl w:val="A5425BA8"/>
    <w:lvl w:ilvl="0" w:tplc="B3F07D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20510"/>
    <w:multiLevelType w:val="hybridMultilevel"/>
    <w:tmpl w:val="E88A8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E821940"/>
    <w:multiLevelType w:val="multilevel"/>
    <w:tmpl w:val="1DBC065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767114E2"/>
    <w:multiLevelType w:val="hybridMultilevel"/>
    <w:tmpl w:val="C6E24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E457D6C"/>
    <w:multiLevelType w:val="hybridMultilevel"/>
    <w:tmpl w:val="885CACF6"/>
    <w:lvl w:ilvl="0" w:tplc="0D1072EC">
      <w:start w:val="1"/>
      <w:numFmt w:val="decimal"/>
      <w:lvlText w:val="%1."/>
      <w:lvlJc w:val="left"/>
      <w:pPr>
        <w:ind w:left="72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4B57D7"/>
    <w:rsid w:val="00050608"/>
    <w:rsid w:val="001668D8"/>
    <w:rsid w:val="001C3396"/>
    <w:rsid w:val="001F160E"/>
    <w:rsid w:val="00420F84"/>
    <w:rsid w:val="004B57D7"/>
    <w:rsid w:val="00563212"/>
    <w:rsid w:val="00745640"/>
    <w:rsid w:val="008F7FC7"/>
    <w:rsid w:val="00970755"/>
    <w:rsid w:val="00BB434B"/>
    <w:rsid w:val="00BF0D71"/>
    <w:rsid w:val="00C42A2C"/>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7D7"/>
    <w:pPr>
      <w:spacing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4B57D7"/>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7D7"/>
    <w:rPr>
      <w:rFonts w:ascii="Calibri" w:eastAsia="Times New Roman" w:hAnsi="Calibri" w:cs="Times New Roman"/>
      <w:b/>
      <w:bCs/>
      <w:kern w:val="32"/>
      <w:sz w:val="32"/>
      <w:szCs w:val="32"/>
    </w:rPr>
  </w:style>
  <w:style w:type="paragraph" w:styleId="NoSpacing">
    <w:name w:val="No Spacing"/>
    <w:uiPriority w:val="1"/>
    <w:qFormat/>
    <w:rsid w:val="004B57D7"/>
    <w:pPr>
      <w:spacing w:after="0" w:line="240" w:lineRule="auto"/>
    </w:pPr>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7D7"/>
    <w:pPr>
      <w:spacing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4B57D7"/>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7D7"/>
    <w:rPr>
      <w:rFonts w:ascii="Calibri" w:eastAsia="Times New Roman" w:hAnsi="Calibri" w:cs="Times New Roman"/>
      <w:b/>
      <w:bCs/>
      <w:kern w:val="32"/>
      <w:sz w:val="32"/>
      <w:szCs w:val="32"/>
    </w:rPr>
  </w:style>
  <w:style w:type="paragraph" w:styleId="NoSpacing">
    <w:name w:val="No Spacing"/>
    <w:uiPriority w:val="1"/>
    <w:qFormat/>
    <w:rsid w:val="004B57D7"/>
    <w:pPr>
      <w:spacing w:after="0" w:line="240" w:lineRule="auto"/>
    </w:pPr>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403</Words>
  <Characters>2303</Characters>
  <Application>Microsoft Office Word</Application>
  <DocSecurity>0</DocSecurity>
  <Lines>19</Lines>
  <Paragraphs>5</Paragraphs>
  <ScaleCrop>false</ScaleCrop>
  <Company>Microsoft</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2014-06-16T07:12:00Z</dcterms:created>
  <dcterms:modified xsi:type="dcterms:W3CDTF">2014-06-16T07:12:00Z</dcterms:modified>
</cp:coreProperties>
</file>