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557" w:rsidRPr="003422CC" w:rsidRDefault="00A95557" w:rsidP="00A95557">
      <w:pPr>
        <w:rPr>
          <w:b/>
        </w:rPr>
      </w:pPr>
      <w:r w:rsidRPr="003422CC">
        <w:rPr>
          <w:b/>
        </w:rPr>
        <w:t>History of Medieval Philosophy</w:t>
      </w:r>
    </w:p>
    <w:p w:rsidR="00A95557" w:rsidRPr="00A20A9B" w:rsidRDefault="00A95557" w:rsidP="00A95557">
      <w:pPr>
        <w:rPr>
          <w:lang w:val="fr-FR"/>
        </w:rPr>
      </w:pPr>
      <w:r w:rsidRPr="00A20A9B">
        <w:rPr>
          <w:lang w:val="fr-FR"/>
        </w:rPr>
        <w:t>Course Code:</w:t>
      </w:r>
      <w:r w:rsidRPr="00A20A9B">
        <w:rPr>
          <w:lang w:val="fr-FR"/>
        </w:rPr>
        <w:tab/>
      </w:r>
      <w:r w:rsidR="00FA5D9F" w:rsidRPr="00A20A9B">
        <w:rPr>
          <w:lang w:val="fr-FR"/>
        </w:rPr>
        <w:t>PHI 2203</w:t>
      </w:r>
      <w:r w:rsidR="00FA5D9F">
        <w:rPr>
          <w:lang w:val="fr-FR"/>
        </w:rPr>
        <w:t xml:space="preserve">  </w:t>
      </w:r>
    </w:p>
    <w:p w:rsidR="00A95557" w:rsidRPr="00A20A9B" w:rsidRDefault="00A95557" w:rsidP="00A95557">
      <w:pPr>
        <w:rPr>
          <w:b/>
          <w:bCs/>
          <w:lang w:val="fr-FR"/>
        </w:rPr>
      </w:pPr>
      <w:r w:rsidRPr="00A20A9B">
        <w:rPr>
          <w:b/>
          <w:bCs/>
          <w:lang w:val="fr-FR"/>
        </w:rPr>
        <w:t>Course Unit:</w:t>
      </w:r>
      <w:r w:rsidRPr="00A20A9B">
        <w:rPr>
          <w:b/>
          <w:bCs/>
          <w:lang w:val="fr-FR"/>
        </w:rPr>
        <w:tab/>
        <w:t>3</w:t>
      </w:r>
    </w:p>
    <w:p w:rsidR="00A95557" w:rsidRPr="00A20A9B" w:rsidRDefault="00A95557" w:rsidP="00A95557">
      <w:pPr>
        <w:rPr>
          <w:lang w:val="fr-FR"/>
        </w:rPr>
      </w:pPr>
    </w:p>
    <w:p w:rsidR="00A95557" w:rsidRPr="003422CC" w:rsidRDefault="00A95557" w:rsidP="00A95557">
      <w:pPr>
        <w:rPr>
          <w:b/>
          <w:bCs/>
          <w:i/>
          <w:iCs/>
        </w:rPr>
      </w:pPr>
      <w:r w:rsidRPr="003422CC">
        <w:rPr>
          <w:b/>
          <w:bCs/>
          <w:i/>
          <w:iCs/>
        </w:rPr>
        <w:t>Course description</w:t>
      </w:r>
      <w:r w:rsidR="00FA5D9F">
        <w:rPr>
          <w:b/>
          <w:bCs/>
          <w:i/>
          <w:iCs/>
        </w:rPr>
        <w:t>:</w:t>
      </w:r>
    </w:p>
    <w:p w:rsidR="00A95557" w:rsidRPr="003422CC" w:rsidRDefault="00A95557" w:rsidP="00A95557">
      <w:pPr>
        <w:jc w:val="both"/>
      </w:pPr>
      <w:r w:rsidRPr="003422CC">
        <w:t>The medieval period is taken here in a wide sense spanning from the 2</w:t>
      </w:r>
      <w:r w:rsidRPr="003422CC">
        <w:rPr>
          <w:vertAlign w:val="superscript"/>
        </w:rPr>
        <w:t>nd</w:t>
      </w:r>
      <w:r w:rsidRPr="003422CC">
        <w:t xml:space="preserve"> to the 7</w:t>
      </w:r>
      <w:r w:rsidRPr="003422CC">
        <w:rPr>
          <w:vertAlign w:val="superscript"/>
        </w:rPr>
        <w:t>th</w:t>
      </w:r>
      <w:r w:rsidRPr="003422CC">
        <w:t xml:space="preserve"> century. This period is introduced by an age of philosophical-religious thought </w:t>
      </w:r>
      <w:proofErr w:type="spellStart"/>
      <w:r w:rsidRPr="003422CC">
        <w:t>centred</w:t>
      </w:r>
      <w:proofErr w:type="spellEnd"/>
      <w:r w:rsidRPr="003422CC">
        <w:t xml:space="preserve"> in Alexandria of Egypt and represented by Neo-</w:t>
      </w:r>
      <w:proofErr w:type="spellStart"/>
      <w:r w:rsidRPr="003422CC">
        <w:t>platonism</w:t>
      </w:r>
      <w:proofErr w:type="spellEnd"/>
      <w:r w:rsidRPr="003422CC">
        <w:t xml:space="preserve"> and Plotinus.  As the new Christian faith spreads, its thinkers try to confront it with rationality until the African philosopher St. Augustine finally blends faith and reason, introducing a new age of philosophy climaxing in scholasticism with, among others, the names of J.S. Erigena, Anselm, Bonaventure, Thomas Aquinas, J. Duns </w:t>
      </w:r>
      <w:proofErr w:type="spellStart"/>
      <w:r w:rsidRPr="003422CC">
        <w:t>Scotus</w:t>
      </w:r>
      <w:proofErr w:type="spellEnd"/>
      <w:r w:rsidRPr="003422CC">
        <w:t>, R. Bacon and W. of Ockham.  This period debates great issues related to metaphysics and epistemology and places a great effort in trying to build a comprehensive and unitary system of thought.  Faith has a great influence over the philosophy but at the same time philosophy has paramount importance in learning and culture.  The medieval period marks also the emergence of Islamic philosophy, with Avicenna and Averroes as its major representatives, which was also characterized at this time by the attempt to reconcile faith and reason.</w:t>
      </w:r>
    </w:p>
    <w:p w:rsidR="00A95557" w:rsidRPr="003422CC" w:rsidRDefault="00A95557" w:rsidP="00A95557">
      <w:pPr>
        <w:rPr>
          <w:b/>
          <w:bCs/>
          <w:i/>
          <w:iCs/>
        </w:rPr>
      </w:pPr>
    </w:p>
    <w:p w:rsidR="00A95557" w:rsidRPr="003422CC" w:rsidRDefault="00A95557" w:rsidP="00A95557">
      <w:pPr>
        <w:rPr>
          <w:b/>
          <w:bCs/>
          <w:i/>
          <w:iCs/>
        </w:rPr>
      </w:pPr>
      <w:r w:rsidRPr="003422CC">
        <w:rPr>
          <w:b/>
          <w:bCs/>
          <w:i/>
          <w:iCs/>
        </w:rPr>
        <w:t xml:space="preserve">Course Objective </w:t>
      </w:r>
    </w:p>
    <w:p w:rsidR="00A95557" w:rsidRPr="003422CC" w:rsidRDefault="00A95557" w:rsidP="00A95557">
      <w:pPr>
        <w:jc w:val="both"/>
      </w:pPr>
      <w:r w:rsidRPr="003422CC">
        <w:t xml:space="preserve">To raise thinkers who can evaluate the major philosophical ideas that shaped the medieval period which was instrumental in directing and shaping the modern mind and society. </w:t>
      </w:r>
    </w:p>
    <w:p w:rsidR="00A95557" w:rsidRPr="003422CC" w:rsidRDefault="00A95557" w:rsidP="00A95557"/>
    <w:p w:rsidR="00A95557" w:rsidRPr="003422CC" w:rsidRDefault="00A95557" w:rsidP="00A95557">
      <w:pPr>
        <w:jc w:val="both"/>
        <w:rPr>
          <w:b/>
          <w:bCs/>
          <w:i/>
          <w:iCs/>
        </w:rPr>
      </w:pPr>
      <w:r w:rsidRPr="003422CC">
        <w:rPr>
          <w:b/>
          <w:bCs/>
          <w:i/>
          <w:iCs/>
        </w:rPr>
        <w:t xml:space="preserve">Learning Objectives </w:t>
      </w:r>
    </w:p>
    <w:p w:rsidR="00A95557" w:rsidRPr="003422CC" w:rsidRDefault="00A95557" w:rsidP="00A95557">
      <w:r w:rsidRPr="003422CC">
        <w:t>Students are expected to:</w:t>
      </w:r>
    </w:p>
    <w:p w:rsidR="00A95557" w:rsidRPr="003422CC" w:rsidRDefault="00A95557" w:rsidP="00A95557">
      <w:pPr>
        <w:numPr>
          <w:ilvl w:val="0"/>
          <w:numId w:val="1"/>
        </w:numPr>
      </w:pPr>
      <w:r w:rsidRPr="003422CC">
        <w:t xml:space="preserve">Gain knowledge of the ideas of the major medieval philosophers </w:t>
      </w:r>
    </w:p>
    <w:p w:rsidR="00A95557" w:rsidRPr="003422CC" w:rsidRDefault="00A95557" w:rsidP="00A95557">
      <w:pPr>
        <w:numPr>
          <w:ilvl w:val="0"/>
          <w:numId w:val="1"/>
        </w:numPr>
      </w:pPr>
      <w:r w:rsidRPr="003422CC">
        <w:t xml:space="preserve">Learn to evaluate the ideas of the medieval thinkers </w:t>
      </w:r>
    </w:p>
    <w:p w:rsidR="00A95557" w:rsidRPr="003422CC" w:rsidRDefault="00A95557" w:rsidP="00A95557">
      <w:pPr>
        <w:numPr>
          <w:ilvl w:val="0"/>
          <w:numId w:val="1"/>
        </w:numPr>
      </w:pPr>
      <w:r w:rsidRPr="003422CC">
        <w:t xml:space="preserve">Be able to relate how medieval philosophy affected and shaped modern thinking </w:t>
      </w:r>
    </w:p>
    <w:p w:rsidR="00A95557" w:rsidRPr="003422CC" w:rsidRDefault="00A95557" w:rsidP="00A95557">
      <w:pPr>
        <w:numPr>
          <w:ilvl w:val="0"/>
          <w:numId w:val="1"/>
        </w:numPr>
      </w:pPr>
      <w:r w:rsidRPr="003422CC">
        <w:t xml:space="preserve">Be able to relate medieval philosophical ideas with contemporary society </w:t>
      </w:r>
    </w:p>
    <w:p w:rsidR="00A95557" w:rsidRPr="003422CC" w:rsidRDefault="00A95557" w:rsidP="00A95557"/>
    <w:p w:rsidR="00A95557" w:rsidRPr="003422CC" w:rsidRDefault="00A95557" w:rsidP="00A95557">
      <w:pPr>
        <w:rPr>
          <w:b/>
          <w:bCs/>
          <w:i/>
          <w:iCs/>
        </w:rPr>
      </w:pPr>
      <w:r w:rsidRPr="003422CC">
        <w:rPr>
          <w:b/>
          <w:bCs/>
          <w:i/>
          <w:iCs/>
        </w:rPr>
        <w:t>Course Outline</w:t>
      </w:r>
    </w:p>
    <w:p w:rsidR="00A95557" w:rsidRPr="003422CC" w:rsidRDefault="00A95557" w:rsidP="00A95557">
      <w:pPr>
        <w:numPr>
          <w:ilvl w:val="0"/>
          <w:numId w:val="2"/>
        </w:numPr>
        <w:rPr>
          <w:rFonts w:eastAsia="SimSun"/>
          <w:lang w:val="en-GB" w:eastAsia="zh-CN"/>
        </w:rPr>
      </w:pPr>
      <w:r w:rsidRPr="003422CC">
        <w:rPr>
          <w:rFonts w:eastAsia="SimSun"/>
          <w:lang w:val="en-GB" w:eastAsia="zh-CN"/>
        </w:rPr>
        <w:t xml:space="preserve">Early Medieval influences </w:t>
      </w:r>
    </w:p>
    <w:p w:rsidR="00A95557" w:rsidRPr="003422CC" w:rsidRDefault="00A95557" w:rsidP="00A95557">
      <w:pPr>
        <w:numPr>
          <w:ilvl w:val="0"/>
          <w:numId w:val="2"/>
        </w:numPr>
        <w:rPr>
          <w:rFonts w:eastAsia="SimSun"/>
          <w:lang w:val="en-GB" w:eastAsia="zh-CN"/>
        </w:rPr>
      </w:pPr>
      <w:r w:rsidRPr="003422CC">
        <w:rPr>
          <w:rFonts w:eastAsia="SimSun"/>
          <w:lang w:val="en-GB" w:eastAsia="zh-CN"/>
        </w:rPr>
        <w:t xml:space="preserve">The scholastic method </w:t>
      </w:r>
    </w:p>
    <w:p w:rsidR="00A95557" w:rsidRPr="003422CC" w:rsidRDefault="00A95557" w:rsidP="00A95557">
      <w:pPr>
        <w:numPr>
          <w:ilvl w:val="0"/>
          <w:numId w:val="2"/>
        </w:numPr>
        <w:rPr>
          <w:rFonts w:eastAsia="SimSun"/>
          <w:lang w:val="en-GB" w:eastAsia="zh-CN"/>
        </w:rPr>
      </w:pPr>
      <w:r w:rsidRPr="003422CC">
        <w:rPr>
          <w:rFonts w:eastAsia="SimSun"/>
          <w:lang w:val="en-GB" w:eastAsia="zh-CN"/>
        </w:rPr>
        <w:t xml:space="preserve">S. Augustine </w:t>
      </w:r>
    </w:p>
    <w:p w:rsidR="00A95557" w:rsidRPr="003422CC" w:rsidRDefault="00A95557" w:rsidP="00A95557">
      <w:pPr>
        <w:numPr>
          <w:ilvl w:val="0"/>
          <w:numId w:val="2"/>
        </w:numPr>
        <w:rPr>
          <w:rFonts w:eastAsia="SimSun"/>
          <w:lang w:val="en-GB" w:eastAsia="zh-CN"/>
        </w:rPr>
      </w:pPr>
      <w:r w:rsidRPr="003422CC">
        <w:rPr>
          <w:rFonts w:eastAsia="SimSun"/>
          <w:lang w:val="en-GB" w:eastAsia="zh-CN"/>
        </w:rPr>
        <w:t xml:space="preserve">Byzantine philosophy </w:t>
      </w:r>
    </w:p>
    <w:p w:rsidR="00A95557" w:rsidRPr="003422CC" w:rsidRDefault="00A95557" w:rsidP="00A95557">
      <w:pPr>
        <w:numPr>
          <w:ilvl w:val="0"/>
          <w:numId w:val="2"/>
        </w:numPr>
        <w:rPr>
          <w:rFonts w:eastAsia="SimSun"/>
          <w:lang w:val="en-GB" w:eastAsia="zh-CN"/>
        </w:rPr>
      </w:pPr>
      <w:r w:rsidRPr="003422CC">
        <w:rPr>
          <w:rFonts w:eastAsia="SimSun"/>
          <w:lang w:val="en-GB" w:eastAsia="zh-CN"/>
        </w:rPr>
        <w:t xml:space="preserve">Arabic philosophy </w:t>
      </w:r>
    </w:p>
    <w:p w:rsidR="00A95557" w:rsidRPr="003422CC" w:rsidRDefault="00A95557" w:rsidP="00A95557">
      <w:pPr>
        <w:numPr>
          <w:ilvl w:val="0"/>
          <w:numId w:val="2"/>
        </w:numPr>
        <w:rPr>
          <w:rFonts w:eastAsia="SimSun"/>
          <w:lang w:val="en-GB" w:eastAsia="zh-CN"/>
        </w:rPr>
      </w:pPr>
      <w:r w:rsidRPr="003422CC">
        <w:rPr>
          <w:rFonts w:eastAsia="SimSun"/>
          <w:lang w:val="en-GB" w:eastAsia="zh-CN"/>
        </w:rPr>
        <w:t xml:space="preserve">Maimonides </w:t>
      </w:r>
    </w:p>
    <w:p w:rsidR="00A95557" w:rsidRPr="003422CC" w:rsidRDefault="00A95557" w:rsidP="00A95557">
      <w:pPr>
        <w:numPr>
          <w:ilvl w:val="0"/>
          <w:numId w:val="2"/>
        </w:numPr>
        <w:rPr>
          <w:rFonts w:eastAsia="SimSun"/>
          <w:lang w:val="en-GB" w:eastAsia="zh-CN"/>
        </w:rPr>
      </w:pPr>
      <w:r w:rsidRPr="003422CC">
        <w:rPr>
          <w:rFonts w:eastAsia="SimSun"/>
          <w:lang w:val="en-GB" w:eastAsia="zh-CN"/>
        </w:rPr>
        <w:t xml:space="preserve">Boethius </w:t>
      </w:r>
    </w:p>
    <w:p w:rsidR="00A95557" w:rsidRPr="003422CC" w:rsidRDefault="00A95557" w:rsidP="00A95557">
      <w:pPr>
        <w:numPr>
          <w:ilvl w:val="0"/>
          <w:numId w:val="2"/>
        </w:numPr>
        <w:rPr>
          <w:rFonts w:eastAsia="SimSun"/>
          <w:lang w:val="en-GB" w:eastAsia="zh-CN"/>
        </w:rPr>
      </w:pPr>
      <w:r w:rsidRPr="003422CC">
        <w:rPr>
          <w:rFonts w:eastAsia="SimSun"/>
          <w:lang w:val="en-GB" w:eastAsia="zh-CN"/>
        </w:rPr>
        <w:t xml:space="preserve">Anselm of </w:t>
      </w:r>
      <w:smartTag w:uri="urn:schemas-microsoft-com:office:smarttags" w:element="City">
        <w:smartTag w:uri="urn:schemas-microsoft-com:office:smarttags" w:element="place">
          <w:r w:rsidRPr="003422CC">
            <w:rPr>
              <w:rFonts w:eastAsia="SimSun"/>
              <w:lang w:val="en-GB" w:eastAsia="zh-CN"/>
            </w:rPr>
            <w:t>Canterbury</w:t>
          </w:r>
        </w:smartTag>
      </w:smartTag>
    </w:p>
    <w:p w:rsidR="00A95557" w:rsidRPr="003422CC" w:rsidRDefault="00A95557" w:rsidP="00A95557">
      <w:pPr>
        <w:numPr>
          <w:ilvl w:val="0"/>
          <w:numId w:val="2"/>
        </w:numPr>
        <w:rPr>
          <w:rFonts w:eastAsia="SimSun"/>
          <w:lang w:val="en-GB" w:eastAsia="zh-CN"/>
        </w:rPr>
      </w:pPr>
      <w:r w:rsidRPr="003422CC">
        <w:rPr>
          <w:rFonts w:eastAsia="SimSun"/>
          <w:lang w:val="en-GB" w:eastAsia="zh-CN"/>
        </w:rPr>
        <w:t xml:space="preserve">Bonaventure of </w:t>
      </w:r>
      <w:proofErr w:type="spellStart"/>
      <w:r w:rsidRPr="003422CC">
        <w:rPr>
          <w:rFonts w:eastAsia="SimSun"/>
          <w:lang w:val="en-GB" w:eastAsia="zh-CN"/>
        </w:rPr>
        <w:t>Bagnoreggio</w:t>
      </w:r>
      <w:proofErr w:type="spellEnd"/>
      <w:r w:rsidRPr="003422CC">
        <w:rPr>
          <w:rFonts w:eastAsia="SimSun"/>
          <w:lang w:val="en-GB" w:eastAsia="zh-CN"/>
        </w:rPr>
        <w:t xml:space="preserve"> </w:t>
      </w:r>
    </w:p>
    <w:p w:rsidR="00A95557" w:rsidRPr="003422CC" w:rsidRDefault="00A95557" w:rsidP="00A95557">
      <w:pPr>
        <w:numPr>
          <w:ilvl w:val="0"/>
          <w:numId w:val="2"/>
        </w:numPr>
        <w:rPr>
          <w:rFonts w:eastAsia="SimSun"/>
          <w:lang w:val="en-GB" w:eastAsia="zh-CN"/>
        </w:rPr>
      </w:pPr>
      <w:r w:rsidRPr="003422CC">
        <w:rPr>
          <w:rFonts w:eastAsia="SimSun"/>
          <w:lang w:val="en-GB" w:eastAsia="zh-CN"/>
        </w:rPr>
        <w:t xml:space="preserve">Thomas Aquinas </w:t>
      </w:r>
    </w:p>
    <w:p w:rsidR="00A95557" w:rsidRPr="003422CC" w:rsidRDefault="00A95557" w:rsidP="00A95557">
      <w:pPr>
        <w:numPr>
          <w:ilvl w:val="0"/>
          <w:numId w:val="2"/>
        </w:numPr>
      </w:pPr>
      <w:r w:rsidRPr="003422CC">
        <w:rPr>
          <w:rFonts w:eastAsia="SimSun"/>
          <w:lang w:val="en-GB" w:eastAsia="zh-CN"/>
        </w:rPr>
        <w:t xml:space="preserve">William of Ockham </w:t>
      </w:r>
    </w:p>
    <w:p w:rsidR="00A95557" w:rsidRPr="003422CC" w:rsidRDefault="00A95557" w:rsidP="00A95557"/>
    <w:p w:rsidR="00A95557" w:rsidRPr="003422CC" w:rsidRDefault="00A95557" w:rsidP="00A95557">
      <w:pPr>
        <w:tabs>
          <w:tab w:val="left" w:pos="0"/>
        </w:tabs>
        <w:suppressAutoHyphens/>
        <w:jc w:val="both"/>
        <w:rPr>
          <w:b/>
          <w:i/>
          <w:iCs/>
        </w:rPr>
      </w:pPr>
      <w:r w:rsidRPr="003422CC">
        <w:rPr>
          <w:b/>
          <w:i/>
          <w:iCs/>
        </w:rPr>
        <w:t xml:space="preserve">Methodology </w:t>
      </w:r>
    </w:p>
    <w:p w:rsidR="00A95557" w:rsidRPr="003422CC" w:rsidRDefault="00A95557" w:rsidP="00A95557">
      <w:r w:rsidRPr="003422CC">
        <w:t xml:space="preserve">Lectures, tutorials, guest lecturers, group work, individual presentations </w:t>
      </w:r>
    </w:p>
    <w:p w:rsidR="00A95557" w:rsidRPr="003422CC" w:rsidRDefault="00A95557" w:rsidP="00A95557"/>
    <w:p w:rsidR="00A95557" w:rsidRPr="003422CC" w:rsidRDefault="00A95557" w:rsidP="00A95557">
      <w:pPr>
        <w:rPr>
          <w:b/>
          <w:i/>
          <w:iCs/>
        </w:rPr>
      </w:pPr>
      <w:r w:rsidRPr="003422CC">
        <w:rPr>
          <w:b/>
          <w:i/>
          <w:iCs/>
        </w:rPr>
        <w:t xml:space="preserve">Assessment Mode </w:t>
      </w:r>
    </w:p>
    <w:p w:rsidR="00A95557" w:rsidRPr="003422CC" w:rsidRDefault="00A95557" w:rsidP="00A95557">
      <w:r w:rsidRPr="003422CC">
        <w:lastRenderedPageBreak/>
        <w:t xml:space="preserve">Course work exercises 30% </w:t>
      </w:r>
    </w:p>
    <w:p w:rsidR="00A95557" w:rsidRPr="003422CC" w:rsidRDefault="00A95557" w:rsidP="00A95557">
      <w:r w:rsidRPr="003422CC">
        <w:t xml:space="preserve">End of semester examination 70% </w:t>
      </w:r>
    </w:p>
    <w:p w:rsidR="00A95557" w:rsidRPr="003422CC" w:rsidRDefault="00A95557" w:rsidP="00A95557"/>
    <w:p w:rsidR="00A95557" w:rsidRDefault="00A95557" w:rsidP="00A95557">
      <w:pPr>
        <w:rPr>
          <w:b/>
          <w:bCs/>
          <w:i/>
          <w:iCs/>
        </w:rPr>
      </w:pPr>
      <w:r w:rsidRPr="003422CC">
        <w:rPr>
          <w:b/>
          <w:bCs/>
          <w:i/>
          <w:iCs/>
        </w:rPr>
        <w:t xml:space="preserve">Reading List </w:t>
      </w:r>
    </w:p>
    <w:p w:rsidR="00A95557" w:rsidRPr="005A60C8" w:rsidRDefault="00A95557" w:rsidP="00A95557">
      <w:pPr>
        <w:numPr>
          <w:ilvl w:val="0"/>
          <w:numId w:val="3"/>
        </w:numPr>
        <w:rPr>
          <w:bCs/>
          <w:iCs/>
        </w:rPr>
      </w:pPr>
      <w:proofErr w:type="spellStart"/>
      <w:r w:rsidRPr="005A60C8">
        <w:rPr>
          <w:rFonts w:eastAsia="SimSun"/>
          <w:lang w:val="en-GB" w:eastAsia="zh-CN"/>
        </w:rPr>
        <w:t>Kolak</w:t>
      </w:r>
      <w:proofErr w:type="spellEnd"/>
      <w:r w:rsidRPr="005A60C8">
        <w:rPr>
          <w:rFonts w:eastAsia="SimSun"/>
          <w:lang w:val="en-GB" w:eastAsia="zh-CN"/>
        </w:rPr>
        <w:t xml:space="preserve"> &amp; G. Thomson, </w:t>
      </w:r>
      <w:r w:rsidRPr="005A60C8">
        <w:rPr>
          <w:rFonts w:eastAsia="SimSun"/>
          <w:iCs/>
          <w:lang w:val="en-GB" w:eastAsia="zh-CN"/>
        </w:rPr>
        <w:t xml:space="preserve">The Longman Standard History of Medieval Philosophy, </w:t>
      </w:r>
      <w:r w:rsidRPr="005A60C8">
        <w:rPr>
          <w:rFonts w:eastAsia="SimSun"/>
          <w:lang w:val="en-GB" w:eastAsia="zh-CN"/>
        </w:rPr>
        <w:t xml:space="preserve">2008 </w:t>
      </w:r>
    </w:p>
    <w:p w:rsidR="00A95557" w:rsidRPr="005A60C8" w:rsidRDefault="00A95557" w:rsidP="00A95557">
      <w:pPr>
        <w:numPr>
          <w:ilvl w:val="0"/>
          <w:numId w:val="3"/>
        </w:numPr>
        <w:autoSpaceDE w:val="0"/>
        <w:autoSpaceDN w:val="0"/>
        <w:adjustRightInd w:val="0"/>
        <w:rPr>
          <w:rFonts w:eastAsia="SimSun"/>
          <w:iCs/>
          <w:lang w:val="en-GB" w:eastAsia="zh-CN"/>
        </w:rPr>
      </w:pPr>
      <w:r w:rsidRPr="005A60C8">
        <w:rPr>
          <w:rFonts w:eastAsia="SimSun"/>
          <w:lang w:val="en-GB" w:eastAsia="zh-CN"/>
        </w:rPr>
        <w:t xml:space="preserve">Thomas Aquinas, </w:t>
      </w:r>
      <w:r w:rsidRPr="005A60C8">
        <w:rPr>
          <w:rFonts w:eastAsia="SimSun"/>
          <w:iCs/>
          <w:lang w:val="en-GB" w:eastAsia="zh-CN"/>
        </w:rPr>
        <w:t xml:space="preserve">Summa </w:t>
      </w:r>
      <w:proofErr w:type="spellStart"/>
      <w:r w:rsidRPr="005A60C8">
        <w:rPr>
          <w:rFonts w:eastAsia="SimSun"/>
          <w:iCs/>
          <w:lang w:val="en-GB" w:eastAsia="zh-CN"/>
        </w:rPr>
        <w:t>Theologica</w:t>
      </w:r>
      <w:proofErr w:type="spellEnd"/>
      <w:r w:rsidRPr="005A60C8">
        <w:rPr>
          <w:rFonts w:eastAsia="SimSun"/>
          <w:iCs/>
          <w:lang w:val="en-GB" w:eastAsia="zh-CN"/>
        </w:rPr>
        <w:t xml:space="preserve">, On Being and Essence </w:t>
      </w:r>
    </w:p>
    <w:p w:rsidR="00A95557" w:rsidRPr="005A60C8" w:rsidRDefault="00A95557" w:rsidP="00A95557">
      <w:pPr>
        <w:numPr>
          <w:ilvl w:val="0"/>
          <w:numId w:val="3"/>
        </w:numPr>
        <w:autoSpaceDE w:val="0"/>
        <w:autoSpaceDN w:val="0"/>
        <w:adjustRightInd w:val="0"/>
      </w:pPr>
      <w:r w:rsidRPr="005A60C8">
        <w:rPr>
          <w:rFonts w:eastAsia="SimSun"/>
          <w:lang w:val="en-GB" w:eastAsia="zh-CN"/>
        </w:rPr>
        <w:t>Thomas Aquinas</w:t>
      </w:r>
      <w:r w:rsidRPr="005A60C8">
        <w:rPr>
          <w:rFonts w:eastAsia="SimSun"/>
          <w:iCs/>
          <w:lang w:val="en-GB" w:eastAsia="zh-CN"/>
        </w:rPr>
        <w:t xml:space="preserve"> Summa contra Gentiles</w:t>
      </w:r>
    </w:p>
    <w:p w:rsidR="00A95557" w:rsidRPr="005A60C8" w:rsidRDefault="00A95557" w:rsidP="00A95557">
      <w:pPr>
        <w:numPr>
          <w:ilvl w:val="0"/>
          <w:numId w:val="3"/>
        </w:numPr>
        <w:rPr>
          <w:lang w:val="en-GB"/>
        </w:rPr>
      </w:pPr>
      <w:r w:rsidRPr="005A60C8">
        <w:rPr>
          <w:lang w:val="en-GB"/>
        </w:rPr>
        <w:t xml:space="preserve">William </w:t>
      </w:r>
      <w:r w:rsidRPr="003422CC">
        <w:rPr>
          <w:lang w:val="en-GB"/>
        </w:rPr>
        <w:t xml:space="preserve">of Ockham, </w:t>
      </w:r>
      <w:r w:rsidRPr="003422CC">
        <w:rPr>
          <w:rFonts w:eastAsia="SimSun"/>
          <w:i/>
          <w:iCs/>
          <w:lang w:val="en-GB" w:eastAsia="zh-CN"/>
        </w:rPr>
        <w:t xml:space="preserve">Summa </w:t>
      </w:r>
      <w:proofErr w:type="spellStart"/>
      <w:r w:rsidRPr="003422CC">
        <w:rPr>
          <w:rFonts w:eastAsia="SimSun"/>
          <w:i/>
          <w:iCs/>
          <w:lang w:val="en-GB" w:eastAsia="zh-CN"/>
        </w:rPr>
        <w:t>logicae</w:t>
      </w:r>
      <w:proofErr w:type="spellEnd"/>
    </w:p>
    <w:p w:rsidR="001C3396" w:rsidRDefault="001C3396">
      <w:bookmarkStart w:id="0" w:name="_GoBack"/>
      <w:bookmarkEnd w:id="0"/>
    </w:p>
    <w:sectPr w:rsidR="001C3396" w:rsidSect="008D23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504C6"/>
    <w:multiLevelType w:val="hybridMultilevel"/>
    <w:tmpl w:val="B95A23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FCD234B"/>
    <w:multiLevelType w:val="hybridMultilevel"/>
    <w:tmpl w:val="777EB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1A1229E"/>
    <w:multiLevelType w:val="hybridMultilevel"/>
    <w:tmpl w:val="9946BE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A95557"/>
    <w:rsid w:val="00050608"/>
    <w:rsid w:val="001668D8"/>
    <w:rsid w:val="001C3396"/>
    <w:rsid w:val="001F160E"/>
    <w:rsid w:val="005001B2"/>
    <w:rsid w:val="00563212"/>
    <w:rsid w:val="00745640"/>
    <w:rsid w:val="008D2347"/>
    <w:rsid w:val="008F7FC7"/>
    <w:rsid w:val="00970755"/>
    <w:rsid w:val="00A95557"/>
    <w:rsid w:val="00BB434B"/>
    <w:rsid w:val="00BF0D71"/>
    <w:rsid w:val="00C571F4"/>
    <w:rsid w:val="00DA19F4"/>
    <w:rsid w:val="00F27EC6"/>
    <w:rsid w:val="00FA5D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5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2014-06-16T12:17:00Z</dcterms:created>
  <dcterms:modified xsi:type="dcterms:W3CDTF">2014-06-16T12:17:00Z</dcterms:modified>
</cp:coreProperties>
</file>