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56" w:rsidRPr="003422CC" w:rsidRDefault="000F3956" w:rsidP="000F3956">
      <w:pPr>
        <w:rPr>
          <w:b/>
        </w:rPr>
      </w:pPr>
      <w:r w:rsidRPr="003422CC">
        <w:rPr>
          <w:b/>
        </w:rPr>
        <w:t>Social and Political Philosophy</w:t>
      </w:r>
    </w:p>
    <w:p w:rsidR="000F3956" w:rsidRPr="00A20A9B" w:rsidRDefault="000F3956" w:rsidP="000F3956">
      <w:pPr>
        <w:rPr>
          <w:lang w:val="fr-FR"/>
        </w:rPr>
      </w:pPr>
      <w:r w:rsidRPr="00A20A9B">
        <w:rPr>
          <w:lang w:val="fr-FR"/>
        </w:rPr>
        <w:t>Course Code:</w:t>
      </w:r>
      <w:r w:rsidRPr="00A20A9B">
        <w:rPr>
          <w:lang w:val="fr-FR"/>
        </w:rPr>
        <w:tab/>
      </w:r>
      <w:r w:rsidR="00731A78" w:rsidRPr="00A20A9B">
        <w:rPr>
          <w:lang w:val="fr-FR"/>
        </w:rPr>
        <w:t>PHI 3104</w:t>
      </w:r>
      <w:r w:rsidR="00731A78">
        <w:rPr>
          <w:lang w:val="fr-FR"/>
        </w:rPr>
        <w:t xml:space="preserve">  </w:t>
      </w:r>
    </w:p>
    <w:p w:rsidR="000F3956" w:rsidRPr="00A20A9B" w:rsidRDefault="000F3956" w:rsidP="000F3956">
      <w:pPr>
        <w:rPr>
          <w:b/>
          <w:bCs/>
          <w:lang w:val="fr-FR"/>
        </w:rPr>
      </w:pPr>
      <w:r w:rsidRPr="00A20A9B">
        <w:rPr>
          <w:b/>
          <w:bCs/>
          <w:lang w:val="fr-FR"/>
        </w:rPr>
        <w:t>Course Unit:</w:t>
      </w:r>
      <w:r w:rsidRPr="00A20A9B">
        <w:rPr>
          <w:b/>
          <w:bCs/>
          <w:lang w:val="fr-FR"/>
        </w:rPr>
        <w:tab/>
        <w:t>3</w:t>
      </w:r>
    </w:p>
    <w:p w:rsidR="000F3956" w:rsidRPr="00A20A9B" w:rsidRDefault="000F3956" w:rsidP="000F3956">
      <w:pPr>
        <w:jc w:val="both"/>
        <w:rPr>
          <w:b/>
          <w:lang w:val="fr-FR"/>
        </w:rPr>
      </w:pPr>
    </w:p>
    <w:p w:rsidR="000F3956" w:rsidRPr="003422CC" w:rsidRDefault="00731A78" w:rsidP="000F3956">
      <w:pPr>
        <w:jc w:val="both"/>
        <w:rPr>
          <w:b/>
          <w:bCs/>
          <w:i/>
          <w:iCs/>
        </w:rPr>
      </w:pPr>
      <w:r>
        <w:rPr>
          <w:b/>
          <w:bCs/>
          <w:i/>
          <w:iCs/>
        </w:rPr>
        <w:t>Course Description:</w:t>
      </w:r>
    </w:p>
    <w:p w:rsidR="000F3956" w:rsidRPr="003422CC" w:rsidRDefault="000F3956" w:rsidP="000F3956">
      <w:pPr>
        <w:jc w:val="both"/>
      </w:pPr>
      <w:r w:rsidRPr="003422CC">
        <w:t>The course provides an in-depth study of major themes in social and political thought such as State, Sovereignty, Socialism, Capitalism, Anarchism and Ideologies. It further analyses and evaluates the social, economic and political constraints on statehood with particular reference to developing nations</w:t>
      </w:r>
    </w:p>
    <w:p w:rsidR="000F3956" w:rsidRPr="003422CC" w:rsidRDefault="000F3956" w:rsidP="000F3956">
      <w:pPr>
        <w:jc w:val="both"/>
        <w:rPr>
          <w:b/>
        </w:rPr>
      </w:pPr>
    </w:p>
    <w:p w:rsidR="000F3956" w:rsidRPr="003422CC" w:rsidRDefault="000F3956" w:rsidP="000F3956">
      <w:pPr>
        <w:jc w:val="both"/>
        <w:rPr>
          <w:b/>
          <w:bCs/>
          <w:i/>
          <w:iCs/>
        </w:rPr>
      </w:pPr>
      <w:r w:rsidRPr="003422CC">
        <w:rPr>
          <w:b/>
          <w:bCs/>
          <w:i/>
          <w:iCs/>
        </w:rPr>
        <w:t>Course Objective</w:t>
      </w:r>
      <w:r w:rsidR="00731A78">
        <w:rPr>
          <w:b/>
          <w:bCs/>
          <w:i/>
          <w:iCs/>
        </w:rPr>
        <w:t>:</w:t>
      </w:r>
      <w:r w:rsidRPr="003422CC">
        <w:rPr>
          <w:b/>
          <w:bCs/>
          <w:i/>
          <w:iCs/>
        </w:rPr>
        <w:t xml:space="preserve"> </w:t>
      </w:r>
    </w:p>
    <w:p w:rsidR="000F3956" w:rsidRPr="003422CC" w:rsidRDefault="000F3956" w:rsidP="000F3956">
      <w:pPr>
        <w:jc w:val="both"/>
      </w:pPr>
      <w:r w:rsidRPr="003422CC">
        <w:t>To give deeper insight into different social and political theories and systems; and engender a critical attitude towards these theories and systems</w:t>
      </w:r>
    </w:p>
    <w:p w:rsidR="000F3956" w:rsidRPr="003422CC" w:rsidRDefault="000F3956" w:rsidP="000F3956">
      <w:pPr>
        <w:jc w:val="both"/>
        <w:rPr>
          <w:b/>
        </w:rPr>
      </w:pPr>
    </w:p>
    <w:p w:rsidR="000F3956" w:rsidRPr="003422CC" w:rsidRDefault="000F3956" w:rsidP="000F3956">
      <w:pPr>
        <w:jc w:val="both"/>
        <w:rPr>
          <w:i/>
          <w:iCs/>
        </w:rPr>
      </w:pPr>
      <w:r w:rsidRPr="003422CC">
        <w:rPr>
          <w:b/>
          <w:bCs/>
          <w:i/>
          <w:iCs/>
        </w:rPr>
        <w:t xml:space="preserve">Course Outline </w:t>
      </w:r>
    </w:p>
    <w:p w:rsidR="000F3956" w:rsidRPr="003422CC" w:rsidRDefault="000F3956" w:rsidP="000F3956">
      <w:pPr>
        <w:numPr>
          <w:ilvl w:val="0"/>
          <w:numId w:val="1"/>
        </w:numPr>
        <w:jc w:val="both"/>
        <w:rPr>
          <w:bCs/>
        </w:rPr>
      </w:pPr>
      <w:r w:rsidRPr="003422CC">
        <w:rPr>
          <w:bCs/>
        </w:rPr>
        <w:t>General introduction:  Divisions/periods of social and political philosophy</w:t>
      </w:r>
    </w:p>
    <w:p w:rsidR="000F3956" w:rsidRPr="003422CC" w:rsidRDefault="000F3956" w:rsidP="000F3956">
      <w:pPr>
        <w:numPr>
          <w:ilvl w:val="0"/>
          <w:numId w:val="1"/>
        </w:numPr>
        <w:jc w:val="both"/>
        <w:rPr>
          <w:bCs/>
        </w:rPr>
      </w:pPr>
      <w:r w:rsidRPr="003422CC">
        <w:rPr>
          <w:bCs/>
        </w:rPr>
        <w:t>Basic historical social and political theories</w:t>
      </w:r>
    </w:p>
    <w:p w:rsidR="000F3956" w:rsidRPr="003422CC" w:rsidRDefault="000F3956" w:rsidP="000F3956">
      <w:pPr>
        <w:numPr>
          <w:ilvl w:val="0"/>
          <w:numId w:val="1"/>
        </w:numPr>
        <w:jc w:val="both"/>
        <w:rPr>
          <w:bCs/>
        </w:rPr>
      </w:pPr>
      <w:r w:rsidRPr="003422CC">
        <w:rPr>
          <w:bCs/>
        </w:rPr>
        <w:t>The modern period</w:t>
      </w:r>
    </w:p>
    <w:p w:rsidR="000F3956" w:rsidRPr="003422CC" w:rsidRDefault="000F3956" w:rsidP="000F3956">
      <w:pPr>
        <w:numPr>
          <w:ilvl w:val="0"/>
          <w:numId w:val="1"/>
        </w:numPr>
        <w:jc w:val="both"/>
        <w:rPr>
          <w:bCs/>
        </w:rPr>
      </w:pPr>
      <w:r w:rsidRPr="003422CC">
        <w:rPr>
          <w:bCs/>
        </w:rPr>
        <w:t>Meta-political theories</w:t>
      </w:r>
    </w:p>
    <w:p w:rsidR="000F3956" w:rsidRPr="003422CC" w:rsidRDefault="000F3956" w:rsidP="000F3956">
      <w:pPr>
        <w:numPr>
          <w:ilvl w:val="0"/>
          <w:numId w:val="1"/>
        </w:numPr>
        <w:jc w:val="both"/>
        <w:rPr>
          <w:bCs/>
        </w:rPr>
      </w:pPr>
      <w:r w:rsidRPr="003422CC">
        <w:rPr>
          <w:bCs/>
        </w:rPr>
        <w:t>Freedom, justice and democracy</w:t>
      </w:r>
    </w:p>
    <w:p w:rsidR="000F3956" w:rsidRPr="003422CC" w:rsidRDefault="000F3956" w:rsidP="000F3956">
      <w:pPr>
        <w:numPr>
          <w:ilvl w:val="0"/>
          <w:numId w:val="1"/>
        </w:numPr>
        <w:jc w:val="both"/>
        <w:rPr>
          <w:bCs/>
        </w:rPr>
      </w:pPr>
      <w:r w:rsidRPr="003422CC">
        <w:rPr>
          <w:bCs/>
        </w:rPr>
        <w:t>African contemporary ideologies</w:t>
      </w:r>
    </w:p>
    <w:p w:rsidR="000F3956" w:rsidRPr="003422CC" w:rsidRDefault="000F3956" w:rsidP="000F3956">
      <w:pPr>
        <w:jc w:val="both"/>
        <w:rPr>
          <w:bCs/>
        </w:rPr>
      </w:pPr>
    </w:p>
    <w:p w:rsidR="000F3956" w:rsidRPr="003422CC" w:rsidRDefault="000F3956" w:rsidP="000F3956">
      <w:pPr>
        <w:tabs>
          <w:tab w:val="left" w:pos="0"/>
        </w:tabs>
        <w:suppressAutoHyphens/>
        <w:jc w:val="both"/>
        <w:rPr>
          <w:b/>
          <w:i/>
          <w:iCs/>
        </w:rPr>
      </w:pPr>
      <w:r w:rsidRPr="003422CC">
        <w:rPr>
          <w:b/>
          <w:i/>
          <w:iCs/>
        </w:rPr>
        <w:t xml:space="preserve">Methodology </w:t>
      </w:r>
    </w:p>
    <w:p w:rsidR="000F3956" w:rsidRPr="003422CC" w:rsidRDefault="000F3956" w:rsidP="000F3956">
      <w:r w:rsidRPr="003422CC">
        <w:t xml:space="preserve">The facilitator(s) will employ the following methods; Lectures, individual presentations, textual criticism, guest lectures </w:t>
      </w:r>
    </w:p>
    <w:p w:rsidR="000F3956" w:rsidRPr="003422CC" w:rsidRDefault="000F3956" w:rsidP="000F3956"/>
    <w:p w:rsidR="000F3956" w:rsidRPr="003422CC" w:rsidRDefault="000F3956" w:rsidP="000F3956">
      <w:pPr>
        <w:rPr>
          <w:b/>
          <w:i/>
          <w:iCs/>
        </w:rPr>
      </w:pPr>
      <w:r w:rsidRPr="003422CC">
        <w:rPr>
          <w:b/>
          <w:i/>
          <w:iCs/>
        </w:rPr>
        <w:t xml:space="preserve">Assessment Mode </w:t>
      </w:r>
    </w:p>
    <w:p w:rsidR="000F3956" w:rsidRPr="003422CC" w:rsidRDefault="000F3956" w:rsidP="000F3956">
      <w:r w:rsidRPr="003422CC">
        <w:t xml:space="preserve">Course work exercises 30% </w:t>
      </w:r>
    </w:p>
    <w:p w:rsidR="000F3956" w:rsidRPr="003422CC" w:rsidRDefault="000F3956" w:rsidP="000F3956">
      <w:r w:rsidRPr="003422CC">
        <w:t xml:space="preserve">End of semester examination 70% </w:t>
      </w:r>
    </w:p>
    <w:p w:rsidR="000F3956" w:rsidRPr="003422CC" w:rsidRDefault="000F3956" w:rsidP="000F3956"/>
    <w:p w:rsidR="000F3956" w:rsidRPr="003422CC" w:rsidRDefault="000F3956" w:rsidP="000F3956">
      <w:pPr>
        <w:tabs>
          <w:tab w:val="left" w:pos="0"/>
        </w:tabs>
        <w:suppressAutoHyphens/>
        <w:ind w:left="720" w:hanging="720"/>
        <w:jc w:val="both"/>
        <w:rPr>
          <w:b/>
          <w:bCs/>
          <w:i/>
          <w:iCs/>
        </w:rPr>
      </w:pPr>
      <w:r w:rsidRPr="003422CC">
        <w:rPr>
          <w:b/>
          <w:bCs/>
          <w:i/>
          <w:iCs/>
        </w:rPr>
        <w:t xml:space="preserve">Suggested </w:t>
      </w:r>
      <w:smartTag w:uri="urn:schemas-microsoft-com:office:smarttags" w:element="City">
        <w:smartTag w:uri="urn:schemas-microsoft-com:office:smarttags" w:element="place">
          <w:r w:rsidRPr="003422CC">
            <w:rPr>
              <w:b/>
              <w:bCs/>
              <w:i/>
              <w:iCs/>
            </w:rPr>
            <w:t>Readings</w:t>
          </w:r>
        </w:smartTag>
      </w:smartTag>
    </w:p>
    <w:p w:rsidR="000F3956" w:rsidRPr="003422CC" w:rsidRDefault="000F3956" w:rsidP="000F3956">
      <w:pPr>
        <w:numPr>
          <w:ilvl w:val="0"/>
          <w:numId w:val="2"/>
        </w:numPr>
        <w:tabs>
          <w:tab w:val="left" w:pos="8640"/>
        </w:tabs>
        <w:jc w:val="both"/>
        <w:rPr>
          <w:bCs/>
        </w:rPr>
      </w:pPr>
      <w:r w:rsidRPr="003422CC">
        <w:t>Forsyth M. and Keens-</w:t>
      </w:r>
      <w:proofErr w:type="spellStart"/>
      <w:r w:rsidRPr="003422CC">
        <w:t>Soper</w:t>
      </w:r>
      <w:proofErr w:type="spellEnd"/>
      <w:r w:rsidRPr="003422CC">
        <w:t xml:space="preserve"> M., eds.</w:t>
      </w:r>
      <w:r w:rsidRPr="003422CC">
        <w:rPr>
          <w:bCs/>
        </w:rPr>
        <w:t xml:space="preserve">: </w:t>
      </w:r>
      <w:r w:rsidRPr="003422CC">
        <w:rPr>
          <w:bCs/>
          <w:i/>
        </w:rPr>
        <w:t xml:space="preserve">The Political Classics – A Guide to Essential Texts from Plato to </w:t>
      </w:r>
      <w:smartTag w:uri="urn:schemas-microsoft-com:office:smarttags" w:element="PlaceName">
        <w:r w:rsidRPr="003422CC">
          <w:rPr>
            <w:bCs/>
            <w:i/>
          </w:rPr>
          <w:t>Rousseau</w:t>
        </w:r>
      </w:smartTag>
      <w:smartTag w:uri="urn:schemas-microsoft-com:office:smarttags" w:element="PlaceName">
        <w:r w:rsidRPr="003422CC">
          <w:t>Oxford</w:t>
        </w:r>
      </w:smartTag>
      <w:smartTag w:uri="urn:schemas-microsoft-com:office:smarttags" w:element="PlaceType">
        <w:r w:rsidRPr="003422CC">
          <w:t>University</w:t>
        </w:r>
      </w:smartTag>
      <w:r w:rsidRPr="003422CC">
        <w:t xml:space="preserve"> Press, </w:t>
      </w:r>
      <w:smartTag w:uri="urn:schemas-microsoft-com:office:smarttags" w:element="City">
        <w:smartTag w:uri="urn:schemas-microsoft-com:office:smarttags" w:element="place">
          <w:r w:rsidRPr="003422CC">
            <w:t>London</w:t>
          </w:r>
        </w:smartTag>
      </w:smartTag>
      <w:r w:rsidRPr="003422CC">
        <w:t>, 1988.</w:t>
      </w:r>
    </w:p>
    <w:p w:rsidR="000F3956" w:rsidRPr="003422CC" w:rsidRDefault="000F3956" w:rsidP="000F3956">
      <w:pPr>
        <w:numPr>
          <w:ilvl w:val="0"/>
          <w:numId w:val="2"/>
        </w:numPr>
        <w:tabs>
          <w:tab w:val="left" w:pos="8640"/>
        </w:tabs>
        <w:jc w:val="both"/>
      </w:pPr>
      <w:r w:rsidRPr="003422CC">
        <w:t xml:space="preserve">Strauss and </w:t>
      </w:r>
      <w:proofErr w:type="spellStart"/>
      <w:r w:rsidRPr="003422CC">
        <w:t>Crospey</w:t>
      </w:r>
      <w:proofErr w:type="spellEnd"/>
      <w:r w:rsidRPr="003422CC">
        <w:t xml:space="preserve">, eds.: </w:t>
      </w:r>
      <w:r w:rsidRPr="003422CC">
        <w:rPr>
          <w:i/>
          <w:iCs/>
        </w:rPr>
        <w:t>History of Political Philosophy,</w:t>
      </w:r>
      <w:r w:rsidRPr="003422CC">
        <w:t xml:space="preserve"> Rand McNally, </w:t>
      </w:r>
      <w:smartTag w:uri="urn:schemas-microsoft-com:office:smarttags" w:element="City">
        <w:smartTag w:uri="urn:schemas-microsoft-com:office:smarttags" w:element="place">
          <w:r w:rsidRPr="003422CC">
            <w:t>Chicago</w:t>
          </w:r>
        </w:smartTag>
      </w:smartTag>
    </w:p>
    <w:p w:rsidR="000F3956" w:rsidRPr="003422CC" w:rsidRDefault="000F3956" w:rsidP="000F3956">
      <w:pPr>
        <w:numPr>
          <w:ilvl w:val="0"/>
          <w:numId w:val="2"/>
        </w:numPr>
        <w:tabs>
          <w:tab w:val="left" w:pos="8640"/>
        </w:tabs>
        <w:jc w:val="both"/>
      </w:pPr>
      <w:r w:rsidRPr="003422CC">
        <w:t xml:space="preserve">Ross, W.D.: </w:t>
      </w:r>
      <w:r w:rsidRPr="003422CC">
        <w:rPr>
          <w:i/>
          <w:iCs/>
        </w:rPr>
        <w:t>Aristotle’s Metaphysis,</w:t>
      </w:r>
      <w:r w:rsidRPr="003422CC">
        <w:t xml:space="preserve"> Oxford University Press, </w:t>
      </w:r>
      <w:smartTag w:uri="urn:schemas-microsoft-com:office:smarttags" w:element="City">
        <w:smartTag w:uri="urn:schemas-microsoft-com:office:smarttags" w:element="place">
          <w:r w:rsidRPr="003422CC">
            <w:t>London</w:t>
          </w:r>
        </w:smartTag>
      </w:smartTag>
      <w:r w:rsidRPr="003422CC">
        <w:t>, 1975.</w:t>
      </w:r>
    </w:p>
    <w:p w:rsidR="000F3956" w:rsidRPr="003422CC" w:rsidRDefault="000F3956" w:rsidP="000F3956">
      <w:pPr>
        <w:numPr>
          <w:ilvl w:val="0"/>
          <w:numId w:val="2"/>
        </w:numPr>
        <w:tabs>
          <w:tab w:val="left" w:pos="8640"/>
        </w:tabs>
        <w:jc w:val="both"/>
      </w:pPr>
      <w:r w:rsidRPr="003422CC">
        <w:t xml:space="preserve">Fanon, F.: </w:t>
      </w:r>
      <w:r w:rsidRPr="003422CC">
        <w:rPr>
          <w:i/>
          <w:iCs/>
        </w:rPr>
        <w:t>The Wretched of the Earth,</w:t>
      </w:r>
      <w:r w:rsidRPr="003422CC">
        <w:t xml:space="preserve"> tr. </w:t>
      </w:r>
      <w:smartTag w:uri="urn:schemas-microsoft-com:office:smarttags" w:element="country-region">
        <w:r w:rsidRPr="003422CC">
          <w:t>Eng.</w:t>
        </w:r>
      </w:smartTag>
      <w:r w:rsidRPr="003422CC">
        <w:t xml:space="preserve">, Groove Press, </w:t>
      </w:r>
      <w:smartTag w:uri="urn:schemas-microsoft-com:office:smarttags" w:element="City">
        <w:smartTag w:uri="urn:schemas-microsoft-com:office:smarttags" w:element="place">
          <w:r w:rsidRPr="003422CC">
            <w:t>London</w:t>
          </w:r>
        </w:smartTag>
      </w:smartTag>
      <w:r w:rsidRPr="003422CC">
        <w:t>, 1965.</w:t>
      </w:r>
    </w:p>
    <w:p w:rsidR="000F3956" w:rsidRDefault="000F3956" w:rsidP="000F3956">
      <w:pPr>
        <w:numPr>
          <w:ilvl w:val="0"/>
          <w:numId w:val="2"/>
        </w:numPr>
        <w:tabs>
          <w:tab w:val="left" w:pos="8640"/>
        </w:tabs>
        <w:jc w:val="both"/>
      </w:pPr>
      <w:r w:rsidRPr="003422CC">
        <w:t xml:space="preserve">Nkrumah, </w:t>
      </w:r>
      <w:proofErr w:type="spellStart"/>
      <w:r w:rsidRPr="003422CC">
        <w:t>K.:</w:t>
      </w:r>
      <w:r w:rsidRPr="003422CC">
        <w:rPr>
          <w:i/>
          <w:iCs/>
        </w:rPr>
        <w:t>Conciencism</w:t>
      </w:r>
      <w:proofErr w:type="spellEnd"/>
      <w:r w:rsidRPr="003422CC">
        <w:rPr>
          <w:i/>
          <w:iCs/>
        </w:rPr>
        <w:t>. Philosophy and Ideology for Decolonization and Development with Particular Reference to African Revolution,</w:t>
      </w:r>
      <w:r w:rsidRPr="003422CC">
        <w:t xml:space="preserve"> Heinemann, </w:t>
      </w:r>
      <w:smartTag w:uri="urn:schemas-microsoft-com:office:smarttags" w:element="place">
        <w:smartTag w:uri="urn:schemas-microsoft-com:office:smarttags" w:element="City">
          <w:r w:rsidRPr="003422CC">
            <w:t>London</w:t>
          </w:r>
        </w:smartTag>
      </w:smartTag>
      <w:r w:rsidRPr="003422CC">
        <w:t xml:space="preserve">, 1964 </w:t>
      </w:r>
    </w:p>
    <w:p w:rsidR="001C3396" w:rsidRDefault="001C3396">
      <w:bookmarkStart w:id="0" w:name="_GoBack"/>
      <w:bookmarkEnd w:id="0"/>
    </w:p>
    <w:sectPr w:rsidR="001C3396" w:rsidSect="006324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6565"/>
    <w:multiLevelType w:val="hybridMultilevel"/>
    <w:tmpl w:val="3A543B40"/>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17180E"/>
    <w:multiLevelType w:val="hybridMultilevel"/>
    <w:tmpl w:val="0E72A5B4"/>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F3956"/>
    <w:rsid w:val="00050608"/>
    <w:rsid w:val="000F3956"/>
    <w:rsid w:val="001668D8"/>
    <w:rsid w:val="001C3396"/>
    <w:rsid w:val="001F160E"/>
    <w:rsid w:val="00563212"/>
    <w:rsid w:val="006324A6"/>
    <w:rsid w:val="00731A78"/>
    <w:rsid w:val="00745640"/>
    <w:rsid w:val="008F7FC7"/>
    <w:rsid w:val="00970755"/>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Company>Microsoft</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2014-06-16T12:53:00Z</dcterms:created>
  <dcterms:modified xsi:type="dcterms:W3CDTF">2014-06-16T12:53:00Z</dcterms:modified>
</cp:coreProperties>
</file>