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67" w:rsidRDefault="00140367" w:rsidP="00140367">
      <w:pPr>
        <w:pStyle w:val="Heading2"/>
        <w:rPr>
          <w:sz w:val="20"/>
        </w:rPr>
      </w:pPr>
      <w:r>
        <w:rPr>
          <w:sz w:val="20"/>
        </w:rPr>
        <w:t>PHYSICS PRACTICALS</w:t>
      </w:r>
    </w:p>
    <w:p w:rsidR="00140367" w:rsidRDefault="00140367" w:rsidP="00140367">
      <w:pPr>
        <w:jc w:val="center"/>
        <w:rPr>
          <w:b/>
          <w:bCs/>
          <w:sz w:val="20"/>
        </w:rPr>
      </w:pPr>
    </w:p>
    <w:p w:rsidR="00140367" w:rsidRDefault="00140367" w:rsidP="00140367">
      <w:pPr>
        <w:pStyle w:val="Heading1"/>
        <w:numPr>
          <w:ilvl w:val="0"/>
          <w:numId w:val="1"/>
        </w:numPr>
        <w:rPr>
          <w:sz w:val="20"/>
        </w:rPr>
      </w:pPr>
      <w:r>
        <w:rPr>
          <w:sz w:val="20"/>
        </w:rPr>
        <w:t>Course Name</w:t>
      </w:r>
      <w:r>
        <w:rPr>
          <w:sz w:val="20"/>
        </w:rPr>
        <w:tab/>
        <w:t>:</w:t>
      </w:r>
      <w:r>
        <w:rPr>
          <w:sz w:val="20"/>
        </w:rPr>
        <w:tab/>
        <w:t>Physics Practicals</w:t>
      </w:r>
      <w:r>
        <w:rPr>
          <w:b w:val="0"/>
          <w:bCs/>
          <w:sz w:val="20"/>
        </w:rPr>
        <w:tab/>
      </w:r>
    </w:p>
    <w:p w:rsidR="00140367" w:rsidRDefault="00140367" w:rsidP="0014036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Course Code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  <w:t>PHY2201</w:t>
      </w:r>
    </w:p>
    <w:p w:rsidR="00140367" w:rsidRDefault="00140367" w:rsidP="0014036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Credit hours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  <w:t>2</w:t>
      </w:r>
    </w:p>
    <w:p w:rsidR="00140367" w:rsidRDefault="00140367" w:rsidP="00140367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Course Description</w:t>
      </w:r>
      <w:r>
        <w:rPr>
          <w:b/>
          <w:bCs/>
          <w:sz w:val="20"/>
        </w:rPr>
        <w:tab/>
      </w:r>
    </w:p>
    <w:p w:rsidR="00140367" w:rsidRDefault="00140367" w:rsidP="00140367">
      <w:pPr>
        <w:ind w:left="360"/>
        <w:rPr>
          <w:sz w:val="20"/>
        </w:rPr>
      </w:pPr>
      <w:r>
        <w:rPr>
          <w:sz w:val="20"/>
        </w:rPr>
        <w:t>This course is a continuation of the Physics Practicals done in Semester I. It has 2 credit units, with 4 contact hours per week in the laboratory for 15 weeks i.e. 60 contact hours in a semester</w:t>
      </w:r>
    </w:p>
    <w:p w:rsidR="00140367" w:rsidRDefault="00140367" w:rsidP="00140367">
      <w:pPr>
        <w:jc w:val="both"/>
        <w:rPr>
          <w:sz w:val="20"/>
        </w:rPr>
      </w:pPr>
    </w:p>
    <w:p w:rsidR="00140367" w:rsidRDefault="00140367" w:rsidP="00140367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Course Objectives:</w:t>
      </w:r>
    </w:p>
    <w:p w:rsidR="00140367" w:rsidRDefault="00140367" w:rsidP="00140367">
      <w:pPr>
        <w:ind w:firstLine="360"/>
        <w:rPr>
          <w:sz w:val="20"/>
        </w:rPr>
      </w:pPr>
      <w:r>
        <w:rPr>
          <w:sz w:val="20"/>
        </w:rPr>
        <w:t>At the end of the course the student should be able to:</w:t>
      </w:r>
    </w:p>
    <w:p w:rsidR="00140367" w:rsidRDefault="00140367" w:rsidP="00140367">
      <w:pPr>
        <w:numPr>
          <w:ilvl w:val="1"/>
          <w:numId w:val="2"/>
        </w:numPr>
        <w:rPr>
          <w:sz w:val="20"/>
        </w:rPr>
      </w:pPr>
      <w:r>
        <w:rPr>
          <w:sz w:val="20"/>
        </w:rPr>
        <w:t>Carry out more advanced experimental work;</w:t>
      </w:r>
    </w:p>
    <w:p w:rsidR="00140367" w:rsidRDefault="00140367" w:rsidP="00140367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Relate the theory learnt to the experiments in the laboratory;</w:t>
      </w:r>
    </w:p>
    <w:p w:rsidR="00140367" w:rsidRDefault="00140367" w:rsidP="00140367">
      <w:pPr>
        <w:numPr>
          <w:ilvl w:val="1"/>
          <w:numId w:val="2"/>
        </w:numPr>
        <w:rPr>
          <w:sz w:val="20"/>
        </w:rPr>
      </w:pPr>
      <w:r>
        <w:rPr>
          <w:sz w:val="20"/>
        </w:rPr>
        <w:t>Apply the knowledge learnt to every-day experiences.</w:t>
      </w:r>
    </w:p>
    <w:p w:rsidR="00140367" w:rsidRDefault="00140367" w:rsidP="00140367">
      <w:pPr>
        <w:jc w:val="both"/>
        <w:rPr>
          <w:b/>
          <w:sz w:val="20"/>
        </w:rPr>
      </w:pPr>
    </w:p>
    <w:p w:rsidR="00140367" w:rsidRDefault="00140367" w:rsidP="00140367">
      <w:pPr>
        <w:pStyle w:val="Heading1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Course Outline     </w:t>
      </w:r>
    </w:p>
    <w:p w:rsidR="00140367" w:rsidRDefault="00140367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Atomic physics.</w:t>
      </w:r>
      <w:bookmarkStart w:id="0" w:name="_GoBack"/>
      <w:bookmarkEnd w:id="0"/>
    </w:p>
    <w:p w:rsidR="00140367" w:rsidRDefault="00140367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Electrostatics.</w:t>
      </w:r>
    </w:p>
    <w:p w:rsidR="00140367" w:rsidRDefault="001C4BA8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Magneto statics</w:t>
      </w:r>
      <w:r w:rsidR="00140367">
        <w:rPr>
          <w:bCs/>
          <w:sz w:val="20"/>
        </w:rPr>
        <w:t>.</w:t>
      </w:r>
    </w:p>
    <w:p w:rsidR="00140367" w:rsidRDefault="00140367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Photovoltaics.</w:t>
      </w:r>
    </w:p>
    <w:p w:rsidR="00140367" w:rsidRDefault="00140367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Physical optics.</w:t>
      </w:r>
    </w:p>
    <w:p w:rsidR="00140367" w:rsidRDefault="00140367" w:rsidP="00140367">
      <w:pPr>
        <w:ind w:left="360" w:firstLine="360"/>
        <w:jc w:val="both"/>
        <w:rPr>
          <w:bCs/>
          <w:sz w:val="20"/>
        </w:rPr>
      </w:pPr>
      <w:r>
        <w:rPr>
          <w:bCs/>
          <w:sz w:val="20"/>
        </w:rPr>
        <w:t>Semiconductors.</w:t>
      </w:r>
    </w:p>
    <w:p w:rsidR="00140367" w:rsidRDefault="00140367" w:rsidP="00140367">
      <w:pPr>
        <w:ind w:left="360"/>
        <w:jc w:val="both"/>
        <w:rPr>
          <w:b/>
          <w:sz w:val="20"/>
        </w:rPr>
      </w:pPr>
    </w:p>
    <w:p w:rsidR="00140367" w:rsidRDefault="00140367" w:rsidP="00140367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Assessment method</w:t>
      </w:r>
    </w:p>
    <w:p w:rsidR="00140367" w:rsidRDefault="00140367" w:rsidP="00140367">
      <w:pPr>
        <w:ind w:left="360"/>
        <w:jc w:val="both"/>
        <w:rPr>
          <w:sz w:val="20"/>
        </w:rPr>
      </w:pPr>
      <w:r>
        <w:rPr>
          <w:sz w:val="20"/>
        </w:rPr>
        <w:t>The course is laboratory based. Every student must do at least 12 practical exercises as allocated in the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year laboratory manual in a semester. An average of the 10 best done (marked out of 100%) is taken at the end of the semester.</w:t>
      </w:r>
    </w:p>
    <w:p w:rsidR="00140367" w:rsidRDefault="00140367" w:rsidP="00140367">
      <w:pPr>
        <w:jc w:val="both"/>
        <w:rPr>
          <w:b/>
          <w:sz w:val="20"/>
        </w:rPr>
      </w:pPr>
    </w:p>
    <w:p w:rsidR="00140367" w:rsidRDefault="00140367" w:rsidP="00140367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Reading List</w:t>
      </w:r>
    </w:p>
    <w:p w:rsidR="00140367" w:rsidRDefault="00140367" w:rsidP="00140367">
      <w:pPr>
        <w:pStyle w:val="BodyText"/>
        <w:ind w:left="720"/>
        <w:rPr>
          <w:bCs/>
          <w:sz w:val="20"/>
          <w:lang w:eastAsia="en-GB"/>
        </w:rPr>
      </w:pPr>
      <w:proofErr w:type="gramStart"/>
      <w:r>
        <w:rPr>
          <w:bCs/>
          <w:sz w:val="20"/>
          <w:lang w:eastAsia="en-GB"/>
        </w:rPr>
        <w:t>A compendium of information including all general physics textbooks and lecture notes.</w:t>
      </w:r>
      <w:proofErr w:type="gramEnd"/>
    </w:p>
    <w:p w:rsidR="00140367" w:rsidRDefault="00140367" w:rsidP="00140367">
      <w:pPr>
        <w:pStyle w:val="Heading2"/>
        <w:rPr>
          <w:sz w:val="20"/>
        </w:rPr>
      </w:pPr>
    </w:p>
    <w:p w:rsidR="00140367" w:rsidRDefault="00140367" w:rsidP="00140367"/>
    <w:p w:rsidR="00384151" w:rsidRDefault="00384151"/>
    <w:sectPr w:rsidR="0038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B5"/>
    <w:multiLevelType w:val="hybridMultilevel"/>
    <w:tmpl w:val="4D008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C37C9"/>
    <w:multiLevelType w:val="hybridMultilevel"/>
    <w:tmpl w:val="D5B04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7"/>
    <w:rsid w:val="00140367"/>
    <w:rsid w:val="001C4BA8"/>
    <w:rsid w:val="003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367"/>
    <w:pPr>
      <w:keepNext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140367"/>
    <w:pPr>
      <w:keepNext/>
      <w:outlineLvl w:val="1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367"/>
    <w:rPr>
      <w:rFonts w:ascii="Arial" w:eastAsia="Times New Roman" w:hAnsi="Arial" w:cs="Arial"/>
      <w:b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40367"/>
    <w:rPr>
      <w:rFonts w:ascii="Arial" w:eastAsia="Times New Roman" w:hAnsi="Arial" w:cs="Arial"/>
      <w:b/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4036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40367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367"/>
    <w:pPr>
      <w:keepNext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140367"/>
    <w:pPr>
      <w:keepNext/>
      <w:outlineLvl w:val="1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367"/>
    <w:rPr>
      <w:rFonts w:ascii="Arial" w:eastAsia="Times New Roman" w:hAnsi="Arial" w:cs="Arial"/>
      <w:b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140367"/>
    <w:rPr>
      <w:rFonts w:ascii="Arial" w:eastAsia="Times New Roman" w:hAnsi="Arial" w:cs="Arial"/>
      <w:b/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4036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40367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cp:lastModifiedBy>Gertrude</cp:lastModifiedBy>
  <cp:revision>2</cp:revision>
  <dcterms:created xsi:type="dcterms:W3CDTF">2014-06-23T19:29:00Z</dcterms:created>
  <dcterms:modified xsi:type="dcterms:W3CDTF">2014-06-23T21:41:00Z</dcterms:modified>
</cp:coreProperties>
</file>