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7" w:rsidRPr="007B6F30" w:rsidRDefault="00013CD7" w:rsidP="00013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PSY </w:t>
      </w:r>
      <w:r w:rsidR="0086127B">
        <w:rPr>
          <w:b/>
          <w:sz w:val="24"/>
          <w:szCs w:val="24"/>
        </w:rPr>
        <w:t xml:space="preserve">2207 </w:t>
      </w:r>
      <w:r w:rsidR="0086127B" w:rsidRPr="007B6F30">
        <w:rPr>
          <w:b/>
          <w:sz w:val="24"/>
          <w:szCs w:val="24"/>
        </w:rPr>
        <w:t>Counseling</w:t>
      </w:r>
      <w:r w:rsidRPr="007B6F30">
        <w:rPr>
          <w:b/>
          <w:sz w:val="24"/>
          <w:szCs w:val="24"/>
        </w:rPr>
        <w:t xml:space="preserve"> Psychology</w:t>
      </w:r>
    </w:p>
    <w:p w:rsidR="00013CD7" w:rsidRDefault="00013CD7" w:rsidP="00013CD7">
      <w:pPr>
        <w:rPr>
          <w:b/>
          <w:color w:val="FF0000"/>
          <w:sz w:val="28"/>
          <w:szCs w:val="28"/>
          <w:lang w:val="en-GB"/>
        </w:rPr>
      </w:pPr>
    </w:p>
    <w:p w:rsidR="00013CD7" w:rsidRPr="004A70AF" w:rsidRDefault="00013CD7" w:rsidP="00013CD7">
      <w:pPr>
        <w:ind w:left="720"/>
        <w:jc w:val="both"/>
        <w:rPr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  <w:r>
        <w:rPr>
          <w:b/>
          <w:sz w:val="24"/>
          <w:szCs w:val="24"/>
        </w:rPr>
        <w:t xml:space="preserve"> </w:t>
      </w:r>
      <w:r w:rsidRPr="004A70AF">
        <w:rPr>
          <w:sz w:val="24"/>
          <w:szCs w:val="24"/>
        </w:rPr>
        <w:t>The course aims at introducing students to the basic principles of counseling</w:t>
      </w:r>
      <w:r>
        <w:rPr>
          <w:sz w:val="24"/>
          <w:szCs w:val="24"/>
        </w:rPr>
        <w:t xml:space="preserve">. It helps students appreciate the importance of counseling and equips them with basic helping skills in the counseling relationship. </w:t>
      </w:r>
    </w:p>
    <w:p w:rsidR="00013CD7" w:rsidRDefault="00013CD7" w:rsidP="00013CD7">
      <w:pPr>
        <w:tabs>
          <w:tab w:val="left" w:pos="186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13CD7" w:rsidRDefault="00013CD7" w:rsidP="00013CD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Course Content: </w:t>
      </w:r>
      <w:r>
        <w:rPr>
          <w:sz w:val="24"/>
          <w:szCs w:val="24"/>
        </w:rPr>
        <w:t xml:space="preserve">Topics to be covered include: the definition of counseling, the importance purpose and goals of counseling; the counseling process, counseling skills, the attending skills including minimal responses, active listening, </w:t>
      </w:r>
      <w:bookmarkStart w:id="0" w:name="_GoBack"/>
      <w:bookmarkEnd w:id="0"/>
      <w:r w:rsidR="0086127B">
        <w:rPr>
          <w:sz w:val="24"/>
          <w:szCs w:val="24"/>
        </w:rPr>
        <w:t>and reflection</w:t>
      </w:r>
      <w:r>
        <w:rPr>
          <w:sz w:val="24"/>
          <w:szCs w:val="24"/>
        </w:rPr>
        <w:t xml:space="preserve"> of content, asking questions and information giving; ethical issues in counseling; Group therapy counseling settings and counseling approaches</w:t>
      </w:r>
    </w:p>
    <w:p w:rsidR="00013CD7" w:rsidRDefault="00013CD7" w:rsidP="00013CD7">
      <w:pPr>
        <w:rPr>
          <w:b/>
          <w:sz w:val="24"/>
          <w:szCs w:val="24"/>
          <w:lang w:val="en-GB"/>
        </w:rPr>
      </w:pPr>
    </w:p>
    <w:p w:rsidR="00013CD7" w:rsidRDefault="00013CD7" w:rsidP="00013CD7">
      <w:pPr>
        <w:ind w:left="720"/>
        <w:rPr>
          <w:b/>
          <w:sz w:val="24"/>
          <w:szCs w:val="24"/>
          <w:lang w:val="en-GB"/>
        </w:rPr>
      </w:pPr>
      <w:r w:rsidRPr="00F317B5">
        <w:rPr>
          <w:b/>
          <w:sz w:val="24"/>
          <w:szCs w:val="24"/>
          <w:lang w:val="en-GB"/>
        </w:rPr>
        <w:t>Reading List</w:t>
      </w:r>
    </w:p>
    <w:p w:rsidR="00013CD7" w:rsidRPr="00F317B5" w:rsidRDefault="00013CD7" w:rsidP="00013CD7">
      <w:pPr>
        <w:ind w:left="720"/>
        <w:rPr>
          <w:b/>
          <w:sz w:val="24"/>
          <w:szCs w:val="24"/>
          <w:lang w:val="en-GB"/>
        </w:rPr>
      </w:pPr>
    </w:p>
    <w:p w:rsidR="00013CD7" w:rsidRDefault="00013CD7" w:rsidP="00013CD7">
      <w:pPr>
        <w:ind w:left="720"/>
        <w:rPr>
          <w:sz w:val="24"/>
          <w:szCs w:val="24"/>
          <w:lang w:val="en-GB"/>
        </w:rPr>
      </w:pPr>
      <w:r w:rsidRPr="00F2237A">
        <w:rPr>
          <w:sz w:val="24"/>
          <w:szCs w:val="24"/>
          <w:lang w:val="en-GB"/>
        </w:rPr>
        <w:t>Gilliland, B,</w:t>
      </w:r>
      <w:r>
        <w:rPr>
          <w:sz w:val="24"/>
          <w:szCs w:val="24"/>
          <w:lang w:val="en-GB"/>
        </w:rPr>
        <w:t xml:space="preserve"> R., James, R.K., </w:t>
      </w:r>
      <w:proofErr w:type="spellStart"/>
      <w:r>
        <w:rPr>
          <w:sz w:val="24"/>
          <w:szCs w:val="24"/>
          <w:lang w:val="en-GB"/>
        </w:rPr>
        <w:t>Bownman</w:t>
      </w:r>
      <w:proofErr w:type="spellEnd"/>
      <w:r>
        <w:rPr>
          <w:sz w:val="24"/>
          <w:szCs w:val="24"/>
          <w:lang w:val="en-GB"/>
        </w:rPr>
        <w:t>, J. T</w:t>
      </w:r>
      <w:proofErr w:type="gramStart"/>
      <w:r>
        <w:rPr>
          <w:sz w:val="24"/>
          <w:szCs w:val="24"/>
          <w:lang w:val="en-GB"/>
        </w:rPr>
        <w:t>.(</w:t>
      </w:r>
      <w:proofErr w:type="gramEnd"/>
      <w:r>
        <w:rPr>
          <w:sz w:val="24"/>
          <w:szCs w:val="24"/>
          <w:lang w:val="en-GB"/>
        </w:rPr>
        <w:t xml:space="preserve">1989). </w:t>
      </w:r>
      <w:proofErr w:type="gramStart"/>
      <w:r>
        <w:rPr>
          <w:sz w:val="24"/>
          <w:szCs w:val="24"/>
          <w:lang w:val="en-GB"/>
        </w:rPr>
        <w:t xml:space="preserve">Theories and strategies in counselling and psychotherapy (2ndEd) Boston, </w:t>
      </w:r>
      <w:proofErr w:type="spellStart"/>
      <w:r>
        <w:rPr>
          <w:sz w:val="24"/>
          <w:szCs w:val="24"/>
          <w:lang w:val="en-GB"/>
        </w:rPr>
        <w:t>Allyn</w:t>
      </w:r>
      <w:proofErr w:type="spellEnd"/>
      <w:r>
        <w:rPr>
          <w:sz w:val="24"/>
          <w:szCs w:val="24"/>
          <w:lang w:val="en-GB"/>
        </w:rPr>
        <w:t xml:space="preserve"> Bacon.</w:t>
      </w:r>
      <w:proofErr w:type="gramEnd"/>
      <w:r>
        <w:rPr>
          <w:sz w:val="24"/>
          <w:szCs w:val="24"/>
          <w:lang w:val="en-GB"/>
        </w:rPr>
        <w:t xml:space="preserve"> </w:t>
      </w:r>
    </w:p>
    <w:p w:rsidR="00013CD7" w:rsidRDefault="00013CD7" w:rsidP="00013CD7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013CD7" w:rsidRPr="00F2237A" w:rsidRDefault="00013CD7" w:rsidP="00013CD7">
      <w:pPr>
        <w:ind w:left="720"/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Olu</w:t>
      </w:r>
      <w:proofErr w:type="spellEnd"/>
      <w:r>
        <w:rPr>
          <w:sz w:val="24"/>
          <w:szCs w:val="24"/>
          <w:lang w:val="en-GB"/>
        </w:rPr>
        <w:t>, M. (1984).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Fundamentals of Guidance and counselling.</w:t>
      </w:r>
      <w:proofErr w:type="gramEnd"/>
      <w:r>
        <w:rPr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GB"/>
            </w:rPr>
            <w:t>London</w:t>
          </w:r>
        </w:smartTag>
      </w:smartTag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Macmilan</w:t>
      </w:r>
      <w:proofErr w:type="spellEnd"/>
      <w:r>
        <w:rPr>
          <w:sz w:val="24"/>
          <w:szCs w:val="24"/>
          <w:lang w:val="en-GB"/>
        </w:rPr>
        <w:t>.</w:t>
      </w:r>
    </w:p>
    <w:p w:rsidR="00013CD7" w:rsidRDefault="00013CD7" w:rsidP="00013CD7">
      <w:pPr>
        <w:rPr>
          <w:b/>
          <w:color w:val="FF0000"/>
          <w:sz w:val="28"/>
          <w:szCs w:val="28"/>
          <w:lang w:val="en-GB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D7"/>
    <w:rsid w:val="00004AB9"/>
    <w:rsid w:val="00013CD7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127B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2011-07-25T21:39:00Z</dcterms:created>
  <dcterms:modified xsi:type="dcterms:W3CDTF">2014-06-16T16:49:00Z</dcterms:modified>
</cp:coreProperties>
</file>