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815" w:rsidRPr="00A11926" w:rsidRDefault="00023815" w:rsidP="00023815">
      <w:pPr>
        <w:pStyle w:val="Heading2"/>
        <w:numPr>
          <w:ilvl w:val="0"/>
          <w:numId w:val="0"/>
        </w:numPr>
        <w:ind w:left="576" w:hanging="576"/>
        <w:rPr>
          <w:rFonts w:ascii="Bookman Old Style" w:hAnsi="Bookman Old Style"/>
          <w:i w:val="0"/>
          <w:sz w:val="24"/>
          <w:szCs w:val="24"/>
        </w:rPr>
      </w:pPr>
      <w:r w:rsidRPr="00A11926">
        <w:rPr>
          <w:rFonts w:ascii="Bookman Old Style" w:hAnsi="Bookman Old Style"/>
          <w:i w:val="0"/>
          <w:sz w:val="24"/>
          <w:szCs w:val="24"/>
        </w:rPr>
        <w:t>SBE</w:t>
      </w:r>
      <w:r>
        <w:rPr>
          <w:rFonts w:ascii="Bookman Old Style" w:hAnsi="Bookman Old Style"/>
          <w:i w:val="0"/>
          <w:sz w:val="24"/>
          <w:szCs w:val="24"/>
        </w:rPr>
        <w:t xml:space="preserve"> </w:t>
      </w:r>
      <w:r w:rsidRPr="00A11926">
        <w:rPr>
          <w:rFonts w:ascii="Bookman Old Style" w:hAnsi="Bookman Old Style"/>
          <w:i w:val="0"/>
          <w:sz w:val="24"/>
          <w:szCs w:val="24"/>
        </w:rPr>
        <w:t>9304 PHD THESIS</w:t>
      </w:r>
    </w:p>
    <w:p w:rsidR="00023815" w:rsidRPr="00A11926" w:rsidRDefault="00023815" w:rsidP="00023815">
      <w:pPr>
        <w:rPr>
          <w:rFonts w:ascii="Bookman Old Style" w:hAnsi="Bookman Old Style"/>
          <w:b/>
          <w:sz w:val="24"/>
          <w:szCs w:val="24"/>
        </w:rPr>
      </w:pPr>
      <w:r w:rsidRPr="00A11926">
        <w:rPr>
          <w:rFonts w:ascii="Bookman Old Style" w:hAnsi="Bookman Old Style"/>
          <w:b/>
          <w:sz w:val="24"/>
          <w:szCs w:val="24"/>
        </w:rPr>
        <w:t>CU: 48</w:t>
      </w:r>
    </w:p>
    <w:p w:rsidR="00023815" w:rsidRPr="00A11926" w:rsidRDefault="00023815" w:rsidP="00023815">
      <w:pPr>
        <w:rPr>
          <w:rFonts w:ascii="Bookman Old Style" w:hAnsi="Bookman Old Style"/>
          <w:b/>
          <w:sz w:val="24"/>
          <w:szCs w:val="24"/>
        </w:rPr>
      </w:pPr>
      <w:r w:rsidRPr="00A11926">
        <w:rPr>
          <w:rFonts w:ascii="Bookman Old Style" w:hAnsi="Bookman Old Style"/>
          <w:b/>
          <w:sz w:val="24"/>
          <w:szCs w:val="24"/>
        </w:rPr>
        <w:t xml:space="preserve">Credit Hours </w:t>
      </w:r>
    </w:p>
    <w:p w:rsidR="00023815" w:rsidRPr="00A11926" w:rsidRDefault="00023815" w:rsidP="00023815">
      <w:pPr>
        <w:rPr>
          <w:rFonts w:ascii="Bookman Old Style" w:hAnsi="Bookman Old Style"/>
          <w:b/>
          <w:sz w:val="24"/>
          <w:szCs w:val="24"/>
        </w:rPr>
      </w:pPr>
    </w:p>
    <w:p w:rsidR="00023815" w:rsidRPr="00A11926" w:rsidRDefault="00023815" w:rsidP="00023815">
      <w:pPr>
        <w:rPr>
          <w:rFonts w:ascii="Bookman Old Style" w:hAnsi="Bookman Old Style"/>
          <w:b/>
          <w:sz w:val="24"/>
          <w:szCs w:val="24"/>
        </w:rPr>
      </w:pPr>
      <w:r w:rsidRPr="00A11926">
        <w:rPr>
          <w:rFonts w:ascii="Bookman Old Style" w:hAnsi="Bookman Old Style"/>
          <w:b/>
          <w:sz w:val="24"/>
          <w:szCs w:val="24"/>
        </w:rPr>
        <w:t>Course Description</w:t>
      </w:r>
    </w:p>
    <w:p w:rsidR="00023815" w:rsidRPr="00A11926" w:rsidRDefault="00023815" w:rsidP="00023815">
      <w:pPr>
        <w:rPr>
          <w:rFonts w:ascii="Bookman Old Style" w:hAnsi="Bookman Old Style"/>
          <w:sz w:val="24"/>
          <w:szCs w:val="24"/>
        </w:rPr>
      </w:pPr>
      <w:r w:rsidRPr="00A11926">
        <w:rPr>
          <w:rFonts w:ascii="Bookman Old Style" w:hAnsi="Bookman Old Style"/>
          <w:sz w:val="24"/>
          <w:szCs w:val="24"/>
        </w:rPr>
        <w:t>The research project provides the student with experience in the planning and execution of a research at doctoral level. Students design the research with specified aims and objectives in specialized areas</w:t>
      </w:r>
      <w:r>
        <w:rPr>
          <w:rFonts w:ascii="Bookman Old Style" w:hAnsi="Bookman Old Style"/>
          <w:sz w:val="24"/>
          <w:szCs w:val="24"/>
        </w:rPr>
        <w:t xml:space="preserve"> of Engineering</w:t>
      </w:r>
      <w:r w:rsidRPr="00A11926">
        <w:rPr>
          <w:rFonts w:ascii="Bookman Old Style" w:hAnsi="Bookman Old Style"/>
          <w:sz w:val="24"/>
          <w:szCs w:val="24"/>
        </w:rPr>
        <w:t>. This incorporates a review of relevant literature, data capture, analysis and output of results, applying appropriate methods. Results are communicated by oral and written means. This is for candidates under Plan D.</w:t>
      </w:r>
    </w:p>
    <w:p w:rsidR="00023815" w:rsidRPr="00A11926" w:rsidRDefault="00023815" w:rsidP="00023815">
      <w:pPr>
        <w:rPr>
          <w:rFonts w:ascii="Bookman Old Style" w:hAnsi="Bookman Old Style"/>
          <w:b/>
          <w:sz w:val="24"/>
          <w:szCs w:val="24"/>
        </w:rPr>
      </w:pPr>
    </w:p>
    <w:p w:rsidR="00023815" w:rsidRPr="00A11926" w:rsidRDefault="00023815" w:rsidP="00023815">
      <w:pPr>
        <w:rPr>
          <w:rFonts w:ascii="Bookman Old Style" w:hAnsi="Bookman Old Style"/>
          <w:b/>
          <w:sz w:val="24"/>
          <w:szCs w:val="24"/>
        </w:rPr>
      </w:pPr>
      <w:r w:rsidRPr="00A11926">
        <w:rPr>
          <w:rFonts w:ascii="Bookman Old Style" w:hAnsi="Bookman Old Style"/>
          <w:b/>
          <w:sz w:val="24"/>
          <w:szCs w:val="24"/>
        </w:rPr>
        <w:t>Objectives/Aim</w:t>
      </w:r>
    </w:p>
    <w:p w:rsidR="00023815" w:rsidRPr="00A11926" w:rsidRDefault="00023815" w:rsidP="00023815">
      <w:pPr>
        <w:rPr>
          <w:rFonts w:ascii="Bookman Old Style" w:hAnsi="Bookman Old Style"/>
          <w:sz w:val="24"/>
          <w:szCs w:val="24"/>
        </w:rPr>
      </w:pPr>
      <w:r w:rsidRPr="00A11926">
        <w:rPr>
          <w:rFonts w:ascii="Bookman Old Style" w:hAnsi="Bookman Old Style"/>
          <w:sz w:val="24"/>
          <w:szCs w:val="24"/>
        </w:rPr>
        <w:t xml:space="preserve">This Course aims to develop student’s skills to develop high quality research questions, design research projects, </w:t>
      </w:r>
      <w:proofErr w:type="gramStart"/>
      <w:r w:rsidRPr="00A11926">
        <w:rPr>
          <w:rFonts w:ascii="Bookman Old Style" w:hAnsi="Bookman Old Style"/>
          <w:sz w:val="24"/>
          <w:szCs w:val="24"/>
        </w:rPr>
        <w:t>collect</w:t>
      </w:r>
      <w:proofErr w:type="gramEnd"/>
      <w:r w:rsidRPr="00A11926">
        <w:rPr>
          <w:rFonts w:ascii="Bookman Old Style" w:hAnsi="Bookman Old Style"/>
          <w:sz w:val="24"/>
          <w:szCs w:val="24"/>
        </w:rPr>
        <w:t xml:space="preserve"> data using various sources, and present findings in a scientific way. The aim is also to develop high quality scholarly research works and presentation skills.</w:t>
      </w:r>
    </w:p>
    <w:p w:rsidR="00023815" w:rsidRPr="00A11926" w:rsidRDefault="00023815" w:rsidP="00023815">
      <w:pPr>
        <w:pStyle w:val="Default"/>
        <w:jc w:val="both"/>
        <w:rPr>
          <w:rFonts w:ascii="Bookman Old Style" w:hAnsi="Bookman Old Style" w:cs="Times New Roman"/>
          <w:b/>
          <w:iCs/>
          <w:color w:val="auto"/>
          <w:lang w:val="en-GB"/>
        </w:rPr>
      </w:pPr>
    </w:p>
    <w:p w:rsidR="00023815" w:rsidRPr="00A11926" w:rsidRDefault="00023815" w:rsidP="00023815">
      <w:pPr>
        <w:pStyle w:val="Default"/>
        <w:jc w:val="both"/>
        <w:rPr>
          <w:rFonts w:ascii="Bookman Old Style" w:hAnsi="Bookman Old Style" w:cs="Times New Roman"/>
          <w:b/>
          <w:iCs/>
          <w:color w:val="auto"/>
          <w:lang w:val="en-GB"/>
        </w:rPr>
      </w:pPr>
      <w:r w:rsidRPr="00A11926">
        <w:rPr>
          <w:rFonts w:ascii="Bookman Old Style" w:hAnsi="Bookman Old Style" w:cs="Times New Roman"/>
          <w:b/>
          <w:iCs/>
          <w:color w:val="auto"/>
          <w:lang w:val="en-GB"/>
        </w:rPr>
        <w:t>Course Outline</w:t>
      </w:r>
    </w:p>
    <w:p w:rsidR="00023815" w:rsidRPr="00A11926" w:rsidRDefault="00023815" w:rsidP="00023815">
      <w:pPr>
        <w:rPr>
          <w:rFonts w:ascii="Bookman Old Style" w:hAnsi="Bookman Old Style"/>
          <w:sz w:val="24"/>
          <w:szCs w:val="24"/>
        </w:rPr>
      </w:pPr>
      <w:r w:rsidRPr="00A11926">
        <w:rPr>
          <w:rFonts w:ascii="Bookman Old Style" w:hAnsi="Bookman Old Style"/>
          <w:sz w:val="24"/>
          <w:szCs w:val="24"/>
        </w:rPr>
        <w:t xml:space="preserve">Each student will be required to plan an investigation and </w:t>
      </w:r>
      <w:proofErr w:type="spellStart"/>
      <w:r w:rsidRPr="00A11926">
        <w:rPr>
          <w:rFonts w:ascii="Bookman Old Style" w:hAnsi="Bookman Old Style"/>
          <w:sz w:val="24"/>
          <w:szCs w:val="24"/>
        </w:rPr>
        <w:t>analyse</w:t>
      </w:r>
      <w:proofErr w:type="spellEnd"/>
      <w:r w:rsidRPr="00A11926">
        <w:rPr>
          <w:rFonts w:ascii="Bookman Old Style" w:hAnsi="Bookman Old Style"/>
          <w:sz w:val="24"/>
          <w:szCs w:val="24"/>
        </w:rPr>
        <w:t xml:space="preserve">, collate and present the findings in a Thesis/Dissertation according to the University Guidelines. This will involve the </w:t>
      </w:r>
      <w:proofErr w:type="spellStart"/>
      <w:r w:rsidRPr="00A11926">
        <w:rPr>
          <w:rFonts w:ascii="Bookman Old Style" w:hAnsi="Bookman Old Style"/>
          <w:sz w:val="24"/>
          <w:szCs w:val="24"/>
        </w:rPr>
        <w:t>hypotheis</w:t>
      </w:r>
      <w:proofErr w:type="spellEnd"/>
      <w:r w:rsidRPr="00A11926">
        <w:rPr>
          <w:rFonts w:ascii="Bookman Old Style" w:hAnsi="Bookman Old Style"/>
          <w:sz w:val="24"/>
          <w:szCs w:val="24"/>
        </w:rPr>
        <w:t xml:space="preserve"> inductive method of research, survey and interviewing techniques, questionnaire design etc. the research topic will be chosen in the context of the individual’s present or future employment intentions or areas of special interest. Various topics are expected to be covered by participants depending on their area of special interest and specialization.</w:t>
      </w:r>
    </w:p>
    <w:p w:rsidR="00023815" w:rsidRPr="00A11926" w:rsidRDefault="00023815" w:rsidP="00023815">
      <w:pPr>
        <w:pStyle w:val="Default"/>
        <w:jc w:val="both"/>
        <w:rPr>
          <w:rFonts w:ascii="Bookman Old Style" w:hAnsi="Bookman Old Style" w:cs="Times New Roman"/>
          <w:b/>
          <w:color w:val="auto"/>
          <w:lang w:val="en-GB"/>
        </w:rPr>
      </w:pPr>
    </w:p>
    <w:p w:rsidR="00023815" w:rsidRPr="00A11926" w:rsidRDefault="00023815" w:rsidP="00023815">
      <w:pPr>
        <w:pStyle w:val="Default"/>
        <w:jc w:val="both"/>
        <w:rPr>
          <w:rFonts w:ascii="Bookman Old Style" w:hAnsi="Bookman Old Style" w:cs="Times New Roman"/>
          <w:b/>
          <w:color w:val="auto"/>
          <w:lang w:val="en-GB"/>
        </w:rPr>
      </w:pPr>
      <w:r w:rsidRPr="00A11926">
        <w:rPr>
          <w:rFonts w:ascii="Bookman Old Style" w:hAnsi="Bookman Old Style" w:cs="Times New Roman"/>
          <w:b/>
          <w:color w:val="auto"/>
          <w:lang w:val="en-GB"/>
        </w:rPr>
        <w:t>Learning Outcomes</w:t>
      </w:r>
    </w:p>
    <w:p w:rsidR="00023815" w:rsidRPr="00A11926" w:rsidRDefault="00023815" w:rsidP="00023815">
      <w:pPr>
        <w:pStyle w:val="Flushlist1"/>
        <w:rPr>
          <w:rFonts w:ascii="Bookman Old Style" w:hAnsi="Bookman Old Style"/>
          <w:lang w:val="en-GB"/>
        </w:rPr>
      </w:pPr>
      <w:r w:rsidRPr="00A11926">
        <w:rPr>
          <w:rFonts w:ascii="Bookman Old Style" w:hAnsi="Bookman Old Style"/>
          <w:lang w:val="en-GB"/>
        </w:rPr>
        <w:t>The course will equip the student with</w:t>
      </w:r>
    </w:p>
    <w:p w:rsidR="00023815" w:rsidRPr="00A11926" w:rsidRDefault="00023815" w:rsidP="00023815">
      <w:pPr>
        <w:pStyle w:val="Flushlist1"/>
        <w:numPr>
          <w:ilvl w:val="0"/>
          <w:numId w:val="2"/>
        </w:numPr>
        <w:ind w:left="780"/>
        <w:rPr>
          <w:rFonts w:ascii="Bookman Old Style" w:hAnsi="Bookman Old Style"/>
          <w:lang w:val="en-GB"/>
        </w:rPr>
      </w:pPr>
      <w:r w:rsidRPr="00A11926">
        <w:rPr>
          <w:rFonts w:ascii="Bookman Old Style" w:hAnsi="Bookman Old Style"/>
          <w:lang w:val="en-GB"/>
        </w:rPr>
        <w:t>Ability to carry out independent research</w:t>
      </w:r>
    </w:p>
    <w:p w:rsidR="00023815" w:rsidRPr="00A11926" w:rsidRDefault="00023815" w:rsidP="00023815">
      <w:pPr>
        <w:pStyle w:val="Flushlist1"/>
        <w:numPr>
          <w:ilvl w:val="0"/>
          <w:numId w:val="2"/>
        </w:numPr>
        <w:ind w:left="780"/>
        <w:rPr>
          <w:rFonts w:ascii="Bookman Old Style" w:hAnsi="Bookman Old Style"/>
          <w:lang w:val="en-GB"/>
        </w:rPr>
      </w:pPr>
      <w:r w:rsidRPr="00A11926">
        <w:rPr>
          <w:rFonts w:ascii="Bookman Old Style" w:hAnsi="Bookman Old Style"/>
          <w:lang w:val="en-GB"/>
        </w:rPr>
        <w:t>Writing and disseminating research findings.</w:t>
      </w:r>
    </w:p>
    <w:p w:rsidR="00023815" w:rsidRPr="00A11926" w:rsidRDefault="00023815" w:rsidP="00023815">
      <w:pPr>
        <w:pStyle w:val="Default"/>
        <w:rPr>
          <w:rFonts w:ascii="Bookman Old Style" w:hAnsi="Bookman Old Style" w:cs="Times New Roman"/>
          <w:lang w:val="en-GB"/>
        </w:rPr>
      </w:pPr>
    </w:p>
    <w:p w:rsidR="00023815" w:rsidRPr="00A11926" w:rsidRDefault="00023815" w:rsidP="00023815">
      <w:pPr>
        <w:pStyle w:val="Default"/>
        <w:jc w:val="both"/>
        <w:rPr>
          <w:rFonts w:ascii="Bookman Old Style" w:hAnsi="Bookman Old Style" w:cs="Times New Roman"/>
          <w:b/>
          <w:color w:val="auto"/>
          <w:lang w:val="en-GB"/>
        </w:rPr>
      </w:pPr>
      <w:r w:rsidRPr="00A11926">
        <w:rPr>
          <w:rFonts w:ascii="Bookman Old Style" w:hAnsi="Bookman Old Style" w:cs="Times New Roman"/>
          <w:b/>
          <w:color w:val="auto"/>
          <w:lang w:val="en-GB"/>
        </w:rPr>
        <w:t>Method of Teaching/Delivery</w:t>
      </w:r>
    </w:p>
    <w:p w:rsidR="00023815" w:rsidRPr="00A11926" w:rsidRDefault="00023815" w:rsidP="00023815">
      <w:pPr>
        <w:pStyle w:val="Default"/>
        <w:jc w:val="both"/>
        <w:rPr>
          <w:rFonts w:ascii="Bookman Old Style" w:hAnsi="Bookman Old Style" w:cs="Times New Roman"/>
          <w:color w:val="auto"/>
          <w:lang w:val="en-GB"/>
        </w:rPr>
      </w:pPr>
      <w:r w:rsidRPr="00A11926">
        <w:rPr>
          <w:rFonts w:ascii="Bookman Old Style" w:hAnsi="Bookman Old Style" w:cs="Times New Roman"/>
          <w:color w:val="auto"/>
          <w:lang w:val="en-GB"/>
        </w:rPr>
        <w:t xml:space="preserve">The student interacts with the supervisor(s) and Doctoral Committee on a regular basis to obtain guidance on the research. </w:t>
      </w:r>
      <w:proofErr w:type="gramStart"/>
      <w:r w:rsidRPr="00A11926">
        <w:rPr>
          <w:rFonts w:ascii="Bookman Old Style" w:hAnsi="Bookman Old Style" w:cs="Times New Roman"/>
          <w:color w:val="auto"/>
          <w:lang w:val="en-GB"/>
        </w:rPr>
        <w:t>The student on his own to produce the work.</w:t>
      </w:r>
      <w:proofErr w:type="gramEnd"/>
    </w:p>
    <w:p w:rsidR="00023815" w:rsidRPr="00A11926" w:rsidRDefault="00023815" w:rsidP="00023815">
      <w:pPr>
        <w:pStyle w:val="Default"/>
        <w:jc w:val="both"/>
        <w:rPr>
          <w:rFonts w:ascii="Bookman Old Style" w:hAnsi="Bookman Old Style" w:cs="Times New Roman"/>
          <w:color w:val="auto"/>
          <w:lang w:val="en-GB"/>
        </w:rPr>
      </w:pPr>
    </w:p>
    <w:p w:rsidR="00023815" w:rsidRDefault="00023815" w:rsidP="00023815">
      <w:pPr>
        <w:pStyle w:val="Default"/>
        <w:jc w:val="both"/>
        <w:rPr>
          <w:rFonts w:ascii="Bookman Old Style" w:hAnsi="Bookman Old Style" w:cs="Times New Roman"/>
          <w:b/>
          <w:color w:val="auto"/>
          <w:lang w:val="en-GB"/>
        </w:rPr>
      </w:pPr>
    </w:p>
    <w:p w:rsidR="00023815" w:rsidRDefault="00023815" w:rsidP="00023815">
      <w:pPr>
        <w:pStyle w:val="Default"/>
        <w:jc w:val="both"/>
        <w:rPr>
          <w:rFonts w:ascii="Bookman Old Style" w:hAnsi="Bookman Old Style" w:cs="Times New Roman"/>
          <w:b/>
          <w:color w:val="auto"/>
          <w:lang w:val="en-GB"/>
        </w:rPr>
      </w:pPr>
    </w:p>
    <w:p w:rsidR="00023815" w:rsidRPr="00A11926" w:rsidRDefault="00023815" w:rsidP="00023815">
      <w:pPr>
        <w:pStyle w:val="Default"/>
        <w:jc w:val="both"/>
        <w:rPr>
          <w:rFonts w:ascii="Bookman Old Style" w:hAnsi="Bookman Old Style" w:cs="Times New Roman"/>
          <w:b/>
          <w:color w:val="auto"/>
          <w:lang w:val="en-GB"/>
        </w:rPr>
      </w:pPr>
      <w:r w:rsidRPr="00A11926">
        <w:rPr>
          <w:rFonts w:ascii="Bookman Old Style" w:hAnsi="Bookman Old Style" w:cs="Times New Roman"/>
          <w:b/>
          <w:color w:val="auto"/>
          <w:lang w:val="en-GB"/>
        </w:rPr>
        <w:t>Assessment Method</w:t>
      </w:r>
    </w:p>
    <w:p w:rsidR="00023815" w:rsidRPr="00A11926" w:rsidRDefault="00023815" w:rsidP="00023815">
      <w:pPr>
        <w:rPr>
          <w:rFonts w:ascii="Bookman Old Style" w:hAnsi="Bookman Old Style"/>
          <w:sz w:val="24"/>
          <w:szCs w:val="24"/>
        </w:rPr>
      </w:pPr>
      <w:r w:rsidRPr="00A11926">
        <w:rPr>
          <w:rFonts w:ascii="Bookman Old Style" w:hAnsi="Bookman Old Style"/>
          <w:sz w:val="24"/>
          <w:szCs w:val="24"/>
        </w:rPr>
        <w:t xml:space="preserve">The rules of assessment of research reports for Graduate students at </w:t>
      </w:r>
      <w:proofErr w:type="spellStart"/>
      <w:r w:rsidRPr="00A11926">
        <w:rPr>
          <w:rFonts w:ascii="Bookman Old Style" w:hAnsi="Bookman Old Style"/>
          <w:sz w:val="24"/>
          <w:szCs w:val="24"/>
        </w:rPr>
        <w:t>Makerere</w:t>
      </w:r>
      <w:proofErr w:type="spellEnd"/>
      <w:r w:rsidRPr="00A11926">
        <w:rPr>
          <w:rFonts w:ascii="Bookman Old Style" w:hAnsi="Bookman Old Style"/>
          <w:sz w:val="24"/>
          <w:szCs w:val="24"/>
        </w:rPr>
        <w:t xml:space="preserve"> University will apply. The Thesis/Dissertation will be examined by both Internal and External examiners. A viva Voce</w:t>
      </w:r>
      <w:proofErr w:type="gramStart"/>
      <w:r w:rsidRPr="00A11926">
        <w:rPr>
          <w:rFonts w:ascii="Bookman Old Style" w:hAnsi="Bookman Old Style"/>
          <w:sz w:val="24"/>
          <w:szCs w:val="24"/>
        </w:rPr>
        <w:t>, ,</w:t>
      </w:r>
      <w:proofErr w:type="gramEnd"/>
      <w:r w:rsidRPr="00A11926">
        <w:rPr>
          <w:rFonts w:ascii="Bookman Old Style" w:hAnsi="Bookman Old Style"/>
          <w:sz w:val="24"/>
          <w:szCs w:val="24"/>
        </w:rPr>
        <w:t xml:space="preserve"> marked out of 100%, is an integral component of the examination process.</w:t>
      </w:r>
    </w:p>
    <w:p w:rsidR="00023815" w:rsidRPr="00A11926" w:rsidRDefault="00023815" w:rsidP="00023815">
      <w:pPr>
        <w:rPr>
          <w:rFonts w:ascii="Bookman Old Style" w:hAnsi="Bookman Old Style"/>
          <w:color w:val="00B050"/>
          <w:sz w:val="24"/>
          <w:szCs w:val="24"/>
          <w:lang w:val="en-GB"/>
        </w:rPr>
      </w:pPr>
    </w:p>
    <w:p w:rsidR="00023815" w:rsidRPr="00A11926" w:rsidRDefault="00023815" w:rsidP="00023815">
      <w:pPr>
        <w:pStyle w:val="Default"/>
        <w:jc w:val="both"/>
        <w:rPr>
          <w:rFonts w:ascii="Bookman Old Style" w:hAnsi="Bookman Old Style" w:cs="Times New Roman"/>
          <w:b/>
          <w:lang w:val="en-GB"/>
        </w:rPr>
      </w:pPr>
      <w:r w:rsidRPr="00A11926">
        <w:rPr>
          <w:rFonts w:ascii="Bookman Old Style" w:hAnsi="Bookman Old Style" w:cs="Times New Roman"/>
          <w:b/>
          <w:lang w:val="en-GB"/>
        </w:rPr>
        <w:t>Reading/ Reference Materials</w:t>
      </w:r>
    </w:p>
    <w:p w:rsidR="00023815" w:rsidRPr="00A11926" w:rsidRDefault="00023815" w:rsidP="00023815">
      <w:pPr>
        <w:rPr>
          <w:rFonts w:ascii="Bookman Old Style" w:hAnsi="Bookman Old Style"/>
          <w:sz w:val="24"/>
          <w:szCs w:val="24"/>
        </w:rPr>
      </w:pPr>
      <w:proofErr w:type="gramStart"/>
      <w:r w:rsidRPr="00A11926">
        <w:rPr>
          <w:rFonts w:ascii="Bookman Old Style" w:hAnsi="Bookman Old Style"/>
          <w:sz w:val="24"/>
          <w:szCs w:val="24"/>
        </w:rPr>
        <w:t>Varied depending on the topic.</w:t>
      </w:r>
      <w:proofErr w:type="gramEnd"/>
    </w:p>
    <w:p w:rsidR="00023815" w:rsidRPr="00A11926" w:rsidRDefault="00023815" w:rsidP="00023815">
      <w:pPr>
        <w:rPr>
          <w:rFonts w:ascii="Bookman Old Style" w:hAnsi="Bookman Old Style"/>
          <w:b/>
          <w:sz w:val="24"/>
          <w:szCs w:val="24"/>
        </w:rPr>
      </w:pPr>
    </w:p>
    <w:p w:rsidR="003F40CC" w:rsidRDefault="003F40CC"/>
    <w:sectPr w:rsidR="003F40CC" w:rsidSect="003F40C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POMML+TimesNewRoman,Bold">
    <w:altName w:val="Times New Roman"/>
    <w:panose1 w:val="00000000000000000000"/>
    <w:charset w:val="00"/>
    <w:family w:val="roman"/>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A390B"/>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
    <w:nsid w:val="37CC504E"/>
    <w:multiLevelType w:val="hybridMultilevel"/>
    <w:tmpl w:val="0114B0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23815"/>
    <w:rsid w:val="00023815"/>
    <w:rsid w:val="003F40C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815"/>
    <w:pPr>
      <w:spacing w:after="0" w:line="240" w:lineRule="auto"/>
      <w:jc w:val="both"/>
    </w:pPr>
    <w:rPr>
      <w:rFonts w:ascii="Calibri" w:eastAsia="Calibri" w:hAnsi="Calibri" w:cs="Times New Roman"/>
      <w:lang w:val="en-US"/>
    </w:rPr>
  </w:style>
  <w:style w:type="paragraph" w:styleId="Heading1">
    <w:name w:val="heading 1"/>
    <w:basedOn w:val="Normal"/>
    <w:next w:val="Normal"/>
    <w:link w:val="Heading1Char"/>
    <w:qFormat/>
    <w:rsid w:val="00023815"/>
    <w:pPr>
      <w:keepNext/>
      <w:numPr>
        <w:numId w:val="1"/>
      </w:numPr>
      <w:spacing w:before="240" w:after="60"/>
      <w:jc w:val="left"/>
      <w:outlineLvl w:val="0"/>
    </w:pPr>
    <w:rPr>
      <w:rFonts w:ascii="Times New Roman" w:eastAsia="Times New Roman" w:hAnsi="Times New Roman" w:cs="Arial"/>
      <w:b/>
      <w:bCs/>
      <w:kern w:val="32"/>
      <w:sz w:val="28"/>
      <w:szCs w:val="32"/>
    </w:rPr>
  </w:style>
  <w:style w:type="paragraph" w:styleId="Heading2">
    <w:name w:val="heading 2"/>
    <w:basedOn w:val="Normal"/>
    <w:next w:val="Normal"/>
    <w:link w:val="Heading2Char"/>
    <w:qFormat/>
    <w:rsid w:val="00023815"/>
    <w:pPr>
      <w:keepNext/>
      <w:numPr>
        <w:ilvl w:val="1"/>
        <w:numId w:val="1"/>
      </w:numPr>
      <w:spacing w:before="240" w:after="60"/>
      <w:jc w:val="left"/>
      <w:outlineLvl w:val="1"/>
    </w:pPr>
    <w:rPr>
      <w:rFonts w:ascii="Times New Roman" w:eastAsia="Times New Roman" w:hAnsi="Times New Roman" w:cs="Arial"/>
      <w:b/>
      <w:bCs/>
      <w:i/>
      <w:iCs/>
      <w:sz w:val="26"/>
      <w:szCs w:val="28"/>
    </w:rPr>
  </w:style>
  <w:style w:type="paragraph" w:styleId="Heading3">
    <w:name w:val="heading 3"/>
    <w:basedOn w:val="Normal"/>
    <w:next w:val="Normal"/>
    <w:link w:val="Heading3Char"/>
    <w:qFormat/>
    <w:rsid w:val="00023815"/>
    <w:pPr>
      <w:keepNext/>
      <w:numPr>
        <w:ilvl w:val="2"/>
        <w:numId w:val="1"/>
      </w:numPr>
      <w:spacing w:before="240" w:after="60"/>
      <w:jc w:val="left"/>
      <w:outlineLvl w:val="2"/>
    </w:pPr>
    <w:rPr>
      <w:rFonts w:ascii="Times New Roman" w:eastAsia="Times New Roman" w:hAnsi="Times New Roman" w:cs="Arial"/>
      <w:b/>
      <w:bCs/>
      <w:sz w:val="24"/>
      <w:szCs w:val="26"/>
    </w:rPr>
  </w:style>
  <w:style w:type="paragraph" w:styleId="Heading4">
    <w:name w:val="heading 4"/>
    <w:basedOn w:val="Normal"/>
    <w:link w:val="Heading4Char"/>
    <w:qFormat/>
    <w:rsid w:val="00023815"/>
    <w:pPr>
      <w:numPr>
        <w:ilvl w:val="3"/>
        <w:numId w:val="1"/>
      </w:numPr>
      <w:spacing w:before="100" w:beforeAutospacing="1" w:after="100" w:afterAutospacing="1"/>
      <w:jc w:val="left"/>
      <w:outlineLvl w:val="3"/>
    </w:pPr>
    <w:rPr>
      <w:rFonts w:ascii="Times New Roman" w:eastAsia="Times New Roman" w:hAnsi="Times New Roman"/>
      <w:b/>
      <w:bCs/>
      <w:sz w:val="24"/>
      <w:szCs w:val="24"/>
    </w:rPr>
  </w:style>
  <w:style w:type="paragraph" w:styleId="Heading5">
    <w:name w:val="heading 5"/>
    <w:basedOn w:val="Normal"/>
    <w:next w:val="Normal"/>
    <w:link w:val="Heading5Char"/>
    <w:qFormat/>
    <w:rsid w:val="00023815"/>
    <w:pPr>
      <w:numPr>
        <w:ilvl w:val="4"/>
        <w:numId w:val="1"/>
      </w:numPr>
      <w:spacing w:before="240" w:after="60"/>
      <w:jc w:val="left"/>
      <w:outlineLvl w:val="4"/>
    </w:pPr>
    <w:rPr>
      <w:rFonts w:ascii="Times New Roman" w:eastAsia="Times New Roman" w:hAnsi="Times New Roman"/>
      <w:b/>
      <w:bCs/>
      <w:i/>
      <w:iCs/>
      <w:sz w:val="26"/>
      <w:szCs w:val="26"/>
    </w:rPr>
  </w:style>
  <w:style w:type="paragraph" w:styleId="Heading6">
    <w:name w:val="heading 6"/>
    <w:basedOn w:val="Normal"/>
    <w:next w:val="Normal"/>
    <w:link w:val="Heading6Char"/>
    <w:qFormat/>
    <w:rsid w:val="00023815"/>
    <w:pPr>
      <w:numPr>
        <w:ilvl w:val="5"/>
        <w:numId w:val="1"/>
      </w:numPr>
      <w:spacing w:before="240" w:after="60"/>
      <w:jc w:val="left"/>
      <w:outlineLvl w:val="5"/>
    </w:pPr>
    <w:rPr>
      <w:rFonts w:ascii="Times New Roman" w:eastAsia="Times New Roman" w:hAnsi="Times New Roman"/>
      <w:b/>
      <w:bCs/>
    </w:rPr>
  </w:style>
  <w:style w:type="paragraph" w:styleId="Heading7">
    <w:name w:val="heading 7"/>
    <w:basedOn w:val="Normal"/>
    <w:next w:val="Normal"/>
    <w:link w:val="Heading7Char"/>
    <w:qFormat/>
    <w:rsid w:val="00023815"/>
    <w:pPr>
      <w:numPr>
        <w:ilvl w:val="6"/>
        <w:numId w:val="1"/>
      </w:numPr>
      <w:spacing w:before="240" w:after="60"/>
      <w:jc w:val="left"/>
      <w:outlineLvl w:val="6"/>
    </w:pPr>
    <w:rPr>
      <w:rFonts w:ascii="Times New Roman" w:eastAsia="Times New Roman" w:hAnsi="Times New Roman"/>
      <w:sz w:val="24"/>
      <w:szCs w:val="24"/>
    </w:rPr>
  </w:style>
  <w:style w:type="paragraph" w:styleId="Heading8">
    <w:name w:val="heading 8"/>
    <w:basedOn w:val="Normal"/>
    <w:next w:val="Normal"/>
    <w:link w:val="Heading8Char"/>
    <w:qFormat/>
    <w:rsid w:val="00023815"/>
    <w:pPr>
      <w:numPr>
        <w:ilvl w:val="7"/>
        <w:numId w:val="1"/>
      </w:numPr>
      <w:spacing w:before="240" w:after="60"/>
      <w:jc w:val="left"/>
      <w:outlineLvl w:val="7"/>
    </w:pPr>
    <w:rPr>
      <w:rFonts w:ascii="Times New Roman" w:eastAsia="Times New Roman" w:hAnsi="Times New Roman"/>
      <w:i/>
      <w:iCs/>
      <w:sz w:val="24"/>
      <w:szCs w:val="24"/>
    </w:rPr>
  </w:style>
  <w:style w:type="paragraph" w:styleId="Heading9">
    <w:name w:val="heading 9"/>
    <w:basedOn w:val="Normal"/>
    <w:next w:val="Normal"/>
    <w:link w:val="Heading9Char"/>
    <w:qFormat/>
    <w:rsid w:val="00023815"/>
    <w:pPr>
      <w:numPr>
        <w:ilvl w:val="8"/>
        <w:numId w:val="1"/>
      </w:numPr>
      <w:spacing w:before="240" w:after="60"/>
      <w:jc w:val="left"/>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23815"/>
    <w:rPr>
      <w:rFonts w:ascii="Times New Roman" w:eastAsia="Times New Roman" w:hAnsi="Times New Roman" w:cs="Arial"/>
      <w:b/>
      <w:bCs/>
      <w:kern w:val="32"/>
      <w:sz w:val="28"/>
      <w:szCs w:val="32"/>
      <w:lang w:val="en-US"/>
    </w:rPr>
  </w:style>
  <w:style w:type="character" w:customStyle="1" w:styleId="Heading2Char">
    <w:name w:val="Heading 2 Char"/>
    <w:basedOn w:val="DefaultParagraphFont"/>
    <w:link w:val="Heading2"/>
    <w:rsid w:val="00023815"/>
    <w:rPr>
      <w:rFonts w:ascii="Times New Roman" w:eastAsia="Times New Roman" w:hAnsi="Times New Roman" w:cs="Arial"/>
      <w:b/>
      <w:bCs/>
      <w:i/>
      <w:iCs/>
      <w:sz w:val="26"/>
      <w:szCs w:val="28"/>
      <w:lang w:val="en-US"/>
    </w:rPr>
  </w:style>
  <w:style w:type="character" w:customStyle="1" w:styleId="Heading3Char">
    <w:name w:val="Heading 3 Char"/>
    <w:basedOn w:val="DefaultParagraphFont"/>
    <w:link w:val="Heading3"/>
    <w:rsid w:val="00023815"/>
    <w:rPr>
      <w:rFonts w:ascii="Times New Roman" w:eastAsia="Times New Roman" w:hAnsi="Times New Roman" w:cs="Arial"/>
      <w:b/>
      <w:bCs/>
      <w:sz w:val="24"/>
      <w:szCs w:val="26"/>
      <w:lang w:val="en-US"/>
    </w:rPr>
  </w:style>
  <w:style w:type="character" w:customStyle="1" w:styleId="Heading4Char">
    <w:name w:val="Heading 4 Char"/>
    <w:basedOn w:val="DefaultParagraphFont"/>
    <w:link w:val="Heading4"/>
    <w:rsid w:val="00023815"/>
    <w:rPr>
      <w:rFonts w:ascii="Times New Roman" w:eastAsia="Times New Roman" w:hAnsi="Times New Roman" w:cs="Times New Roman"/>
      <w:b/>
      <w:bCs/>
      <w:sz w:val="24"/>
      <w:szCs w:val="24"/>
      <w:lang w:val="en-US"/>
    </w:rPr>
  </w:style>
  <w:style w:type="character" w:customStyle="1" w:styleId="Heading5Char">
    <w:name w:val="Heading 5 Char"/>
    <w:basedOn w:val="DefaultParagraphFont"/>
    <w:link w:val="Heading5"/>
    <w:rsid w:val="00023815"/>
    <w:rPr>
      <w:rFonts w:ascii="Times New Roman" w:eastAsia="Times New Roman" w:hAnsi="Times New Roman" w:cs="Times New Roman"/>
      <w:b/>
      <w:bCs/>
      <w:i/>
      <w:iCs/>
      <w:sz w:val="26"/>
      <w:szCs w:val="26"/>
      <w:lang w:val="en-US"/>
    </w:rPr>
  </w:style>
  <w:style w:type="character" w:customStyle="1" w:styleId="Heading6Char">
    <w:name w:val="Heading 6 Char"/>
    <w:basedOn w:val="DefaultParagraphFont"/>
    <w:link w:val="Heading6"/>
    <w:rsid w:val="00023815"/>
    <w:rPr>
      <w:rFonts w:ascii="Times New Roman" w:eastAsia="Times New Roman" w:hAnsi="Times New Roman" w:cs="Times New Roman"/>
      <w:b/>
      <w:bCs/>
      <w:lang w:val="en-US"/>
    </w:rPr>
  </w:style>
  <w:style w:type="character" w:customStyle="1" w:styleId="Heading7Char">
    <w:name w:val="Heading 7 Char"/>
    <w:basedOn w:val="DefaultParagraphFont"/>
    <w:link w:val="Heading7"/>
    <w:rsid w:val="00023815"/>
    <w:rPr>
      <w:rFonts w:ascii="Times New Roman" w:eastAsia="Times New Roman" w:hAnsi="Times New Roman" w:cs="Times New Roman"/>
      <w:sz w:val="24"/>
      <w:szCs w:val="24"/>
      <w:lang w:val="en-US"/>
    </w:rPr>
  </w:style>
  <w:style w:type="character" w:customStyle="1" w:styleId="Heading8Char">
    <w:name w:val="Heading 8 Char"/>
    <w:basedOn w:val="DefaultParagraphFont"/>
    <w:link w:val="Heading8"/>
    <w:rsid w:val="00023815"/>
    <w:rPr>
      <w:rFonts w:ascii="Times New Roman" w:eastAsia="Times New Roman" w:hAnsi="Times New Roman" w:cs="Times New Roman"/>
      <w:i/>
      <w:iCs/>
      <w:sz w:val="24"/>
      <w:szCs w:val="24"/>
      <w:lang w:val="en-US"/>
    </w:rPr>
  </w:style>
  <w:style w:type="character" w:customStyle="1" w:styleId="Heading9Char">
    <w:name w:val="Heading 9 Char"/>
    <w:basedOn w:val="DefaultParagraphFont"/>
    <w:link w:val="Heading9"/>
    <w:rsid w:val="00023815"/>
    <w:rPr>
      <w:rFonts w:ascii="Arial" w:eastAsia="Times New Roman" w:hAnsi="Arial" w:cs="Arial"/>
      <w:lang w:val="en-US"/>
    </w:rPr>
  </w:style>
  <w:style w:type="paragraph" w:customStyle="1" w:styleId="Default">
    <w:name w:val="Default"/>
    <w:rsid w:val="00023815"/>
    <w:pPr>
      <w:autoSpaceDE w:val="0"/>
      <w:autoSpaceDN w:val="0"/>
      <w:adjustRightInd w:val="0"/>
      <w:spacing w:after="0" w:line="240" w:lineRule="auto"/>
    </w:pPr>
    <w:rPr>
      <w:rFonts w:ascii="APOMML+TimesNewRoman,Bold" w:eastAsia="Times New Roman" w:hAnsi="APOMML+TimesNewRoman,Bold" w:cs="APOMML+TimesNewRoman,Bold"/>
      <w:color w:val="000000"/>
      <w:sz w:val="24"/>
      <w:szCs w:val="24"/>
      <w:lang w:val="en-US"/>
    </w:rPr>
  </w:style>
  <w:style w:type="paragraph" w:customStyle="1" w:styleId="Flushlist1">
    <w:name w:val="Flush list+1"/>
    <w:basedOn w:val="Default"/>
    <w:next w:val="Default"/>
    <w:rsid w:val="00023815"/>
    <w:pPr>
      <w:jc w:val="both"/>
    </w:pPr>
    <w:rPr>
      <w:rFonts w:ascii="Times New Roman" w:eastAsia="Calibri" w:hAnsi="Times New Roman" w:cs="Times New Roman"/>
      <w:color w:va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307</Words>
  <Characters>1754</Characters>
  <Application>Microsoft Office Word</Application>
  <DocSecurity>0</DocSecurity>
  <Lines>14</Lines>
  <Paragraphs>4</Paragraphs>
  <ScaleCrop>false</ScaleCrop>
  <Company>Microsoft</Company>
  <LinksUpToDate>false</LinksUpToDate>
  <CharactersWithSpaces>2057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2014-08-08T08:04:00Z</dcterms:created>
  <dcterms:modified xsi:type="dcterms:W3CDTF">2014-08-08T08:04:00Z</dcterms:modified>
</cp:coreProperties>
</file>