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41" w:rsidRPr="00664919" w:rsidRDefault="00057B41" w:rsidP="00057B41">
      <w:pPr>
        <w:jc w:val="both"/>
        <w:rPr>
          <w:rFonts w:ascii="Arial Narrow" w:hAnsi="Arial Narrow"/>
          <w:b/>
          <w:color w:val="000000"/>
          <w:sz w:val="22"/>
          <w:szCs w:val="22"/>
          <w:u w:val="single"/>
        </w:rPr>
      </w:pPr>
      <w:r>
        <w:rPr>
          <w:rFonts w:ascii="Arial Narrow" w:hAnsi="Arial Narrow"/>
          <w:b/>
          <w:color w:val="000000"/>
          <w:sz w:val="22"/>
          <w:szCs w:val="22"/>
          <w:u w:val="single"/>
        </w:rPr>
        <w:t>SSL 1105</w:t>
      </w:r>
      <w:r w:rsidRPr="00664919">
        <w:rPr>
          <w:rFonts w:ascii="Arial Narrow" w:hAnsi="Arial Narrow"/>
          <w:b/>
          <w:color w:val="000000"/>
          <w:sz w:val="22"/>
          <w:szCs w:val="22"/>
          <w:u w:val="single"/>
        </w:rPr>
        <w:t xml:space="preserve"> </w:t>
      </w:r>
      <w:r w:rsidR="006E578B">
        <w:rPr>
          <w:rFonts w:ascii="Arial Narrow" w:hAnsi="Arial Narrow"/>
          <w:b/>
          <w:color w:val="000000"/>
          <w:sz w:val="22"/>
          <w:szCs w:val="22"/>
          <w:u w:val="single"/>
        </w:rPr>
        <w:t xml:space="preserve"> </w:t>
      </w:r>
      <w:r w:rsidRPr="00664919">
        <w:rPr>
          <w:rFonts w:ascii="Arial Narrow" w:hAnsi="Arial Narrow"/>
          <w:b/>
          <w:color w:val="000000"/>
          <w:sz w:val="22"/>
          <w:szCs w:val="22"/>
          <w:u w:val="single"/>
        </w:rPr>
        <w:t xml:space="preserve"> LAND-ATMOSPHERIC RELATIONSHIPS</w:t>
      </w:r>
    </w:p>
    <w:p w:rsidR="00057B41" w:rsidRPr="00664919" w:rsidRDefault="00057B41" w:rsidP="00057B41">
      <w:pPr>
        <w:jc w:val="both"/>
        <w:rPr>
          <w:rFonts w:ascii="Arial Narrow" w:hAnsi="Arial Narrow"/>
          <w:b/>
          <w:sz w:val="22"/>
          <w:szCs w:val="22"/>
        </w:rPr>
      </w:pPr>
    </w:p>
    <w:p w:rsidR="00057B41" w:rsidRPr="00664919" w:rsidRDefault="00057B41" w:rsidP="00057B41">
      <w:pPr>
        <w:jc w:val="both"/>
        <w:rPr>
          <w:rFonts w:ascii="Arial Narrow" w:hAnsi="Arial Narrow"/>
          <w:sz w:val="22"/>
          <w:szCs w:val="22"/>
        </w:rPr>
      </w:pPr>
      <w:r w:rsidRPr="00664919">
        <w:rPr>
          <w:rFonts w:ascii="Arial Narrow" w:hAnsi="Arial Narrow"/>
          <w:b/>
          <w:sz w:val="22"/>
          <w:szCs w:val="22"/>
        </w:rPr>
        <w:t>Lecturer</w:t>
      </w:r>
      <w:r w:rsidRPr="00664919">
        <w:rPr>
          <w:rFonts w:ascii="Arial Narrow" w:hAnsi="Arial Narrow"/>
          <w:sz w:val="22"/>
          <w:szCs w:val="22"/>
        </w:rPr>
        <w:tab/>
        <w:t xml:space="preserve">Dr. Lukman Nagaya Mulumba (PhD) </w:t>
      </w:r>
      <w:r w:rsidRPr="00664919">
        <w:rPr>
          <w:rFonts w:ascii="Arial Narrow" w:hAnsi="Arial Narrow"/>
          <w:sz w:val="22"/>
          <w:szCs w:val="22"/>
          <w:u w:val="single"/>
        </w:rPr>
        <w:t>Full time staff</w:t>
      </w:r>
    </w:p>
    <w:p w:rsidR="00057B41" w:rsidRPr="00664919" w:rsidRDefault="00057B41" w:rsidP="00057B41">
      <w:pPr>
        <w:jc w:val="both"/>
        <w:rPr>
          <w:rFonts w:ascii="Arial Narrow" w:hAnsi="Arial Narrow"/>
          <w:b/>
          <w:sz w:val="22"/>
          <w:szCs w:val="22"/>
          <w:lang w:val="fr-FR"/>
        </w:rPr>
      </w:pPr>
      <w:r w:rsidRPr="00664919">
        <w:rPr>
          <w:rFonts w:ascii="Arial Narrow" w:hAnsi="Arial Narrow"/>
          <w:b/>
          <w:sz w:val="22"/>
          <w:szCs w:val="22"/>
          <w:lang w:val="fr-FR"/>
        </w:rPr>
        <w:t>Course Type</w:t>
      </w:r>
      <w:r w:rsidRPr="00664919">
        <w:rPr>
          <w:rFonts w:ascii="Arial Narrow" w:hAnsi="Arial Narrow"/>
          <w:sz w:val="22"/>
          <w:szCs w:val="22"/>
          <w:lang w:val="fr-FR"/>
        </w:rPr>
        <w:t>:</w:t>
      </w:r>
      <w:r w:rsidRPr="00664919">
        <w:rPr>
          <w:rFonts w:ascii="Arial Narrow" w:hAnsi="Arial Narrow"/>
          <w:sz w:val="22"/>
          <w:szCs w:val="22"/>
          <w:lang w:val="fr-FR"/>
        </w:rPr>
        <w:tab/>
      </w:r>
      <w:r w:rsidRPr="00664919">
        <w:rPr>
          <w:rFonts w:ascii="Arial Narrow" w:hAnsi="Arial Narrow"/>
          <w:b/>
          <w:sz w:val="22"/>
          <w:szCs w:val="22"/>
          <w:lang w:val="fr-FR"/>
        </w:rPr>
        <w:t>CORE (B LUM I.)</w:t>
      </w:r>
    </w:p>
    <w:p w:rsidR="00057B41" w:rsidRPr="00664919" w:rsidRDefault="00057B41" w:rsidP="00057B41">
      <w:pPr>
        <w:jc w:val="both"/>
        <w:rPr>
          <w:rFonts w:ascii="Arial Narrow" w:hAnsi="Arial Narrow"/>
          <w:sz w:val="22"/>
          <w:szCs w:val="22"/>
          <w:lang w:val="fr-FR"/>
        </w:rPr>
      </w:pPr>
    </w:p>
    <w:p w:rsidR="00057B41" w:rsidRPr="00664919" w:rsidRDefault="00057B41" w:rsidP="00057B41">
      <w:pPr>
        <w:jc w:val="both"/>
        <w:rPr>
          <w:rFonts w:ascii="Arial Narrow" w:hAnsi="Arial Narrow"/>
          <w:b/>
          <w:sz w:val="22"/>
          <w:szCs w:val="22"/>
          <w:lang w:val="fr-FR"/>
        </w:rPr>
      </w:pPr>
      <w:r w:rsidRPr="00664919">
        <w:rPr>
          <w:rFonts w:ascii="Arial Narrow" w:hAnsi="Arial Narrow"/>
          <w:b/>
          <w:sz w:val="22"/>
          <w:szCs w:val="22"/>
          <w:lang w:val="fr-FR"/>
        </w:rPr>
        <w:t>1. COURSE DESCRIPTION</w:t>
      </w:r>
    </w:p>
    <w:p w:rsidR="00057B41" w:rsidRPr="00664919" w:rsidRDefault="00057B41" w:rsidP="00057B41">
      <w:pPr>
        <w:jc w:val="both"/>
        <w:rPr>
          <w:rFonts w:ascii="Arial Narrow" w:hAnsi="Arial Narrow"/>
          <w:b/>
          <w:sz w:val="22"/>
          <w:szCs w:val="22"/>
          <w:lang w:val="fr-FR"/>
        </w:rPr>
      </w:pPr>
    </w:p>
    <w:p w:rsidR="00057B41" w:rsidRPr="00664919" w:rsidRDefault="00057B41" w:rsidP="00057B41">
      <w:pPr>
        <w:jc w:val="both"/>
        <w:rPr>
          <w:rFonts w:ascii="Arial Narrow" w:hAnsi="Arial Narrow"/>
          <w:sz w:val="22"/>
          <w:szCs w:val="22"/>
        </w:rPr>
      </w:pPr>
      <w:r w:rsidRPr="00664919">
        <w:rPr>
          <w:rFonts w:ascii="Arial Narrow" w:hAnsi="Arial Narrow"/>
          <w:b/>
          <w:sz w:val="22"/>
          <w:szCs w:val="22"/>
        </w:rPr>
        <w:t>Course Credits (CU)</w:t>
      </w:r>
      <w:r w:rsidRPr="00664919">
        <w:rPr>
          <w:rFonts w:ascii="Arial Narrow" w:hAnsi="Arial Narrow"/>
          <w:sz w:val="22"/>
          <w:szCs w:val="22"/>
        </w:rPr>
        <w:t>:</w:t>
      </w:r>
      <w:r w:rsidRPr="00664919">
        <w:rPr>
          <w:rFonts w:ascii="Arial Narrow" w:hAnsi="Arial Narrow"/>
          <w:sz w:val="22"/>
          <w:szCs w:val="22"/>
        </w:rPr>
        <w:tab/>
      </w:r>
      <w:r w:rsidRPr="00664919">
        <w:rPr>
          <w:rFonts w:ascii="Arial Narrow" w:hAnsi="Arial Narrow"/>
          <w:b/>
          <w:sz w:val="22"/>
          <w:szCs w:val="22"/>
        </w:rPr>
        <w:t>3 CU i.e. 45 Contact Hours per semester</w:t>
      </w:r>
    </w:p>
    <w:p w:rsidR="00057B41" w:rsidRPr="00664919" w:rsidRDefault="00057B41" w:rsidP="00057B41">
      <w:pPr>
        <w:jc w:val="both"/>
        <w:rPr>
          <w:rFonts w:ascii="Arial Narrow" w:hAnsi="Arial Narrow"/>
          <w:sz w:val="22"/>
          <w:szCs w:val="22"/>
        </w:rPr>
      </w:pPr>
    </w:p>
    <w:p w:rsidR="00057B41" w:rsidRPr="00664919" w:rsidRDefault="00057B41" w:rsidP="00057B41">
      <w:pPr>
        <w:jc w:val="both"/>
        <w:rPr>
          <w:rFonts w:ascii="Arial Narrow" w:hAnsi="Arial Narrow"/>
          <w:b/>
          <w:sz w:val="22"/>
          <w:szCs w:val="22"/>
        </w:rPr>
      </w:pPr>
      <w:r w:rsidRPr="00664919">
        <w:rPr>
          <w:rFonts w:ascii="Arial Narrow" w:hAnsi="Arial Narrow"/>
          <w:b/>
          <w:sz w:val="22"/>
          <w:szCs w:val="22"/>
        </w:rPr>
        <w:t>Course Duration</w:t>
      </w:r>
      <w:r w:rsidRPr="00664919">
        <w:rPr>
          <w:rFonts w:ascii="Arial Narrow" w:hAnsi="Arial Narrow"/>
          <w:sz w:val="22"/>
          <w:szCs w:val="22"/>
        </w:rPr>
        <w:t xml:space="preserve">: </w:t>
      </w:r>
      <w:r w:rsidRPr="00664919">
        <w:rPr>
          <w:rFonts w:ascii="Arial Narrow" w:hAnsi="Arial Narrow"/>
          <w:b/>
          <w:sz w:val="22"/>
          <w:szCs w:val="22"/>
        </w:rPr>
        <w:t xml:space="preserve">15 weeks (45 hours) </w:t>
      </w:r>
    </w:p>
    <w:p w:rsidR="00057B41" w:rsidRPr="00664919" w:rsidRDefault="00057B41" w:rsidP="00057B41">
      <w:pPr>
        <w:jc w:val="both"/>
        <w:rPr>
          <w:rFonts w:ascii="Arial Narrow" w:hAnsi="Arial Narrow"/>
          <w:sz w:val="22"/>
          <w:szCs w:val="22"/>
        </w:rPr>
      </w:pPr>
    </w:p>
    <w:p w:rsidR="00057B41" w:rsidRPr="00664919" w:rsidRDefault="00057B41" w:rsidP="00057B41">
      <w:pPr>
        <w:pStyle w:val="ListParagraph"/>
        <w:numPr>
          <w:ilvl w:val="0"/>
          <w:numId w:val="3"/>
        </w:numPr>
        <w:spacing w:after="200"/>
        <w:ind w:left="270" w:hanging="270"/>
        <w:contextualSpacing/>
        <w:jc w:val="both"/>
        <w:rPr>
          <w:rFonts w:ascii="Arial Narrow" w:hAnsi="Arial Narrow"/>
          <w:sz w:val="22"/>
          <w:szCs w:val="22"/>
        </w:rPr>
      </w:pPr>
      <w:r w:rsidRPr="00664919">
        <w:rPr>
          <w:rFonts w:ascii="Arial Narrow" w:hAnsi="Arial Narrow"/>
          <w:b/>
          <w:sz w:val="22"/>
          <w:szCs w:val="22"/>
        </w:rPr>
        <w:t>COURSE DESCRIPTION</w:t>
      </w:r>
    </w:p>
    <w:p w:rsidR="00057B41" w:rsidRPr="00664919" w:rsidRDefault="00057B41" w:rsidP="00057B41">
      <w:pPr>
        <w:autoSpaceDE w:val="0"/>
        <w:autoSpaceDN w:val="0"/>
        <w:adjustRightInd w:val="0"/>
        <w:jc w:val="both"/>
        <w:rPr>
          <w:rFonts w:ascii="Arial Narrow" w:hAnsi="Arial Narrow"/>
          <w:sz w:val="22"/>
          <w:szCs w:val="22"/>
        </w:rPr>
      </w:pPr>
      <w:r w:rsidRPr="00664919">
        <w:rPr>
          <w:rFonts w:ascii="Arial Narrow" w:hAnsi="Arial Narrow"/>
          <w:sz w:val="22"/>
          <w:szCs w:val="22"/>
        </w:rPr>
        <w:t>The course introduces students to the relationship between land and the atmosphere and how they influence each other. It looks at the energy budget of the earth, fundamental cycles of N, water and carbon.  It equips them with knowledge on causes of atmospheric pollution and how it can be mitigated. The course also introduces students to global land and environmental issues including climate change, green house gases, conventions, protocols and treaties.</w:t>
      </w:r>
    </w:p>
    <w:p w:rsidR="00057B41" w:rsidRPr="00664919" w:rsidRDefault="00057B41" w:rsidP="00057B41">
      <w:pPr>
        <w:rPr>
          <w:rFonts w:ascii="Arial Narrow" w:hAnsi="Arial Narrow"/>
          <w:sz w:val="22"/>
          <w:szCs w:val="22"/>
        </w:rPr>
      </w:pPr>
    </w:p>
    <w:p w:rsidR="00057B41" w:rsidRPr="00664919" w:rsidRDefault="00057B41" w:rsidP="00057B41">
      <w:pPr>
        <w:rPr>
          <w:rFonts w:ascii="Arial Narrow" w:hAnsi="Arial Narrow"/>
          <w:b/>
          <w:sz w:val="22"/>
          <w:szCs w:val="22"/>
        </w:rPr>
      </w:pPr>
      <w:r w:rsidRPr="00664919">
        <w:rPr>
          <w:rFonts w:ascii="Arial Narrow" w:hAnsi="Arial Narrow"/>
          <w:b/>
          <w:sz w:val="22"/>
          <w:szCs w:val="22"/>
        </w:rPr>
        <w:t>2. Course Objectives</w:t>
      </w:r>
    </w:p>
    <w:p w:rsidR="00057B41" w:rsidRPr="00664919" w:rsidRDefault="00057B41" w:rsidP="00057B41">
      <w:pPr>
        <w:pStyle w:val="BodyText"/>
        <w:numPr>
          <w:ilvl w:val="0"/>
          <w:numId w:val="4"/>
        </w:numPr>
        <w:tabs>
          <w:tab w:val="clear" w:pos="720"/>
          <w:tab w:val="num" w:pos="360"/>
        </w:tabs>
        <w:ind w:left="360"/>
        <w:rPr>
          <w:rFonts w:ascii="Arial Narrow" w:hAnsi="Arial Narrow"/>
          <w:sz w:val="22"/>
          <w:szCs w:val="22"/>
        </w:rPr>
      </w:pPr>
      <w:r w:rsidRPr="00664919">
        <w:rPr>
          <w:rFonts w:ascii="Arial Narrow" w:hAnsi="Arial Narrow"/>
          <w:sz w:val="22"/>
          <w:szCs w:val="22"/>
        </w:rPr>
        <w:t>Understand the interactions between land and the atmosphere and relate these to global trends.</w:t>
      </w:r>
    </w:p>
    <w:p w:rsidR="00057B41" w:rsidRPr="00664919" w:rsidRDefault="00057B41" w:rsidP="00057B41">
      <w:pPr>
        <w:pStyle w:val="BodyText"/>
        <w:numPr>
          <w:ilvl w:val="0"/>
          <w:numId w:val="4"/>
        </w:numPr>
        <w:tabs>
          <w:tab w:val="clear" w:pos="720"/>
          <w:tab w:val="num" w:pos="360"/>
        </w:tabs>
        <w:ind w:left="360"/>
        <w:rPr>
          <w:rFonts w:ascii="Arial Narrow" w:hAnsi="Arial Narrow"/>
          <w:sz w:val="22"/>
          <w:szCs w:val="22"/>
        </w:rPr>
      </w:pPr>
      <w:r w:rsidRPr="00664919">
        <w:rPr>
          <w:rFonts w:ascii="Arial Narrow" w:hAnsi="Arial Narrow"/>
          <w:sz w:val="22"/>
          <w:szCs w:val="22"/>
        </w:rPr>
        <w:t>Understand the properties of the more important gases and how these relate to climate change</w:t>
      </w:r>
    </w:p>
    <w:p w:rsidR="00057B41" w:rsidRPr="00664919" w:rsidRDefault="00057B41" w:rsidP="00057B41">
      <w:pPr>
        <w:pStyle w:val="BodyText"/>
        <w:numPr>
          <w:ilvl w:val="0"/>
          <w:numId w:val="4"/>
        </w:numPr>
        <w:tabs>
          <w:tab w:val="clear" w:pos="720"/>
          <w:tab w:val="num" w:pos="360"/>
        </w:tabs>
        <w:ind w:left="360"/>
        <w:rPr>
          <w:rFonts w:ascii="Arial Narrow" w:hAnsi="Arial Narrow"/>
          <w:sz w:val="22"/>
          <w:szCs w:val="22"/>
        </w:rPr>
      </w:pPr>
      <w:r w:rsidRPr="00664919">
        <w:rPr>
          <w:rFonts w:ascii="Arial Narrow" w:hAnsi="Arial Narrow"/>
          <w:sz w:val="22"/>
          <w:szCs w:val="22"/>
        </w:rPr>
        <w:t>Comprehend the dynamics of resource use, atmospheric pollution and climate change for better environmental management.</w:t>
      </w:r>
    </w:p>
    <w:p w:rsidR="00057B41" w:rsidRPr="00664919" w:rsidRDefault="00057B41" w:rsidP="00057B41">
      <w:pPr>
        <w:pStyle w:val="BodyText"/>
        <w:rPr>
          <w:rFonts w:ascii="Arial Narrow" w:hAnsi="Arial Narrow"/>
          <w:sz w:val="22"/>
          <w:szCs w:val="22"/>
        </w:rPr>
      </w:pPr>
    </w:p>
    <w:p w:rsidR="00057B41" w:rsidRPr="00664919" w:rsidRDefault="00057B41" w:rsidP="00057B41">
      <w:pPr>
        <w:pStyle w:val="BodyText"/>
        <w:rPr>
          <w:rFonts w:ascii="Arial Narrow" w:hAnsi="Arial Narrow"/>
          <w:sz w:val="22"/>
          <w:szCs w:val="22"/>
        </w:rPr>
      </w:pPr>
      <w:r w:rsidRPr="00664919">
        <w:rPr>
          <w:rFonts w:ascii="Arial Narrow" w:hAnsi="Arial Narrow"/>
          <w:sz w:val="22"/>
          <w:szCs w:val="22"/>
        </w:rPr>
        <w:t>Students are expected to gain an insight and appreciate the challenges faced in getting solutions to ever increasing atmospheric pollution, global warming and how these relate to people’s livelihood.</w:t>
      </w:r>
    </w:p>
    <w:p w:rsidR="00057B41" w:rsidRPr="00664919" w:rsidRDefault="00057B41" w:rsidP="00057B41">
      <w:pPr>
        <w:rPr>
          <w:rFonts w:ascii="Arial Narrow" w:hAnsi="Arial Narrow"/>
          <w:b/>
          <w:sz w:val="22"/>
          <w:szCs w:val="22"/>
        </w:rPr>
      </w:pPr>
    </w:p>
    <w:p w:rsidR="00057B41" w:rsidRPr="00664919" w:rsidRDefault="00057B41" w:rsidP="00057B41">
      <w:pPr>
        <w:rPr>
          <w:rFonts w:ascii="Arial Narrow" w:hAnsi="Arial Narrow"/>
          <w:sz w:val="22"/>
          <w:szCs w:val="22"/>
        </w:rPr>
      </w:pPr>
      <w:r w:rsidRPr="00664919">
        <w:rPr>
          <w:rFonts w:ascii="Arial Narrow" w:hAnsi="Arial Narrow"/>
          <w:b/>
          <w:sz w:val="22"/>
          <w:szCs w:val="22"/>
        </w:rPr>
        <w:t>3. Recommended References</w:t>
      </w:r>
    </w:p>
    <w:p w:rsidR="00057B41" w:rsidRPr="00664919" w:rsidRDefault="00057B41" w:rsidP="00057B41">
      <w:pPr>
        <w:pStyle w:val="BodyText"/>
        <w:rPr>
          <w:rFonts w:ascii="Arial Narrow" w:hAnsi="Arial Narrow"/>
          <w:sz w:val="22"/>
          <w:szCs w:val="22"/>
        </w:rPr>
      </w:pPr>
      <w:r w:rsidRPr="00664919">
        <w:rPr>
          <w:rFonts w:ascii="Arial Narrow" w:hAnsi="Arial Narrow"/>
          <w:sz w:val="22"/>
          <w:szCs w:val="22"/>
        </w:rPr>
        <w:t xml:space="preserve">Miller, T.G. (1994). Living in the Environment.  Wadsworth, Inc. </w:t>
      </w:r>
      <w:smartTag w:uri="urn:schemas-microsoft-com:office:smarttags" w:element="place">
        <w:smartTag w:uri="urn:schemas-microsoft-com:office:smarttags" w:element="State">
          <w:r w:rsidRPr="00664919">
            <w:rPr>
              <w:rFonts w:ascii="Arial Narrow" w:hAnsi="Arial Narrow"/>
              <w:sz w:val="22"/>
              <w:szCs w:val="22"/>
            </w:rPr>
            <w:t>California</w:t>
          </w:r>
        </w:smartTag>
      </w:smartTag>
      <w:r w:rsidRPr="00664919">
        <w:rPr>
          <w:rFonts w:ascii="Arial Narrow" w:hAnsi="Arial Narrow"/>
          <w:sz w:val="22"/>
          <w:szCs w:val="22"/>
        </w:rPr>
        <w:t>.</w:t>
      </w:r>
    </w:p>
    <w:p w:rsidR="00057B41" w:rsidRPr="00664919" w:rsidRDefault="00057B41" w:rsidP="00057B41">
      <w:pPr>
        <w:pStyle w:val="BodyText"/>
        <w:rPr>
          <w:rFonts w:ascii="Arial Narrow" w:hAnsi="Arial Narrow"/>
          <w:sz w:val="22"/>
          <w:szCs w:val="22"/>
        </w:rPr>
      </w:pPr>
      <w:r w:rsidRPr="00664919">
        <w:rPr>
          <w:rFonts w:ascii="Arial Narrow" w:hAnsi="Arial Narrow"/>
          <w:sz w:val="22"/>
          <w:szCs w:val="22"/>
          <w:lang w:val="en-US"/>
        </w:rPr>
        <w:t xml:space="preserve">Watson, R.T. et al. </w:t>
      </w:r>
      <w:r w:rsidRPr="00664919">
        <w:rPr>
          <w:rFonts w:ascii="Arial Narrow" w:hAnsi="Arial Narrow"/>
          <w:sz w:val="22"/>
          <w:szCs w:val="22"/>
        </w:rPr>
        <w:t>Climate change 2001:Synthesis Report (Published for the intergovernmental panel on climate change), Cambridge University Press, 2001.</w:t>
      </w:r>
    </w:p>
    <w:p w:rsidR="00057B41" w:rsidRPr="00664919" w:rsidRDefault="00057B41" w:rsidP="00057B41">
      <w:pPr>
        <w:rPr>
          <w:rFonts w:ascii="Arial Narrow" w:hAnsi="Arial Narrow"/>
          <w:sz w:val="22"/>
          <w:szCs w:val="22"/>
        </w:rPr>
      </w:pPr>
    </w:p>
    <w:p w:rsidR="00057B41" w:rsidRPr="00664919" w:rsidRDefault="00057B41" w:rsidP="00057B41">
      <w:pPr>
        <w:jc w:val="both"/>
        <w:rPr>
          <w:rFonts w:ascii="Arial Narrow" w:hAnsi="Arial Narrow"/>
          <w:b/>
          <w:sz w:val="22"/>
          <w:szCs w:val="22"/>
        </w:rPr>
      </w:pPr>
      <w:r w:rsidRPr="00664919">
        <w:rPr>
          <w:rFonts w:ascii="Arial Narrow" w:hAnsi="Arial Narrow"/>
          <w:b/>
          <w:sz w:val="22"/>
          <w:szCs w:val="22"/>
        </w:rPr>
        <w:t>4. COURSE CONTENT, METHODS OF INSTRUCTION, TOOLS AND EQUIPMENT REQUIRED</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420"/>
        <w:gridCol w:w="2520"/>
        <w:gridCol w:w="1980"/>
      </w:tblGrid>
      <w:tr w:rsidR="00057B41" w:rsidRPr="00664919" w:rsidTr="0006104D">
        <w:tc>
          <w:tcPr>
            <w:tcW w:w="1800" w:type="dxa"/>
          </w:tcPr>
          <w:p w:rsidR="00057B41" w:rsidRPr="00664919" w:rsidRDefault="00057B41" w:rsidP="0006104D">
            <w:pPr>
              <w:rPr>
                <w:rFonts w:ascii="Arial Narrow" w:hAnsi="Arial Narrow"/>
                <w:b/>
              </w:rPr>
            </w:pPr>
            <w:r w:rsidRPr="00664919">
              <w:rPr>
                <w:rFonts w:ascii="Arial Narrow" w:hAnsi="Arial Narrow"/>
                <w:b/>
                <w:sz w:val="22"/>
                <w:szCs w:val="22"/>
              </w:rPr>
              <w:t>WEEK/TOPIC</w:t>
            </w:r>
          </w:p>
        </w:tc>
        <w:tc>
          <w:tcPr>
            <w:tcW w:w="3420" w:type="dxa"/>
          </w:tcPr>
          <w:p w:rsidR="00057B41" w:rsidRPr="00664919" w:rsidRDefault="00057B41" w:rsidP="0006104D">
            <w:pPr>
              <w:rPr>
                <w:rFonts w:ascii="Arial Narrow" w:hAnsi="Arial Narrow"/>
                <w:b/>
              </w:rPr>
            </w:pPr>
            <w:r w:rsidRPr="00664919">
              <w:rPr>
                <w:rFonts w:ascii="Arial Narrow" w:hAnsi="Arial Narrow"/>
                <w:b/>
                <w:sz w:val="22"/>
                <w:szCs w:val="22"/>
              </w:rPr>
              <w:t>CONTENT</w:t>
            </w:r>
          </w:p>
        </w:tc>
        <w:tc>
          <w:tcPr>
            <w:tcW w:w="2520" w:type="dxa"/>
          </w:tcPr>
          <w:p w:rsidR="00057B41" w:rsidRPr="00664919" w:rsidRDefault="00057B41" w:rsidP="0006104D">
            <w:pPr>
              <w:ind w:right="-108"/>
              <w:rPr>
                <w:rFonts w:ascii="Arial Narrow" w:hAnsi="Arial Narrow"/>
                <w:b/>
              </w:rPr>
            </w:pPr>
            <w:r w:rsidRPr="00664919">
              <w:rPr>
                <w:rFonts w:ascii="Arial Narrow" w:hAnsi="Arial Narrow"/>
                <w:b/>
                <w:sz w:val="22"/>
                <w:szCs w:val="22"/>
              </w:rPr>
              <w:t>METHOD OF INSTRUCTION / Time allocated</w:t>
            </w:r>
          </w:p>
        </w:tc>
        <w:tc>
          <w:tcPr>
            <w:tcW w:w="1980" w:type="dxa"/>
          </w:tcPr>
          <w:p w:rsidR="00057B41" w:rsidRPr="00664919" w:rsidRDefault="00057B41" w:rsidP="0006104D">
            <w:pPr>
              <w:rPr>
                <w:rFonts w:ascii="Arial Narrow" w:hAnsi="Arial Narrow"/>
                <w:b/>
              </w:rPr>
            </w:pPr>
            <w:r w:rsidRPr="00664919">
              <w:rPr>
                <w:rFonts w:ascii="Arial Narrow" w:hAnsi="Arial Narrow"/>
                <w:b/>
                <w:sz w:val="22"/>
                <w:szCs w:val="22"/>
              </w:rPr>
              <w:t>TOOLS / EQUIPMENT NEEDED</w:t>
            </w:r>
          </w:p>
        </w:tc>
      </w:tr>
      <w:tr w:rsidR="00057B41" w:rsidRPr="00664919" w:rsidTr="0006104D">
        <w:tc>
          <w:tcPr>
            <w:tcW w:w="1800" w:type="dxa"/>
          </w:tcPr>
          <w:p w:rsidR="00057B41" w:rsidRPr="00664919" w:rsidRDefault="00057B41" w:rsidP="0006104D">
            <w:pPr>
              <w:outlineLvl w:val="0"/>
              <w:rPr>
                <w:rFonts w:ascii="Arial Narrow" w:hAnsi="Arial Narrow"/>
              </w:rPr>
            </w:pPr>
            <w:r w:rsidRPr="00664919">
              <w:rPr>
                <w:rFonts w:ascii="Arial Narrow" w:hAnsi="Arial Narrow"/>
                <w:sz w:val="22"/>
                <w:szCs w:val="22"/>
              </w:rPr>
              <w:t>1.Introduction</w:t>
            </w:r>
          </w:p>
        </w:tc>
        <w:tc>
          <w:tcPr>
            <w:tcW w:w="3420" w:type="dxa"/>
          </w:tcPr>
          <w:p w:rsidR="00057B41" w:rsidRPr="00664919" w:rsidRDefault="00057B41" w:rsidP="00057B41">
            <w:pPr>
              <w:numPr>
                <w:ilvl w:val="0"/>
                <w:numId w:val="2"/>
              </w:numPr>
              <w:tabs>
                <w:tab w:val="clear" w:pos="720"/>
                <w:tab w:val="num" w:pos="252"/>
              </w:tabs>
              <w:ind w:left="252" w:hanging="180"/>
              <w:rPr>
                <w:rFonts w:ascii="Arial Narrow" w:hAnsi="Arial Narrow"/>
              </w:rPr>
            </w:pPr>
            <w:r w:rsidRPr="00664919">
              <w:rPr>
                <w:rFonts w:ascii="Arial Narrow" w:hAnsi="Arial Narrow"/>
                <w:sz w:val="22"/>
                <w:szCs w:val="22"/>
              </w:rPr>
              <w:t>Definitions of land, earth and atmosphere; their components</w:t>
            </w:r>
          </w:p>
        </w:tc>
        <w:tc>
          <w:tcPr>
            <w:tcW w:w="2520" w:type="dxa"/>
          </w:tcPr>
          <w:p w:rsidR="00057B41" w:rsidRPr="00664919" w:rsidRDefault="00057B41" w:rsidP="0006104D">
            <w:pPr>
              <w:ind w:right="-108"/>
              <w:rPr>
                <w:rFonts w:ascii="Arial Narrow" w:hAnsi="Arial Narrow"/>
              </w:rPr>
            </w:pPr>
            <w:r w:rsidRPr="00664919">
              <w:rPr>
                <w:rFonts w:ascii="Arial Narrow" w:hAnsi="Arial Narrow"/>
                <w:sz w:val="22"/>
                <w:szCs w:val="22"/>
              </w:rPr>
              <w:t>Interactive lecture (3 hrs)</w:t>
            </w:r>
          </w:p>
        </w:tc>
        <w:tc>
          <w:tcPr>
            <w:tcW w:w="1980" w:type="dxa"/>
          </w:tcPr>
          <w:p w:rsidR="00057B41" w:rsidRPr="00664919" w:rsidRDefault="00057B41" w:rsidP="0006104D">
            <w:pPr>
              <w:rPr>
                <w:rFonts w:ascii="Arial Narrow" w:hAnsi="Arial Narrow"/>
              </w:rPr>
            </w:pPr>
            <w:r w:rsidRPr="00664919">
              <w:rPr>
                <w:rFonts w:ascii="Arial Narrow" w:hAnsi="Arial Narrow"/>
                <w:sz w:val="22"/>
                <w:szCs w:val="22"/>
              </w:rPr>
              <w:t>LCD projector, Chalk / BB or Markers / Flip charts</w:t>
            </w:r>
          </w:p>
        </w:tc>
      </w:tr>
      <w:tr w:rsidR="00057B41" w:rsidRPr="00664919" w:rsidTr="0006104D">
        <w:tc>
          <w:tcPr>
            <w:tcW w:w="1800" w:type="dxa"/>
          </w:tcPr>
          <w:p w:rsidR="00057B41" w:rsidRPr="00664919" w:rsidRDefault="00057B41" w:rsidP="00057B41">
            <w:pPr>
              <w:pStyle w:val="ListParagraph"/>
              <w:numPr>
                <w:ilvl w:val="0"/>
                <w:numId w:val="3"/>
              </w:numPr>
              <w:ind w:left="252" w:hanging="180"/>
              <w:contextualSpacing/>
              <w:rPr>
                <w:rFonts w:ascii="Arial Narrow" w:hAnsi="Arial Narrow"/>
              </w:rPr>
            </w:pPr>
            <w:r w:rsidRPr="00664919">
              <w:rPr>
                <w:rFonts w:ascii="Arial Narrow" w:hAnsi="Arial Narrow"/>
                <w:sz w:val="22"/>
                <w:szCs w:val="22"/>
              </w:rPr>
              <w:t>Air and Land as essential resources</w:t>
            </w:r>
          </w:p>
          <w:p w:rsidR="00057B41" w:rsidRPr="00664919" w:rsidRDefault="00057B41" w:rsidP="0006104D">
            <w:pPr>
              <w:rPr>
                <w:rFonts w:ascii="Arial Narrow" w:hAnsi="Arial Narrow"/>
              </w:rPr>
            </w:pPr>
          </w:p>
        </w:tc>
        <w:tc>
          <w:tcPr>
            <w:tcW w:w="3420" w:type="dxa"/>
          </w:tcPr>
          <w:p w:rsidR="00057B41" w:rsidRPr="00664919" w:rsidRDefault="00057B41" w:rsidP="00057B41">
            <w:pPr>
              <w:numPr>
                <w:ilvl w:val="0"/>
                <w:numId w:val="2"/>
              </w:numPr>
              <w:tabs>
                <w:tab w:val="clear" w:pos="720"/>
                <w:tab w:val="num" w:pos="252"/>
              </w:tabs>
              <w:ind w:left="252" w:hanging="180"/>
              <w:rPr>
                <w:rFonts w:ascii="Arial Narrow" w:hAnsi="Arial Narrow"/>
              </w:rPr>
            </w:pPr>
            <w:r w:rsidRPr="00664919">
              <w:rPr>
                <w:rFonts w:ascii="Arial Narrow" w:hAnsi="Arial Narrow"/>
                <w:bCs/>
                <w:sz w:val="22"/>
                <w:szCs w:val="22"/>
              </w:rPr>
              <w:t>Air</w:t>
            </w:r>
          </w:p>
          <w:p w:rsidR="00057B41" w:rsidRPr="00664919" w:rsidRDefault="00057B41" w:rsidP="00057B41">
            <w:pPr>
              <w:numPr>
                <w:ilvl w:val="0"/>
                <w:numId w:val="2"/>
              </w:numPr>
              <w:tabs>
                <w:tab w:val="clear" w:pos="720"/>
                <w:tab w:val="num" w:pos="252"/>
              </w:tabs>
              <w:ind w:left="252" w:hanging="180"/>
              <w:rPr>
                <w:rFonts w:ascii="Arial Narrow" w:hAnsi="Arial Narrow"/>
              </w:rPr>
            </w:pPr>
            <w:r w:rsidRPr="00664919">
              <w:rPr>
                <w:rFonts w:ascii="Arial Narrow" w:hAnsi="Arial Narrow"/>
                <w:bCs/>
                <w:sz w:val="22"/>
                <w:szCs w:val="22"/>
              </w:rPr>
              <w:t>Land.</w:t>
            </w:r>
          </w:p>
        </w:tc>
        <w:tc>
          <w:tcPr>
            <w:tcW w:w="2520" w:type="dxa"/>
          </w:tcPr>
          <w:p w:rsidR="00057B41" w:rsidRPr="00664919" w:rsidRDefault="00057B41" w:rsidP="0006104D">
            <w:pPr>
              <w:ind w:right="-108"/>
              <w:rPr>
                <w:rFonts w:ascii="Arial Narrow" w:hAnsi="Arial Narrow"/>
              </w:rPr>
            </w:pPr>
            <w:r w:rsidRPr="00664919">
              <w:rPr>
                <w:rFonts w:ascii="Arial Narrow" w:hAnsi="Arial Narrow"/>
                <w:sz w:val="22"/>
                <w:szCs w:val="22"/>
              </w:rPr>
              <w:t>Interactive lecture (3 hrs)</w:t>
            </w:r>
          </w:p>
          <w:p w:rsidR="00057B41" w:rsidRPr="00664919" w:rsidRDefault="00057B41" w:rsidP="0006104D">
            <w:pPr>
              <w:ind w:right="-108"/>
              <w:rPr>
                <w:rFonts w:ascii="Arial Narrow" w:hAnsi="Arial Narrow"/>
              </w:rPr>
            </w:pPr>
          </w:p>
        </w:tc>
        <w:tc>
          <w:tcPr>
            <w:tcW w:w="1980" w:type="dxa"/>
          </w:tcPr>
          <w:p w:rsidR="00057B41" w:rsidRPr="00664919" w:rsidRDefault="00057B41" w:rsidP="0006104D">
            <w:pPr>
              <w:rPr>
                <w:rFonts w:ascii="Arial Narrow" w:hAnsi="Arial Narrow"/>
              </w:rPr>
            </w:pPr>
            <w:r w:rsidRPr="00664919">
              <w:rPr>
                <w:rFonts w:ascii="Arial Narrow" w:hAnsi="Arial Narrow"/>
                <w:sz w:val="22"/>
                <w:szCs w:val="22"/>
              </w:rPr>
              <w:t>LCD projector, Chalk / BB or Markers / Flip charts</w:t>
            </w:r>
          </w:p>
        </w:tc>
      </w:tr>
      <w:tr w:rsidR="00057B41" w:rsidRPr="00664919" w:rsidTr="0006104D">
        <w:tc>
          <w:tcPr>
            <w:tcW w:w="1800" w:type="dxa"/>
          </w:tcPr>
          <w:p w:rsidR="00057B41" w:rsidRPr="00664919" w:rsidRDefault="00057B41" w:rsidP="0006104D">
            <w:pPr>
              <w:outlineLvl w:val="0"/>
              <w:rPr>
                <w:rFonts w:ascii="Arial Narrow" w:hAnsi="Arial Narrow"/>
              </w:rPr>
            </w:pPr>
            <w:r w:rsidRPr="00664919">
              <w:rPr>
                <w:rFonts w:ascii="Arial Narrow" w:hAnsi="Arial Narrow"/>
                <w:sz w:val="22"/>
                <w:szCs w:val="22"/>
              </w:rPr>
              <w:t xml:space="preserve">4 and 5 .Fundamental cycles: </w:t>
            </w:r>
          </w:p>
          <w:p w:rsidR="00057B41" w:rsidRPr="00664919" w:rsidRDefault="00057B41" w:rsidP="0006104D">
            <w:pPr>
              <w:rPr>
                <w:rFonts w:ascii="Arial Narrow" w:hAnsi="Arial Narrow"/>
              </w:rPr>
            </w:pPr>
          </w:p>
        </w:tc>
        <w:tc>
          <w:tcPr>
            <w:tcW w:w="3420" w:type="dxa"/>
          </w:tcPr>
          <w:p w:rsidR="00057B41" w:rsidRPr="00664919" w:rsidRDefault="00057B41" w:rsidP="00057B41">
            <w:pPr>
              <w:numPr>
                <w:ilvl w:val="0"/>
                <w:numId w:val="2"/>
              </w:numPr>
              <w:tabs>
                <w:tab w:val="clear" w:pos="720"/>
                <w:tab w:val="num" w:pos="252"/>
              </w:tabs>
              <w:ind w:left="252" w:hanging="180"/>
              <w:rPr>
                <w:rFonts w:ascii="Arial Narrow" w:hAnsi="Arial Narrow"/>
              </w:rPr>
            </w:pPr>
            <w:r w:rsidRPr="00664919">
              <w:rPr>
                <w:rFonts w:ascii="Arial Narrow" w:hAnsi="Arial Narrow"/>
                <w:bCs/>
                <w:sz w:val="22"/>
                <w:szCs w:val="22"/>
              </w:rPr>
              <w:t xml:space="preserve">Nitrogen, </w:t>
            </w:r>
          </w:p>
          <w:p w:rsidR="00057B41" w:rsidRPr="00664919" w:rsidRDefault="00057B41" w:rsidP="00057B41">
            <w:pPr>
              <w:numPr>
                <w:ilvl w:val="0"/>
                <w:numId w:val="2"/>
              </w:numPr>
              <w:tabs>
                <w:tab w:val="clear" w:pos="720"/>
                <w:tab w:val="num" w:pos="252"/>
              </w:tabs>
              <w:ind w:left="252" w:hanging="180"/>
              <w:rPr>
                <w:rFonts w:ascii="Arial Narrow" w:hAnsi="Arial Narrow"/>
              </w:rPr>
            </w:pPr>
            <w:r w:rsidRPr="00664919">
              <w:rPr>
                <w:rFonts w:ascii="Arial Narrow" w:hAnsi="Arial Narrow"/>
                <w:bCs/>
                <w:sz w:val="22"/>
                <w:szCs w:val="22"/>
              </w:rPr>
              <w:t xml:space="preserve">Hydrological cycle, </w:t>
            </w:r>
          </w:p>
          <w:p w:rsidR="00057B41" w:rsidRPr="00664919" w:rsidRDefault="00057B41" w:rsidP="00057B41">
            <w:pPr>
              <w:numPr>
                <w:ilvl w:val="0"/>
                <w:numId w:val="2"/>
              </w:numPr>
              <w:tabs>
                <w:tab w:val="clear" w:pos="720"/>
                <w:tab w:val="num" w:pos="252"/>
              </w:tabs>
              <w:ind w:left="252" w:hanging="180"/>
              <w:rPr>
                <w:rFonts w:ascii="Arial Narrow" w:hAnsi="Arial Narrow"/>
              </w:rPr>
            </w:pPr>
            <w:r w:rsidRPr="00664919">
              <w:rPr>
                <w:rFonts w:ascii="Arial Narrow" w:hAnsi="Arial Narrow"/>
                <w:bCs/>
                <w:sz w:val="22"/>
                <w:szCs w:val="22"/>
              </w:rPr>
              <w:t>Carbon cycle</w:t>
            </w:r>
          </w:p>
          <w:p w:rsidR="00057B41" w:rsidRPr="00664919" w:rsidRDefault="00057B41" w:rsidP="00057B41">
            <w:pPr>
              <w:numPr>
                <w:ilvl w:val="1"/>
                <w:numId w:val="2"/>
              </w:numPr>
              <w:tabs>
                <w:tab w:val="clear" w:pos="1440"/>
                <w:tab w:val="num" w:pos="792"/>
              </w:tabs>
              <w:ind w:left="792"/>
              <w:rPr>
                <w:rFonts w:ascii="Arial Narrow" w:hAnsi="Arial Narrow"/>
              </w:rPr>
            </w:pPr>
            <w:r w:rsidRPr="00664919">
              <w:rPr>
                <w:rFonts w:ascii="Arial Narrow" w:hAnsi="Arial Narrow"/>
                <w:bCs/>
                <w:sz w:val="22"/>
                <w:szCs w:val="22"/>
              </w:rPr>
              <w:t xml:space="preserve">C - sequestration </w:t>
            </w:r>
          </w:p>
          <w:p w:rsidR="00057B41" w:rsidRPr="00664919" w:rsidRDefault="00057B41" w:rsidP="00057B41">
            <w:pPr>
              <w:numPr>
                <w:ilvl w:val="1"/>
                <w:numId w:val="2"/>
              </w:numPr>
              <w:tabs>
                <w:tab w:val="clear" w:pos="1440"/>
                <w:tab w:val="num" w:pos="792"/>
              </w:tabs>
              <w:ind w:left="792"/>
              <w:rPr>
                <w:rFonts w:ascii="Arial Narrow" w:hAnsi="Arial Narrow"/>
              </w:rPr>
            </w:pPr>
            <w:r w:rsidRPr="00664919">
              <w:rPr>
                <w:rFonts w:ascii="Arial Narrow" w:hAnsi="Arial Narrow"/>
                <w:bCs/>
                <w:sz w:val="22"/>
                <w:szCs w:val="22"/>
              </w:rPr>
              <w:t>Soil as a carbon sink</w:t>
            </w:r>
          </w:p>
        </w:tc>
        <w:tc>
          <w:tcPr>
            <w:tcW w:w="2520" w:type="dxa"/>
          </w:tcPr>
          <w:p w:rsidR="00057B41" w:rsidRPr="00664919" w:rsidRDefault="00057B41" w:rsidP="0006104D">
            <w:pPr>
              <w:ind w:right="-108"/>
              <w:rPr>
                <w:rFonts w:ascii="Arial Narrow" w:hAnsi="Arial Narrow"/>
              </w:rPr>
            </w:pPr>
            <w:r w:rsidRPr="00664919">
              <w:rPr>
                <w:rFonts w:ascii="Arial Narrow" w:hAnsi="Arial Narrow"/>
                <w:sz w:val="22"/>
                <w:szCs w:val="22"/>
              </w:rPr>
              <w:t xml:space="preserve">Interactive lecture (4 hrs) </w:t>
            </w:r>
          </w:p>
          <w:p w:rsidR="00057B41" w:rsidRPr="00664919" w:rsidRDefault="00057B41" w:rsidP="0006104D">
            <w:pPr>
              <w:ind w:right="-108"/>
              <w:rPr>
                <w:rFonts w:ascii="Arial Narrow" w:hAnsi="Arial Narrow"/>
              </w:rPr>
            </w:pPr>
          </w:p>
          <w:p w:rsidR="00057B41" w:rsidRPr="00664919" w:rsidRDefault="00057B41" w:rsidP="0006104D">
            <w:pPr>
              <w:ind w:right="-108"/>
              <w:rPr>
                <w:rFonts w:ascii="Arial Narrow" w:hAnsi="Arial Narrow"/>
              </w:rPr>
            </w:pPr>
            <w:r w:rsidRPr="00664919">
              <w:rPr>
                <w:rFonts w:ascii="Arial Narrow" w:hAnsi="Arial Narrow"/>
                <w:sz w:val="22"/>
                <w:szCs w:val="22"/>
              </w:rPr>
              <w:t xml:space="preserve">Classroom tutorials (4 hrs). </w:t>
            </w:r>
          </w:p>
        </w:tc>
        <w:tc>
          <w:tcPr>
            <w:tcW w:w="1980" w:type="dxa"/>
          </w:tcPr>
          <w:p w:rsidR="00057B41" w:rsidRPr="00664919" w:rsidRDefault="00057B41" w:rsidP="0006104D">
            <w:pPr>
              <w:rPr>
                <w:rFonts w:ascii="Arial Narrow" w:hAnsi="Arial Narrow"/>
              </w:rPr>
            </w:pPr>
            <w:r w:rsidRPr="00664919">
              <w:rPr>
                <w:rFonts w:ascii="Arial Narrow" w:hAnsi="Arial Narrow"/>
                <w:sz w:val="22"/>
                <w:szCs w:val="22"/>
              </w:rPr>
              <w:t>LCD projector, Chalk / BB or Markers / Flip charts</w:t>
            </w:r>
          </w:p>
        </w:tc>
      </w:tr>
      <w:tr w:rsidR="00057B41" w:rsidRPr="00664919" w:rsidTr="0006104D">
        <w:tc>
          <w:tcPr>
            <w:tcW w:w="1800" w:type="dxa"/>
          </w:tcPr>
          <w:p w:rsidR="00057B41" w:rsidRPr="00664919" w:rsidRDefault="00057B41" w:rsidP="0006104D">
            <w:pPr>
              <w:rPr>
                <w:rFonts w:ascii="Arial Narrow" w:hAnsi="Arial Narrow"/>
              </w:rPr>
            </w:pPr>
            <w:r w:rsidRPr="00664919">
              <w:rPr>
                <w:rFonts w:ascii="Arial Narrow" w:hAnsi="Arial Narrow"/>
                <w:sz w:val="22"/>
                <w:szCs w:val="22"/>
              </w:rPr>
              <w:t xml:space="preserve">6.  Energy budget </w:t>
            </w:r>
            <w:r w:rsidRPr="00664919">
              <w:rPr>
                <w:rFonts w:ascii="Arial Narrow" w:hAnsi="Arial Narrow"/>
                <w:sz w:val="22"/>
                <w:szCs w:val="22"/>
              </w:rPr>
              <w:lastRenderedPageBreak/>
              <w:t>of the earth</w:t>
            </w:r>
          </w:p>
          <w:p w:rsidR="00057B41" w:rsidRPr="00664919" w:rsidRDefault="00057B41" w:rsidP="0006104D">
            <w:pPr>
              <w:rPr>
                <w:rFonts w:ascii="Arial Narrow" w:hAnsi="Arial Narrow"/>
              </w:rPr>
            </w:pPr>
          </w:p>
        </w:tc>
        <w:tc>
          <w:tcPr>
            <w:tcW w:w="3420" w:type="dxa"/>
          </w:tcPr>
          <w:p w:rsidR="00057B41" w:rsidRPr="00664919" w:rsidRDefault="00057B41" w:rsidP="00057B41">
            <w:pPr>
              <w:numPr>
                <w:ilvl w:val="0"/>
                <w:numId w:val="1"/>
              </w:numPr>
              <w:tabs>
                <w:tab w:val="clear" w:pos="720"/>
                <w:tab w:val="num" w:pos="360"/>
              </w:tabs>
              <w:ind w:left="360"/>
              <w:rPr>
                <w:rFonts w:ascii="Arial Narrow" w:hAnsi="Arial Narrow"/>
              </w:rPr>
            </w:pPr>
            <w:r w:rsidRPr="00664919">
              <w:rPr>
                <w:rFonts w:ascii="Arial Narrow" w:hAnsi="Arial Narrow"/>
                <w:sz w:val="22"/>
                <w:szCs w:val="22"/>
              </w:rPr>
              <w:lastRenderedPageBreak/>
              <w:t xml:space="preserve">Atmospheric  influences on </w:t>
            </w:r>
            <w:r w:rsidRPr="00664919">
              <w:rPr>
                <w:rFonts w:ascii="Arial Narrow" w:hAnsi="Arial Narrow"/>
                <w:sz w:val="22"/>
                <w:szCs w:val="22"/>
              </w:rPr>
              <w:lastRenderedPageBreak/>
              <w:t>insolation</w:t>
            </w:r>
          </w:p>
          <w:p w:rsidR="00057B41" w:rsidRPr="00664919" w:rsidRDefault="00057B41" w:rsidP="00057B41">
            <w:pPr>
              <w:numPr>
                <w:ilvl w:val="0"/>
                <w:numId w:val="1"/>
              </w:numPr>
              <w:tabs>
                <w:tab w:val="clear" w:pos="720"/>
                <w:tab w:val="num" w:pos="360"/>
              </w:tabs>
              <w:ind w:left="360"/>
              <w:rPr>
                <w:rFonts w:ascii="Arial Narrow" w:hAnsi="Arial Narrow"/>
              </w:rPr>
            </w:pPr>
            <w:r w:rsidRPr="00664919">
              <w:rPr>
                <w:rFonts w:ascii="Arial Narrow" w:hAnsi="Arial Narrow"/>
                <w:sz w:val="22"/>
                <w:szCs w:val="22"/>
              </w:rPr>
              <w:t>Factors affecting the amount of solar radiation received at the top of the atmosphere</w:t>
            </w:r>
          </w:p>
          <w:p w:rsidR="00057B41" w:rsidRPr="00664919" w:rsidRDefault="00057B41" w:rsidP="00057B41">
            <w:pPr>
              <w:numPr>
                <w:ilvl w:val="0"/>
                <w:numId w:val="1"/>
              </w:numPr>
              <w:tabs>
                <w:tab w:val="clear" w:pos="720"/>
                <w:tab w:val="num" w:pos="360"/>
              </w:tabs>
              <w:ind w:left="360"/>
              <w:rPr>
                <w:rFonts w:ascii="Arial Narrow" w:hAnsi="Arial Narrow"/>
              </w:rPr>
            </w:pPr>
            <w:r w:rsidRPr="00664919">
              <w:rPr>
                <w:rFonts w:ascii="Arial Narrow" w:hAnsi="Arial Narrow"/>
                <w:sz w:val="22"/>
                <w:szCs w:val="22"/>
              </w:rPr>
              <w:t>Factors affecting the amount of solar radiation reaching the earth’s surface.</w:t>
            </w:r>
          </w:p>
        </w:tc>
        <w:tc>
          <w:tcPr>
            <w:tcW w:w="2520" w:type="dxa"/>
          </w:tcPr>
          <w:p w:rsidR="00057B41" w:rsidRPr="00664919" w:rsidRDefault="00057B41" w:rsidP="0006104D">
            <w:pPr>
              <w:ind w:right="-108"/>
              <w:rPr>
                <w:rFonts w:ascii="Arial Narrow" w:hAnsi="Arial Narrow"/>
              </w:rPr>
            </w:pPr>
            <w:r w:rsidRPr="00664919">
              <w:rPr>
                <w:rFonts w:ascii="Arial Narrow" w:hAnsi="Arial Narrow"/>
                <w:sz w:val="22"/>
                <w:szCs w:val="22"/>
              </w:rPr>
              <w:lastRenderedPageBreak/>
              <w:t>Interactive lecture (2 hrs).</w:t>
            </w:r>
          </w:p>
          <w:p w:rsidR="00057B41" w:rsidRPr="00664919" w:rsidRDefault="00057B41" w:rsidP="0006104D">
            <w:pPr>
              <w:ind w:right="-108"/>
              <w:rPr>
                <w:rFonts w:ascii="Arial Narrow" w:hAnsi="Arial Narrow"/>
              </w:rPr>
            </w:pPr>
            <w:r w:rsidRPr="00664919">
              <w:rPr>
                <w:rFonts w:ascii="Arial Narrow" w:hAnsi="Arial Narrow"/>
                <w:sz w:val="22"/>
                <w:szCs w:val="22"/>
              </w:rPr>
              <w:lastRenderedPageBreak/>
              <w:t>2 hr tutorial on energy budget</w:t>
            </w:r>
          </w:p>
          <w:p w:rsidR="00057B41" w:rsidRPr="00664919" w:rsidRDefault="00057B41" w:rsidP="0006104D">
            <w:pPr>
              <w:ind w:right="-108"/>
              <w:rPr>
                <w:rFonts w:ascii="Arial Narrow" w:hAnsi="Arial Narrow"/>
              </w:rPr>
            </w:pPr>
          </w:p>
        </w:tc>
        <w:tc>
          <w:tcPr>
            <w:tcW w:w="1980" w:type="dxa"/>
          </w:tcPr>
          <w:p w:rsidR="00057B41" w:rsidRPr="00664919" w:rsidRDefault="00057B41" w:rsidP="0006104D">
            <w:pPr>
              <w:rPr>
                <w:rFonts w:ascii="Arial Narrow" w:hAnsi="Arial Narrow"/>
              </w:rPr>
            </w:pPr>
            <w:r w:rsidRPr="00664919">
              <w:rPr>
                <w:rFonts w:ascii="Arial Narrow" w:hAnsi="Arial Narrow"/>
                <w:sz w:val="22"/>
                <w:szCs w:val="22"/>
              </w:rPr>
              <w:lastRenderedPageBreak/>
              <w:t xml:space="preserve">LCD projector, Chalk </w:t>
            </w:r>
            <w:r w:rsidRPr="00664919">
              <w:rPr>
                <w:rFonts w:ascii="Arial Narrow" w:hAnsi="Arial Narrow"/>
                <w:sz w:val="22"/>
                <w:szCs w:val="22"/>
              </w:rPr>
              <w:lastRenderedPageBreak/>
              <w:t>/ BB or Markers / Flip charts</w:t>
            </w:r>
          </w:p>
        </w:tc>
      </w:tr>
      <w:tr w:rsidR="00057B41" w:rsidRPr="00664919" w:rsidTr="0006104D">
        <w:tc>
          <w:tcPr>
            <w:tcW w:w="1800" w:type="dxa"/>
          </w:tcPr>
          <w:p w:rsidR="00057B41" w:rsidRPr="00664919" w:rsidRDefault="00057B41" w:rsidP="0006104D">
            <w:pPr>
              <w:rPr>
                <w:rFonts w:ascii="Arial Narrow" w:hAnsi="Arial Narrow"/>
              </w:rPr>
            </w:pPr>
            <w:r w:rsidRPr="00664919">
              <w:rPr>
                <w:rFonts w:ascii="Arial Narrow" w:hAnsi="Arial Narrow"/>
                <w:sz w:val="22"/>
                <w:szCs w:val="22"/>
              </w:rPr>
              <w:lastRenderedPageBreak/>
              <w:t>7. Cloud Systems</w:t>
            </w:r>
          </w:p>
        </w:tc>
        <w:tc>
          <w:tcPr>
            <w:tcW w:w="3420" w:type="dxa"/>
          </w:tcPr>
          <w:p w:rsidR="00057B41" w:rsidRPr="00664919" w:rsidRDefault="00057B41" w:rsidP="00057B41">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Classification</w:t>
            </w:r>
          </w:p>
          <w:p w:rsidR="00057B41" w:rsidRPr="00664919" w:rsidRDefault="00057B41" w:rsidP="00057B41">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Formation</w:t>
            </w:r>
          </w:p>
        </w:tc>
        <w:tc>
          <w:tcPr>
            <w:tcW w:w="2520" w:type="dxa"/>
          </w:tcPr>
          <w:p w:rsidR="00057B41" w:rsidRPr="00664919" w:rsidRDefault="00057B41" w:rsidP="0006104D">
            <w:pPr>
              <w:ind w:right="-108"/>
              <w:rPr>
                <w:rFonts w:ascii="Arial Narrow" w:hAnsi="Arial Narrow"/>
              </w:rPr>
            </w:pPr>
            <w:r w:rsidRPr="00664919">
              <w:rPr>
                <w:rFonts w:ascii="Arial Narrow" w:hAnsi="Arial Narrow"/>
                <w:sz w:val="22"/>
                <w:szCs w:val="22"/>
              </w:rPr>
              <w:t>Interactive lecture (3 hrs)</w:t>
            </w:r>
          </w:p>
          <w:p w:rsidR="00057B41" w:rsidRPr="00664919" w:rsidRDefault="00057B41" w:rsidP="0006104D">
            <w:pPr>
              <w:ind w:right="-108"/>
              <w:rPr>
                <w:rFonts w:ascii="Arial Narrow" w:hAnsi="Arial Narrow"/>
              </w:rPr>
            </w:pPr>
          </w:p>
        </w:tc>
        <w:tc>
          <w:tcPr>
            <w:tcW w:w="1980" w:type="dxa"/>
          </w:tcPr>
          <w:p w:rsidR="00057B41" w:rsidRPr="00664919" w:rsidRDefault="00057B41" w:rsidP="0006104D">
            <w:pPr>
              <w:rPr>
                <w:rFonts w:ascii="Arial Narrow" w:hAnsi="Arial Narrow"/>
              </w:rPr>
            </w:pPr>
            <w:r w:rsidRPr="00664919">
              <w:rPr>
                <w:rFonts w:ascii="Arial Narrow" w:hAnsi="Arial Narrow"/>
                <w:sz w:val="22"/>
                <w:szCs w:val="22"/>
              </w:rPr>
              <w:t>LCD projector, Chalk / BB or Markers / Flip charts</w:t>
            </w:r>
          </w:p>
        </w:tc>
      </w:tr>
      <w:tr w:rsidR="00057B41" w:rsidRPr="00664919" w:rsidTr="0006104D">
        <w:tc>
          <w:tcPr>
            <w:tcW w:w="1800" w:type="dxa"/>
          </w:tcPr>
          <w:p w:rsidR="00057B41" w:rsidRPr="00664919" w:rsidRDefault="00057B41" w:rsidP="0006104D">
            <w:pPr>
              <w:rPr>
                <w:rFonts w:ascii="Arial Narrow" w:hAnsi="Arial Narrow"/>
              </w:rPr>
            </w:pPr>
            <w:r w:rsidRPr="00664919">
              <w:rPr>
                <w:rFonts w:ascii="Arial Narrow" w:hAnsi="Arial Narrow"/>
                <w:sz w:val="22"/>
                <w:szCs w:val="22"/>
              </w:rPr>
              <w:t>8 and 9. The Ozone layer</w:t>
            </w:r>
          </w:p>
        </w:tc>
        <w:tc>
          <w:tcPr>
            <w:tcW w:w="3420" w:type="dxa"/>
          </w:tcPr>
          <w:p w:rsidR="00057B41" w:rsidRPr="00664919" w:rsidRDefault="00057B41" w:rsidP="00057B41">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Definition</w:t>
            </w:r>
          </w:p>
          <w:p w:rsidR="00057B41" w:rsidRPr="00664919" w:rsidRDefault="00057B41" w:rsidP="00057B41">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Ozone depleting substances</w:t>
            </w:r>
          </w:p>
          <w:p w:rsidR="00057B41" w:rsidRPr="00664919" w:rsidRDefault="00057B41" w:rsidP="00057B41">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Effects of UV radiations</w:t>
            </w:r>
          </w:p>
          <w:p w:rsidR="00057B41" w:rsidRPr="00664919" w:rsidRDefault="00057B41" w:rsidP="00057B41">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Ozone and climate change</w:t>
            </w:r>
          </w:p>
          <w:p w:rsidR="00057B41" w:rsidRPr="00664919" w:rsidRDefault="00057B41" w:rsidP="00057B41">
            <w:pPr>
              <w:numPr>
                <w:ilvl w:val="0"/>
                <w:numId w:val="1"/>
              </w:numPr>
              <w:tabs>
                <w:tab w:val="clear" w:pos="720"/>
                <w:tab w:val="num" w:pos="252"/>
                <w:tab w:val="num" w:pos="360"/>
              </w:tabs>
              <w:ind w:left="252" w:hanging="180"/>
              <w:rPr>
                <w:rFonts w:ascii="Arial Narrow" w:hAnsi="Arial Narrow"/>
              </w:rPr>
            </w:pPr>
            <w:r w:rsidRPr="00664919">
              <w:rPr>
                <w:rFonts w:ascii="Arial Narrow" w:hAnsi="Arial Narrow"/>
                <w:sz w:val="22"/>
                <w:szCs w:val="22"/>
              </w:rPr>
              <w:t>Protection of the Ozone layer</w:t>
            </w:r>
          </w:p>
        </w:tc>
        <w:tc>
          <w:tcPr>
            <w:tcW w:w="2520" w:type="dxa"/>
          </w:tcPr>
          <w:p w:rsidR="00057B41" w:rsidRPr="00664919" w:rsidRDefault="00057B41" w:rsidP="0006104D">
            <w:pPr>
              <w:ind w:right="-108"/>
              <w:rPr>
                <w:rFonts w:ascii="Arial Narrow" w:hAnsi="Arial Narrow"/>
              </w:rPr>
            </w:pPr>
            <w:r w:rsidRPr="00664919">
              <w:rPr>
                <w:rFonts w:ascii="Arial Narrow" w:hAnsi="Arial Narrow"/>
                <w:sz w:val="22"/>
                <w:szCs w:val="22"/>
              </w:rPr>
              <w:t>Interactive lecture (3 hrs x 2)</w:t>
            </w:r>
          </w:p>
          <w:p w:rsidR="00057B41" w:rsidRPr="00664919" w:rsidRDefault="00057B41" w:rsidP="0006104D">
            <w:pPr>
              <w:ind w:right="-108"/>
              <w:rPr>
                <w:rFonts w:ascii="Arial Narrow" w:hAnsi="Arial Narrow"/>
              </w:rPr>
            </w:pPr>
          </w:p>
        </w:tc>
        <w:tc>
          <w:tcPr>
            <w:tcW w:w="1980" w:type="dxa"/>
          </w:tcPr>
          <w:p w:rsidR="00057B41" w:rsidRPr="00664919" w:rsidRDefault="00057B41" w:rsidP="0006104D">
            <w:pPr>
              <w:rPr>
                <w:rFonts w:ascii="Arial Narrow" w:hAnsi="Arial Narrow"/>
              </w:rPr>
            </w:pPr>
            <w:r w:rsidRPr="00664919">
              <w:rPr>
                <w:rFonts w:ascii="Arial Narrow" w:hAnsi="Arial Narrow"/>
                <w:sz w:val="22"/>
                <w:szCs w:val="22"/>
              </w:rPr>
              <w:t>LCD projector, Chalk / BB or Markers / Flip charts</w:t>
            </w:r>
          </w:p>
        </w:tc>
      </w:tr>
      <w:tr w:rsidR="00057B41" w:rsidRPr="00664919" w:rsidTr="0006104D">
        <w:tc>
          <w:tcPr>
            <w:tcW w:w="1800" w:type="dxa"/>
          </w:tcPr>
          <w:p w:rsidR="00057B41" w:rsidRPr="00664919" w:rsidRDefault="00057B41" w:rsidP="0006104D">
            <w:pPr>
              <w:rPr>
                <w:rFonts w:ascii="Arial Narrow" w:hAnsi="Arial Narrow"/>
              </w:rPr>
            </w:pPr>
            <w:r w:rsidRPr="00664919">
              <w:rPr>
                <w:rFonts w:ascii="Arial Narrow" w:hAnsi="Arial Narrow"/>
                <w:sz w:val="22"/>
                <w:szCs w:val="22"/>
              </w:rPr>
              <w:t>10 and 11. Degradation of the atmosphere: gaseous and particulate air degradation</w:t>
            </w:r>
          </w:p>
          <w:p w:rsidR="00057B41" w:rsidRPr="00664919" w:rsidRDefault="00057B41" w:rsidP="0006104D">
            <w:pPr>
              <w:ind w:left="360"/>
              <w:rPr>
                <w:rFonts w:ascii="Arial Narrow" w:hAnsi="Arial Narrow"/>
              </w:rPr>
            </w:pPr>
          </w:p>
        </w:tc>
        <w:tc>
          <w:tcPr>
            <w:tcW w:w="3420" w:type="dxa"/>
          </w:tcPr>
          <w:p w:rsidR="00057B41" w:rsidRPr="00664919" w:rsidRDefault="00057B41" w:rsidP="00057B41">
            <w:pPr>
              <w:pStyle w:val="ListParagraph"/>
              <w:numPr>
                <w:ilvl w:val="0"/>
                <w:numId w:val="5"/>
              </w:numPr>
              <w:ind w:left="252" w:hanging="180"/>
              <w:contextualSpacing/>
              <w:rPr>
                <w:rFonts w:ascii="Arial Narrow" w:hAnsi="Arial Narrow"/>
              </w:rPr>
            </w:pPr>
            <w:r w:rsidRPr="00664919">
              <w:rPr>
                <w:rFonts w:ascii="Arial Narrow" w:hAnsi="Arial Narrow"/>
                <w:sz w:val="22"/>
                <w:szCs w:val="22"/>
              </w:rPr>
              <w:t>Gaseous air degradation</w:t>
            </w:r>
          </w:p>
          <w:p w:rsidR="00057B41" w:rsidRPr="00664919" w:rsidRDefault="00057B41" w:rsidP="00057B41">
            <w:pPr>
              <w:pStyle w:val="ListParagraph"/>
              <w:numPr>
                <w:ilvl w:val="0"/>
                <w:numId w:val="5"/>
              </w:numPr>
              <w:ind w:left="252" w:hanging="180"/>
              <w:contextualSpacing/>
              <w:rPr>
                <w:rFonts w:ascii="Arial Narrow" w:hAnsi="Arial Narrow"/>
              </w:rPr>
            </w:pPr>
            <w:r w:rsidRPr="00664919">
              <w:rPr>
                <w:rFonts w:ascii="Arial Narrow" w:hAnsi="Arial Narrow"/>
                <w:sz w:val="22"/>
                <w:szCs w:val="22"/>
              </w:rPr>
              <w:t>Particulate air degradation</w:t>
            </w:r>
          </w:p>
          <w:p w:rsidR="00057B41" w:rsidRPr="00664919" w:rsidRDefault="00057B41" w:rsidP="00057B41">
            <w:pPr>
              <w:pStyle w:val="ListParagraph"/>
              <w:numPr>
                <w:ilvl w:val="0"/>
                <w:numId w:val="5"/>
              </w:numPr>
              <w:ind w:left="252" w:hanging="180"/>
              <w:contextualSpacing/>
              <w:rPr>
                <w:rFonts w:ascii="Arial Narrow" w:hAnsi="Arial Narrow"/>
              </w:rPr>
            </w:pPr>
            <w:r w:rsidRPr="00664919">
              <w:rPr>
                <w:rFonts w:ascii="Arial Narrow" w:hAnsi="Arial Narrow"/>
                <w:sz w:val="22"/>
                <w:szCs w:val="22"/>
              </w:rPr>
              <w:t>Agents, causes and implications of atmospheric pollution</w:t>
            </w:r>
          </w:p>
          <w:p w:rsidR="00057B41" w:rsidRPr="00664919" w:rsidRDefault="00057B41" w:rsidP="0006104D">
            <w:pPr>
              <w:pStyle w:val="ListParagraph"/>
              <w:ind w:left="252"/>
              <w:rPr>
                <w:rFonts w:ascii="Arial Narrow" w:hAnsi="Arial Narrow"/>
              </w:rPr>
            </w:pPr>
          </w:p>
        </w:tc>
        <w:tc>
          <w:tcPr>
            <w:tcW w:w="2520" w:type="dxa"/>
          </w:tcPr>
          <w:p w:rsidR="00057B41" w:rsidRPr="00664919" w:rsidRDefault="00057B41" w:rsidP="0006104D">
            <w:pPr>
              <w:ind w:right="-108"/>
              <w:rPr>
                <w:rFonts w:ascii="Arial Narrow" w:hAnsi="Arial Narrow"/>
              </w:rPr>
            </w:pPr>
            <w:r w:rsidRPr="00664919">
              <w:rPr>
                <w:rFonts w:ascii="Arial Narrow" w:hAnsi="Arial Narrow"/>
                <w:sz w:val="22"/>
                <w:szCs w:val="22"/>
              </w:rPr>
              <w:t>Interactive lecture (3 hrs x 2)</w:t>
            </w:r>
          </w:p>
          <w:p w:rsidR="00057B41" w:rsidRPr="00664919" w:rsidRDefault="00057B41" w:rsidP="0006104D">
            <w:pPr>
              <w:ind w:right="-108"/>
              <w:rPr>
                <w:rFonts w:ascii="Arial Narrow" w:hAnsi="Arial Narrow"/>
              </w:rPr>
            </w:pPr>
          </w:p>
        </w:tc>
        <w:tc>
          <w:tcPr>
            <w:tcW w:w="1980" w:type="dxa"/>
          </w:tcPr>
          <w:p w:rsidR="00057B41" w:rsidRPr="00664919" w:rsidRDefault="00057B41" w:rsidP="0006104D">
            <w:pPr>
              <w:rPr>
                <w:rFonts w:ascii="Arial Narrow" w:hAnsi="Arial Narrow"/>
              </w:rPr>
            </w:pPr>
            <w:r w:rsidRPr="00664919">
              <w:rPr>
                <w:rFonts w:ascii="Arial Narrow" w:hAnsi="Arial Narrow"/>
                <w:sz w:val="22"/>
                <w:szCs w:val="22"/>
              </w:rPr>
              <w:t>LCD projector, Chalk / BB or Markers / Flip charts</w:t>
            </w:r>
          </w:p>
        </w:tc>
      </w:tr>
      <w:tr w:rsidR="00057B41" w:rsidRPr="00664919" w:rsidTr="0006104D">
        <w:tc>
          <w:tcPr>
            <w:tcW w:w="1800" w:type="dxa"/>
          </w:tcPr>
          <w:p w:rsidR="00057B41" w:rsidRPr="00664919" w:rsidRDefault="00057B41" w:rsidP="0006104D">
            <w:pPr>
              <w:rPr>
                <w:rFonts w:ascii="Arial Narrow" w:hAnsi="Arial Narrow"/>
              </w:rPr>
            </w:pPr>
            <w:r w:rsidRPr="00664919">
              <w:rPr>
                <w:rFonts w:ascii="Arial Narrow" w:hAnsi="Arial Narrow"/>
                <w:sz w:val="22"/>
                <w:szCs w:val="22"/>
              </w:rPr>
              <w:t>12. Green house gases</w:t>
            </w:r>
          </w:p>
        </w:tc>
        <w:tc>
          <w:tcPr>
            <w:tcW w:w="3420" w:type="dxa"/>
          </w:tcPr>
          <w:p w:rsidR="00057B41" w:rsidRPr="00664919" w:rsidRDefault="00057B41" w:rsidP="00057B41">
            <w:pPr>
              <w:pStyle w:val="ListParagraph"/>
              <w:numPr>
                <w:ilvl w:val="0"/>
                <w:numId w:val="5"/>
              </w:numPr>
              <w:ind w:left="252" w:hanging="180"/>
              <w:contextualSpacing/>
              <w:rPr>
                <w:rFonts w:ascii="Arial Narrow" w:hAnsi="Arial Narrow"/>
              </w:rPr>
            </w:pPr>
            <w:r w:rsidRPr="00664919">
              <w:rPr>
                <w:rFonts w:ascii="Arial Narrow" w:hAnsi="Arial Narrow"/>
                <w:sz w:val="22"/>
                <w:szCs w:val="22"/>
              </w:rPr>
              <w:t>Types</w:t>
            </w:r>
          </w:p>
          <w:p w:rsidR="00057B41" w:rsidRPr="00664919" w:rsidRDefault="00057B41" w:rsidP="00057B41">
            <w:pPr>
              <w:pStyle w:val="ListParagraph"/>
              <w:numPr>
                <w:ilvl w:val="0"/>
                <w:numId w:val="5"/>
              </w:numPr>
              <w:ind w:left="252" w:hanging="180"/>
              <w:contextualSpacing/>
              <w:rPr>
                <w:rFonts w:ascii="Arial Narrow" w:hAnsi="Arial Narrow"/>
              </w:rPr>
            </w:pPr>
            <w:r w:rsidRPr="00664919">
              <w:rPr>
                <w:rFonts w:ascii="Arial Narrow" w:hAnsi="Arial Narrow"/>
                <w:sz w:val="22"/>
                <w:szCs w:val="22"/>
              </w:rPr>
              <w:t>Effects</w:t>
            </w:r>
          </w:p>
          <w:p w:rsidR="00057B41" w:rsidRPr="00664919" w:rsidRDefault="00057B41" w:rsidP="00057B41">
            <w:pPr>
              <w:pStyle w:val="ListParagraph"/>
              <w:numPr>
                <w:ilvl w:val="0"/>
                <w:numId w:val="5"/>
              </w:numPr>
              <w:ind w:left="252" w:hanging="180"/>
              <w:contextualSpacing/>
              <w:rPr>
                <w:rFonts w:ascii="Arial Narrow" w:hAnsi="Arial Narrow"/>
              </w:rPr>
            </w:pPr>
            <w:r w:rsidRPr="00664919">
              <w:rPr>
                <w:rFonts w:ascii="Arial Narrow" w:hAnsi="Arial Narrow"/>
                <w:sz w:val="22"/>
                <w:szCs w:val="22"/>
              </w:rPr>
              <w:t>Global warming potential</w:t>
            </w:r>
          </w:p>
        </w:tc>
        <w:tc>
          <w:tcPr>
            <w:tcW w:w="2520" w:type="dxa"/>
          </w:tcPr>
          <w:p w:rsidR="00057B41" w:rsidRPr="00664919" w:rsidRDefault="00057B41" w:rsidP="0006104D">
            <w:pPr>
              <w:ind w:right="-108"/>
              <w:rPr>
                <w:rFonts w:ascii="Arial Narrow" w:hAnsi="Arial Narrow"/>
              </w:rPr>
            </w:pPr>
            <w:r w:rsidRPr="00664919">
              <w:rPr>
                <w:rFonts w:ascii="Arial Narrow" w:hAnsi="Arial Narrow"/>
                <w:sz w:val="22"/>
                <w:szCs w:val="22"/>
              </w:rPr>
              <w:t>Interactive lecture (2 hrs)</w:t>
            </w:r>
          </w:p>
          <w:p w:rsidR="00057B41" w:rsidRPr="00664919" w:rsidRDefault="00057B41" w:rsidP="0006104D">
            <w:pPr>
              <w:ind w:right="-108"/>
              <w:rPr>
                <w:rFonts w:ascii="Arial Narrow" w:hAnsi="Arial Narrow"/>
              </w:rPr>
            </w:pPr>
          </w:p>
        </w:tc>
        <w:tc>
          <w:tcPr>
            <w:tcW w:w="1980" w:type="dxa"/>
          </w:tcPr>
          <w:p w:rsidR="00057B41" w:rsidRPr="00664919" w:rsidRDefault="00057B41" w:rsidP="0006104D">
            <w:pPr>
              <w:rPr>
                <w:rFonts w:ascii="Arial Narrow" w:hAnsi="Arial Narrow"/>
              </w:rPr>
            </w:pPr>
            <w:r w:rsidRPr="00664919">
              <w:rPr>
                <w:rFonts w:ascii="Arial Narrow" w:hAnsi="Arial Narrow"/>
                <w:sz w:val="22"/>
                <w:szCs w:val="22"/>
              </w:rPr>
              <w:t>LCD projector, Chalk / BB or Markers / Flip charts</w:t>
            </w:r>
          </w:p>
        </w:tc>
      </w:tr>
      <w:tr w:rsidR="00057B41" w:rsidRPr="00664919" w:rsidTr="0006104D">
        <w:tc>
          <w:tcPr>
            <w:tcW w:w="1800" w:type="dxa"/>
          </w:tcPr>
          <w:p w:rsidR="00057B41" w:rsidRPr="00664919" w:rsidRDefault="00057B41" w:rsidP="0006104D">
            <w:pPr>
              <w:rPr>
                <w:rFonts w:ascii="Arial Narrow" w:hAnsi="Arial Narrow"/>
              </w:rPr>
            </w:pPr>
            <w:r w:rsidRPr="00664919">
              <w:rPr>
                <w:rFonts w:ascii="Arial Narrow" w:hAnsi="Arial Narrow"/>
                <w:sz w:val="22"/>
                <w:szCs w:val="22"/>
              </w:rPr>
              <w:t>13 and 14. Global land and Environmental Issues</w:t>
            </w:r>
          </w:p>
        </w:tc>
        <w:tc>
          <w:tcPr>
            <w:tcW w:w="3420" w:type="dxa"/>
          </w:tcPr>
          <w:p w:rsidR="00057B41" w:rsidRPr="00664919" w:rsidRDefault="00057B41" w:rsidP="00057B41">
            <w:pPr>
              <w:pStyle w:val="ListParagraph"/>
              <w:numPr>
                <w:ilvl w:val="0"/>
                <w:numId w:val="5"/>
              </w:numPr>
              <w:ind w:left="252" w:hanging="180"/>
              <w:contextualSpacing/>
              <w:rPr>
                <w:rFonts w:ascii="Arial Narrow" w:hAnsi="Arial Narrow"/>
              </w:rPr>
            </w:pPr>
            <w:r w:rsidRPr="00664919">
              <w:rPr>
                <w:rFonts w:ascii="Arial Narrow" w:hAnsi="Arial Narrow"/>
                <w:sz w:val="22"/>
                <w:szCs w:val="22"/>
              </w:rPr>
              <w:t>Climate change</w:t>
            </w:r>
          </w:p>
          <w:p w:rsidR="00057B41" w:rsidRPr="00664919" w:rsidRDefault="00057B41" w:rsidP="00057B41">
            <w:pPr>
              <w:pStyle w:val="ListParagraph"/>
              <w:numPr>
                <w:ilvl w:val="1"/>
                <w:numId w:val="5"/>
              </w:numPr>
              <w:ind w:left="612"/>
              <w:contextualSpacing/>
              <w:rPr>
                <w:rFonts w:ascii="Arial Narrow" w:hAnsi="Arial Narrow"/>
              </w:rPr>
            </w:pPr>
            <w:r w:rsidRPr="00664919">
              <w:rPr>
                <w:rFonts w:ascii="Arial Narrow" w:hAnsi="Arial Narrow"/>
                <w:sz w:val="22"/>
                <w:szCs w:val="22"/>
              </w:rPr>
              <w:t>Definition</w:t>
            </w:r>
          </w:p>
          <w:p w:rsidR="00057B41" w:rsidRPr="00664919" w:rsidRDefault="00057B41" w:rsidP="00057B41">
            <w:pPr>
              <w:pStyle w:val="ListParagraph"/>
              <w:numPr>
                <w:ilvl w:val="1"/>
                <w:numId w:val="5"/>
              </w:numPr>
              <w:ind w:left="612"/>
              <w:contextualSpacing/>
              <w:rPr>
                <w:rFonts w:ascii="Arial Narrow" w:hAnsi="Arial Narrow"/>
              </w:rPr>
            </w:pPr>
            <w:r w:rsidRPr="00664919">
              <w:rPr>
                <w:rFonts w:ascii="Arial Narrow" w:hAnsi="Arial Narrow"/>
                <w:sz w:val="22"/>
                <w:szCs w:val="22"/>
              </w:rPr>
              <w:t>Causes</w:t>
            </w:r>
          </w:p>
          <w:p w:rsidR="00057B41" w:rsidRPr="00664919" w:rsidRDefault="00057B41" w:rsidP="00057B41">
            <w:pPr>
              <w:pStyle w:val="ListParagraph"/>
              <w:numPr>
                <w:ilvl w:val="1"/>
                <w:numId w:val="5"/>
              </w:numPr>
              <w:ind w:left="612"/>
              <w:contextualSpacing/>
              <w:rPr>
                <w:rFonts w:ascii="Arial Narrow" w:hAnsi="Arial Narrow"/>
              </w:rPr>
            </w:pPr>
            <w:r w:rsidRPr="00664919">
              <w:rPr>
                <w:rFonts w:ascii="Arial Narrow" w:hAnsi="Arial Narrow"/>
                <w:sz w:val="22"/>
                <w:szCs w:val="22"/>
              </w:rPr>
              <w:t>Effects</w:t>
            </w:r>
          </w:p>
        </w:tc>
        <w:tc>
          <w:tcPr>
            <w:tcW w:w="2520" w:type="dxa"/>
          </w:tcPr>
          <w:p w:rsidR="00057B41" w:rsidRPr="00664919" w:rsidRDefault="00057B41" w:rsidP="0006104D">
            <w:pPr>
              <w:ind w:right="-108"/>
              <w:rPr>
                <w:rFonts w:ascii="Arial Narrow" w:hAnsi="Arial Narrow"/>
              </w:rPr>
            </w:pPr>
            <w:r w:rsidRPr="00664919">
              <w:rPr>
                <w:rFonts w:ascii="Arial Narrow" w:hAnsi="Arial Narrow"/>
                <w:sz w:val="22"/>
                <w:szCs w:val="22"/>
              </w:rPr>
              <w:t>Interactive lecture (3 hrs ).</w:t>
            </w:r>
          </w:p>
          <w:p w:rsidR="00057B41" w:rsidRPr="00664919" w:rsidRDefault="00057B41" w:rsidP="0006104D">
            <w:pPr>
              <w:ind w:right="-108"/>
              <w:rPr>
                <w:rFonts w:ascii="Arial Narrow" w:hAnsi="Arial Narrow"/>
              </w:rPr>
            </w:pPr>
          </w:p>
          <w:p w:rsidR="00057B41" w:rsidRPr="00664919" w:rsidRDefault="00057B41" w:rsidP="0006104D">
            <w:pPr>
              <w:ind w:right="-108"/>
              <w:rPr>
                <w:rFonts w:ascii="Arial Narrow" w:hAnsi="Arial Narrow"/>
              </w:rPr>
            </w:pPr>
          </w:p>
        </w:tc>
        <w:tc>
          <w:tcPr>
            <w:tcW w:w="1980" w:type="dxa"/>
          </w:tcPr>
          <w:p w:rsidR="00057B41" w:rsidRPr="00664919" w:rsidRDefault="00057B41" w:rsidP="0006104D">
            <w:pPr>
              <w:rPr>
                <w:rFonts w:ascii="Arial Narrow" w:hAnsi="Arial Narrow"/>
              </w:rPr>
            </w:pPr>
            <w:r w:rsidRPr="00664919">
              <w:rPr>
                <w:rFonts w:ascii="Arial Narrow" w:hAnsi="Arial Narrow"/>
                <w:sz w:val="22"/>
                <w:szCs w:val="22"/>
              </w:rPr>
              <w:t>LCD projector, Chalk / BB or Markers / Flip charts</w:t>
            </w:r>
          </w:p>
        </w:tc>
      </w:tr>
      <w:tr w:rsidR="00057B41" w:rsidRPr="00664919" w:rsidTr="0006104D">
        <w:tc>
          <w:tcPr>
            <w:tcW w:w="1800" w:type="dxa"/>
          </w:tcPr>
          <w:p w:rsidR="00057B41" w:rsidRPr="00664919" w:rsidRDefault="00057B41" w:rsidP="0006104D">
            <w:pPr>
              <w:rPr>
                <w:rFonts w:ascii="Arial Narrow" w:hAnsi="Arial Narrow"/>
              </w:rPr>
            </w:pPr>
            <w:r w:rsidRPr="00664919">
              <w:rPr>
                <w:rFonts w:ascii="Arial Narrow" w:hAnsi="Arial Narrow"/>
                <w:sz w:val="22"/>
                <w:szCs w:val="22"/>
              </w:rPr>
              <w:t>15. Global conventions, protocols and treaties.</w:t>
            </w:r>
          </w:p>
        </w:tc>
        <w:tc>
          <w:tcPr>
            <w:tcW w:w="3420" w:type="dxa"/>
          </w:tcPr>
          <w:p w:rsidR="00057B41" w:rsidRPr="00664919" w:rsidRDefault="00057B41" w:rsidP="00057B41">
            <w:pPr>
              <w:pStyle w:val="ListParagraph"/>
              <w:numPr>
                <w:ilvl w:val="0"/>
                <w:numId w:val="5"/>
              </w:numPr>
              <w:ind w:left="252" w:hanging="180"/>
              <w:contextualSpacing/>
              <w:rPr>
                <w:rFonts w:ascii="Arial Narrow" w:hAnsi="Arial Narrow"/>
              </w:rPr>
            </w:pPr>
            <w:smartTag w:uri="urn:schemas-microsoft-com:office:smarttags" w:element="place">
              <w:smartTag w:uri="urn:schemas-microsoft-com:office:smarttags" w:element="City">
                <w:r w:rsidRPr="00664919">
                  <w:rPr>
                    <w:rFonts w:ascii="Arial Narrow" w:hAnsi="Arial Narrow"/>
                    <w:sz w:val="22"/>
                    <w:szCs w:val="22"/>
                  </w:rPr>
                  <w:t>Montreal</w:t>
                </w:r>
              </w:smartTag>
            </w:smartTag>
            <w:r w:rsidRPr="00664919">
              <w:rPr>
                <w:rFonts w:ascii="Arial Narrow" w:hAnsi="Arial Narrow"/>
                <w:sz w:val="22"/>
                <w:szCs w:val="22"/>
              </w:rPr>
              <w:t xml:space="preserve"> protocol</w:t>
            </w:r>
          </w:p>
          <w:p w:rsidR="00057B41" w:rsidRPr="00664919" w:rsidRDefault="00057B41" w:rsidP="00057B41">
            <w:pPr>
              <w:pStyle w:val="ListParagraph"/>
              <w:numPr>
                <w:ilvl w:val="0"/>
                <w:numId w:val="5"/>
              </w:numPr>
              <w:ind w:left="252" w:hanging="180"/>
              <w:contextualSpacing/>
              <w:rPr>
                <w:rFonts w:ascii="Arial Narrow" w:hAnsi="Arial Narrow"/>
              </w:rPr>
            </w:pPr>
            <w:r w:rsidRPr="00664919">
              <w:rPr>
                <w:rFonts w:ascii="Arial Narrow" w:hAnsi="Arial Narrow"/>
                <w:sz w:val="22"/>
                <w:szCs w:val="22"/>
              </w:rPr>
              <w:t>Inter Governmental Panel on Climate Change</w:t>
            </w:r>
          </w:p>
          <w:p w:rsidR="00057B41" w:rsidRPr="00664919" w:rsidRDefault="00057B41" w:rsidP="00057B41">
            <w:pPr>
              <w:pStyle w:val="ListParagraph"/>
              <w:numPr>
                <w:ilvl w:val="0"/>
                <w:numId w:val="5"/>
              </w:numPr>
              <w:ind w:left="252" w:hanging="180"/>
              <w:contextualSpacing/>
              <w:rPr>
                <w:rFonts w:ascii="Arial Narrow" w:hAnsi="Arial Narrow"/>
              </w:rPr>
            </w:pPr>
            <w:r w:rsidRPr="00664919">
              <w:rPr>
                <w:rFonts w:ascii="Arial Narrow" w:hAnsi="Arial Narrow"/>
                <w:bCs/>
                <w:sz w:val="22"/>
                <w:szCs w:val="22"/>
              </w:rPr>
              <w:t>United Nations Framework Convention on Climate Change</w:t>
            </w:r>
          </w:p>
          <w:p w:rsidR="00057B41" w:rsidRPr="00664919" w:rsidRDefault="00057B41" w:rsidP="00057B41">
            <w:pPr>
              <w:pStyle w:val="ListParagraph"/>
              <w:numPr>
                <w:ilvl w:val="0"/>
                <w:numId w:val="5"/>
              </w:numPr>
              <w:ind w:left="252" w:hanging="180"/>
              <w:contextualSpacing/>
              <w:rPr>
                <w:rFonts w:ascii="Arial Narrow" w:hAnsi="Arial Narrow"/>
              </w:rPr>
            </w:pPr>
            <w:r w:rsidRPr="00664919">
              <w:rPr>
                <w:rFonts w:ascii="Arial Narrow" w:hAnsi="Arial Narrow"/>
                <w:sz w:val="22"/>
                <w:szCs w:val="22"/>
              </w:rPr>
              <w:t xml:space="preserve">The </w:t>
            </w:r>
            <w:smartTag w:uri="urn:schemas-microsoft-com:office:smarttags" w:element="place">
              <w:smartTag w:uri="urn:schemas-microsoft-com:office:smarttags" w:element="City">
                <w:r w:rsidRPr="00664919">
                  <w:rPr>
                    <w:rFonts w:ascii="Arial Narrow" w:hAnsi="Arial Narrow"/>
                    <w:sz w:val="22"/>
                    <w:szCs w:val="22"/>
                  </w:rPr>
                  <w:t>Kyoto</w:t>
                </w:r>
              </w:smartTag>
            </w:smartTag>
            <w:r w:rsidRPr="00664919">
              <w:rPr>
                <w:rFonts w:ascii="Arial Narrow" w:hAnsi="Arial Narrow"/>
                <w:sz w:val="22"/>
                <w:szCs w:val="22"/>
              </w:rPr>
              <w:t xml:space="preserve"> Protocol</w:t>
            </w:r>
          </w:p>
        </w:tc>
        <w:tc>
          <w:tcPr>
            <w:tcW w:w="2520" w:type="dxa"/>
          </w:tcPr>
          <w:p w:rsidR="00057B41" w:rsidRPr="00664919" w:rsidRDefault="00057B41" w:rsidP="0006104D">
            <w:pPr>
              <w:ind w:right="-108"/>
              <w:rPr>
                <w:rFonts w:ascii="Arial Narrow" w:hAnsi="Arial Narrow"/>
              </w:rPr>
            </w:pPr>
            <w:r w:rsidRPr="00664919">
              <w:rPr>
                <w:rFonts w:ascii="Arial Narrow" w:hAnsi="Arial Narrow"/>
                <w:sz w:val="22"/>
                <w:szCs w:val="22"/>
              </w:rPr>
              <w:t>Interactive lecture (3 hrs)</w:t>
            </w:r>
          </w:p>
          <w:p w:rsidR="00057B41" w:rsidRPr="00664919" w:rsidRDefault="00057B41" w:rsidP="0006104D">
            <w:pPr>
              <w:ind w:right="-108"/>
              <w:rPr>
                <w:rFonts w:ascii="Arial Narrow" w:hAnsi="Arial Narrow"/>
              </w:rPr>
            </w:pPr>
          </w:p>
        </w:tc>
        <w:tc>
          <w:tcPr>
            <w:tcW w:w="1980" w:type="dxa"/>
          </w:tcPr>
          <w:p w:rsidR="00057B41" w:rsidRPr="00664919" w:rsidRDefault="00057B41" w:rsidP="0006104D">
            <w:pPr>
              <w:rPr>
                <w:rFonts w:ascii="Arial Narrow" w:hAnsi="Arial Narrow"/>
              </w:rPr>
            </w:pPr>
            <w:r w:rsidRPr="00664919">
              <w:rPr>
                <w:rFonts w:ascii="Arial Narrow" w:hAnsi="Arial Narrow"/>
                <w:sz w:val="22"/>
                <w:szCs w:val="22"/>
              </w:rPr>
              <w:t>LCD projector, Chalk / BB or Markers / Flip charts</w:t>
            </w:r>
          </w:p>
        </w:tc>
      </w:tr>
    </w:tbl>
    <w:p w:rsidR="00057B41" w:rsidRPr="00664919" w:rsidRDefault="00057B41" w:rsidP="00057B41">
      <w:pPr>
        <w:rPr>
          <w:rFonts w:ascii="Arial Narrow" w:hAnsi="Arial Narrow"/>
          <w:b/>
          <w:sz w:val="22"/>
          <w:szCs w:val="22"/>
        </w:rPr>
      </w:pPr>
    </w:p>
    <w:p w:rsidR="00057B41" w:rsidRPr="00664919" w:rsidRDefault="00057B41" w:rsidP="00057B41">
      <w:pPr>
        <w:jc w:val="both"/>
        <w:rPr>
          <w:rFonts w:ascii="Arial Narrow" w:hAnsi="Arial Narrow"/>
          <w:b/>
          <w:sz w:val="22"/>
          <w:szCs w:val="22"/>
        </w:rPr>
      </w:pPr>
      <w:r w:rsidRPr="00664919">
        <w:rPr>
          <w:rFonts w:ascii="Arial Narrow" w:hAnsi="Arial Narrow"/>
          <w:b/>
          <w:sz w:val="22"/>
          <w:szCs w:val="22"/>
        </w:rPr>
        <w:t>5. SUMMARY OF TIME NEEDED</w:t>
      </w:r>
    </w:p>
    <w:p w:rsidR="00057B41" w:rsidRPr="00664919" w:rsidRDefault="00057B41" w:rsidP="00057B41">
      <w:pPr>
        <w:jc w:val="both"/>
        <w:rPr>
          <w:rFonts w:ascii="Arial Narrow" w:hAnsi="Arial Narrow"/>
          <w:sz w:val="22"/>
          <w:szCs w:val="22"/>
        </w:rPr>
      </w:pPr>
    </w:p>
    <w:p w:rsidR="00057B41" w:rsidRPr="00664919" w:rsidRDefault="00057B41" w:rsidP="00057B41">
      <w:pPr>
        <w:jc w:val="both"/>
        <w:rPr>
          <w:rFonts w:ascii="Arial Narrow" w:hAnsi="Arial Narrow"/>
          <w:sz w:val="22"/>
          <w:szCs w:val="22"/>
        </w:rPr>
      </w:pPr>
      <w:r w:rsidRPr="00664919">
        <w:rPr>
          <w:rFonts w:ascii="Arial Narrow" w:hAnsi="Arial Narrow"/>
          <w:sz w:val="22"/>
          <w:szCs w:val="22"/>
        </w:rPr>
        <w:t xml:space="preserve">Interactive lectures covering theory </w:t>
      </w:r>
      <w:r w:rsidRPr="00664919">
        <w:rPr>
          <w:rFonts w:ascii="Arial Narrow" w:hAnsi="Arial Narrow"/>
          <w:sz w:val="22"/>
          <w:szCs w:val="22"/>
        </w:rPr>
        <w:tab/>
      </w:r>
      <w:r w:rsidRPr="00664919">
        <w:rPr>
          <w:rFonts w:ascii="Arial Narrow" w:hAnsi="Arial Narrow"/>
          <w:sz w:val="22"/>
          <w:szCs w:val="22"/>
        </w:rPr>
        <w:tab/>
        <w:t>35 hrs</w:t>
      </w:r>
    </w:p>
    <w:p w:rsidR="00057B41" w:rsidRPr="00664919" w:rsidRDefault="00057B41" w:rsidP="00057B41">
      <w:pPr>
        <w:jc w:val="both"/>
        <w:rPr>
          <w:rFonts w:ascii="Arial Narrow" w:hAnsi="Arial Narrow"/>
          <w:sz w:val="22"/>
          <w:szCs w:val="22"/>
        </w:rPr>
      </w:pPr>
      <w:r w:rsidRPr="00664919">
        <w:rPr>
          <w:rFonts w:ascii="Arial Narrow" w:hAnsi="Arial Narrow"/>
          <w:sz w:val="22"/>
          <w:szCs w:val="22"/>
        </w:rPr>
        <w:t xml:space="preserve">Class room tutorials </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20 hrs</w:t>
      </w:r>
    </w:p>
    <w:p w:rsidR="00057B41" w:rsidRPr="00664919" w:rsidRDefault="00057B41" w:rsidP="00057B41">
      <w:pPr>
        <w:jc w:val="both"/>
        <w:rPr>
          <w:rFonts w:ascii="Arial Narrow" w:hAnsi="Arial Narrow"/>
          <w:sz w:val="22"/>
          <w:szCs w:val="22"/>
        </w:rPr>
      </w:pPr>
    </w:p>
    <w:p w:rsidR="00057B41" w:rsidRPr="00664919" w:rsidRDefault="00057B41" w:rsidP="00057B41">
      <w:pPr>
        <w:jc w:val="both"/>
        <w:rPr>
          <w:rFonts w:ascii="Arial Narrow" w:hAnsi="Arial Narrow"/>
          <w:b/>
          <w:sz w:val="22"/>
          <w:szCs w:val="22"/>
        </w:rPr>
      </w:pPr>
      <w:r w:rsidRPr="00664919">
        <w:rPr>
          <w:rFonts w:ascii="Arial Narrow" w:hAnsi="Arial Narrow"/>
          <w:b/>
          <w:sz w:val="22"/>
          <w:szCs w:val="22"/>
        </w:rPr>
        <w:t>6. OVERALL COURSE EVALUATION</w:t>
      </w:r>
    </w:p>
    <w:p w:rsidR="00057B41" w:rsidRPr="00664919" w:rsidRDefault="00057B41" w:rsidP="00057B41">
      <w:pPr>
        <w:jc w:val="both"/>
        <w:rPr>
          <w:rFonts w:ascii="Arial Narrow" w:hAnsi="Arial Narrow"/>
          <w:sz w:val="22"/>
          <w:szCs w:val="22"/>
        </w:rPr>
      </w:pPr>
    </w:p>
    <w:p w:rsidR="00057B41" w:rsidRPr="00664919" w:rsidRDefault="00057B41" w:rsidP="00057B41">
      <w:pPr>
        <w:jc w:val="both"/>
        <w:rPr>
          <w:rFonts w:ascii="Arial Narrow" w:hAnsi="Arial Narrow"/>
          <w:sz w:val="22"/>
          <w:szCs w:val="22"/>
        </w:rPr>
      </w:pPr>
      <w:r w:rsidRPr="00664919">
        <w:rPr>
          <w:rFonts w:ascii="Arial Narrow" w:hAnsi="Arial Narrow"/>
          <w:sz w:val="22"/>
          <w:szCs w:val="22"/>
        </w:rPr>
        <w:t>Continuous Assessment Test</w:t>
      </w:r>
      <w:r w:rsidRPr="00664919">
        <w:rPr>
          <w:rFonts w:ascii="Arial Narrow" w:hAnsi="Arial Narrow"/>
          <w:sz w:val="22"/>
          <w:szCs w:val="22"/>
        </w:rPr>
        <w:tab/>
      </w:r>
      <w:r w:rsidRPr="00664919">
        <w:rPr>
          <w:rFonts w:ascii="Arial Narrow" w:hAnsi="Arial Narrow"/>
          <w:sz w:val="22"/>
          <w:szCs w:val="22"/>
        </w:rPr>
        <w:tab/>
        <w:t xml:space="preserve">40% </w:t>
      </w:r>
    </w:p>
    <w:p w:rsidR="00057B41" w:rsidRPr="00664919" w:rsidRDefault="00057B41" w:rsidP="00057B41">
      <w:pPr>
        <w:jc w:val="both"/>
        <w:rPr>
          <w:rFonts w:ascii="Arial Narrow" w:hAnsi="Arial Narrow"/>
          <w:sz w:val="22"/>
          <w:szCs w:val="22"/>
        </w:rPr>
      </w:pPr>
      <w:r w:rsidRPr="00664919">
        <w:rPr>
          <w:rFonts w:ascii="Arial Narrow" w:hAnsi="Arial Narrow"/>
          <w:sz w:val="22"/>
          <w:szCs w:val="22"/>
        </w:rPr>
        <w:t>Final examination</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60%.</w:t>
      </w:r>
    </w:p>
    <w:p w:rsidR="001C3396" w:rsidRDefault="001C3396">
      <w:bookmarkStart w:id="0" w:name="_GoBack"/>
      <w:bookmarkEnd w:id="0"/>
    </w:p>
    <w:sectPr w:rsidR="001C3396" w:rsidSect="00414C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B5541"/>
    <w:multiLevelType w:val="hybridMultilevel"/>
    <w:tmpl w:val="6DF007D8"/>
    <w:lvl w:ilvl="0" w:tplc="3D484578">
      <w:start w:val="1"/>
      <w:numFmt w:val="bullet"/>
      <w:lvlText w:val=""/>
      <w:lvlJc w:val="left"/>
      <w:pPr>
        <w:tabs>
          <w:tab w:val="num" w:pos="720"/>
        </w:tabs>
        <w:ind w:left="720" w:hanging="360"/>
      </w:pPr>
      <w:rPr>
        <w:rFonts w:ascii="Symbol" w:hAnsi="Symbol" w:hint="default"/>
      </w:rPr>
    </w:lvl>
    <w:lvl w:ilvl="1" w:tplc="0C902D26">
      <w:start w:val="3"/>
      <w:numFmt w:val="bullet"/>
      <w:lvlText w:val="-"/>
      <w:lvlJc w:val="left"/>
      <w:pPr>
        <w:tabs>
          <w:tab w:val="num" w:pos="1440"/>
        </w:tabs>
        <w:ind w:left="1440" w:hanging="360"/>
      </w:pPr>
      <w:rPr>
        <w:rFonts w:ascii="Arial Narrow" w:eastAsia="Times New Roman" w:hAnsi="Arial Narro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D6B0D74"/>
    <w:multiLevelType w:val="hybridMultilevel"/>
    <w:tmpl w:val="4B1CFFDC"/>
    <w:lvl w:ilvl="0" w:tplc="69EAA22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C0B0908"/>
    <w:multiLevelType w:val="hybridMultilevel"/>
    <w:tmpl w:val="3F14459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E0471CF"/>
    <w:multiLevelType w:val="hybridMultilevel"/>
    <w:tmpl w:val="E846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03334"/>
    <w:multiLevelType w:val="hybridMultilevel"/>
    <w:tmpl w:val="3A461C90"/>
    <w:lvl w:ilvl="0" w:tplc="0F569332">
      <w:start w:val="1"/>
      <w:numFmt w:val="bullet"/>
      <w:lvlText w:val=""/>
      <w:lvlJc w:val="left"/>
      <w:pPr>
        <w:tabs>
          <w:tab w:val="num" w:pos="720"/>
        </w:tabs>
        <w:ind w:left="720" w:hanging="360"/>
      </w:pPr>
      <w:rPr>
        <w:rFonts w:ascii="Wingdings 2" w:hAnsi="Wingdings 2" w:hint="default"/>
      </w:rPr>
    </w:lvl>
    <w:lvl w:ilvl="1" w:tplc="7DBC1DDA" w:tentative="1">
      <w:start w:val="1"/>
      <w:numFmt w:val="bullet"/>
      <w:lvlText w:val=""/>
      <w:lvlJc w:val="left"/>
      <w:pPr>
        <w:tabs>
          <w:tab w:val="num" w:pos="1440"/>
        </w:tabs>
        <w:ind w:left="1440" w:hanging="360"/>
      </w:pPr>
      <w:rPr>
        <w:rFonts w:ascii="Wingdings 2" w:hAnsi="Wingdings 2" w:hint="default"/>
      </w:rPr>
    </w:lvl>
    <w:lvl w:ilvl="2" w:tplc="A8AA1268" w:tentative="1">
      <w:start w:val="1"/>
      <w:numFmt w:val="bullet"/>
      <w:lvlText w:val=""/>
      <w:lvlJc w:val="left"/>
      <w:pPr>
        <w:tabs>
          <w:tab w:val="num" w:pos="2160"/>
        </w:tabs>
        <w:ind w:left="2160" w:hanging="360"/>
      </w:pPr>
      <w:rPr>
        <w:rFonts w:ascii="Wingdings 2" w:hAnsi="Wingdings 2" w:hint="default"/>
      </w:rPr>
    </w:lvl>
    <w:lvl w:ilvl="3" w:tplc="65A26EFE" w:tentative="1">
      <w:start w:val="1"/>
      <w:numFmt w:val="bullet"/>
      <w:lvlText w:val=""/>
      <w:lvlJc w:val="left"/>
      <w:pPr>
        <w:tabs>
          <w:tab w:val="num" w:pos="2880"/>
        </w:tabs>
        <w:ind w:left="2880" w:hanging="360"/>
      </w:pPr>
      <w:rPr>
        <w:rFonts w:ascii="Wingdings 2" w:hAnsi="Wingdings 2" w:hint="default"/>
      </w:rPr>
    </w:lvl>
    <w:lvl w:ilvl="4" w:tplc="660A2E56" w:tentative="1">
      <w:start w:val="1"/>
      <w:numFmt w:val="bullet"/>
      <w:lvlText w:val=""/>
      <w:lvlJc w:val="left"/>
      <w:pPr>
        <w:tabs>
          <w:tab w:val="num" w:pos="3600"/>
        </w:tabs>
        <w:ind w:left="3600" w:hanging="360"/>
      </w:pPr>
      <w:rPr>
        <w:rFonts w:ascii="Wingdings 2" w:hAnsi="Wingdings 2" w:hint="default"/>
      </w:rPr>
    </w:lvl>
    <w:lvl w:ilvl="5" w:tplc="E11EDC02" w:tentative="1">
      <w:start w:val="1"/>
      <w:numFmt w:val="bullet"/>
      <w:lvlText w:val=""/>
      <w:lvlJc w:val="left"/>
      <w:pPr>
        <w:tabs>
          <w:tab w:val="num" w:pos="4320"/>
        </w:tabs>
        <w:ind w:left="4320" w:hanging="360"/>
      </w:pPr>
      <w:rPr>
        <w:rFonts w:ascii="Wingdings 2" w:hAnsi="Wingdings 2" w:hint="default"/>
      </w:rPr>
    </w:lvl>
    <w:lvl w:ilvl="6" w:tplc="C25A6C66" w:tentative="1">
      <w:start w:val="1"/>
      <w:numFmt w:val="bullet"/>
      <w:lvlText w:val=""/>
      <w:lvlJc w:val="left"/>
      <w:pPr>
        <w:tabs>
          <w:tab w:val="num" w:pos="5040"/>
        </w:tabs>
        <w:ind w:left="5040" w:hanging="360"/>
      </w:pPr>
      <w:rPr>
        <w:rFonts w:ascii="Wingdings 2" w:hAnsi="Wingdings 2" w:hint="default"/>
      </w:rPr>
    </w:lvl>
    <w:lvl w:ilvl="7" w:tplc="E69A62B6" w:tentative="1">
      <w:start w:val="1"/>
      <w:numFmt w:val="bullet"/>
      <w:lvlText w:val=""/>
      <w:lvlJc w:val="left"/>
      <w:pPr>
        <w:tabs>
          <w:tab w:val="num" w:pos="5760"/>
        </w:tabs>
        <w:ind w:left="5760" w:hanging="360"/>
      </w:pPr>
      <w:rPr>
        <w:rFonts w:ascii="Wingdings 2" w:hAnsi="Wingdings 2" w:hint="default"/>
      </w:rPr>
    </w:lvl>
    <w:lvl w:ilvl="8" w:tplc="7E70044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7B41"/>
    <w:rsid w:val="00050608"/>
    <w:rsid w:val="00057B41"/>
    <w:rsid w:val="001668D8"/>
    <w:rsid w:val="001C3396"/>
    <w:rsid w:val="001F160E"/>
    <w:rsid w:val="001F2F3E"/>
    <w:rsid w:val="00275EBF"/>
    <w:rsid w:val="00414C99"/>
    <w:rsid w:val="00563212"/>
    <w:rsid w:val="00613CA4"/>
    <w:rsid w:val="006E578B"/>
    <w:rsid w:val="00745640"/>
    <w:rsid w:val="00822069"/>
    <w:rsid w:val="00867664"/>
    <w:rsid w:val="008F7FC7"/>
    <w:rsid w:val="00970755"/>
    <w:rsid w:val="00A21D65"/>
    <w:rsid w:val="00A32CE0"/>
    <w:rsid w:val="00BB434B"/>
    <w:rsid w:val="00BF0D71"/>
    <w:rsid w:val="00C8049C"/>
    <w:rsid w:val="00C97EFF"/>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7B41"/>
    <w:pPr>
      <w:ind w:left="720"/>
    </w:pPr>
    <w:rPr>
      <w:rFonts w:eastAsia="Calibri"/>
      <w:lang w:val="en-GB"/>
    </w:rPr>
  </w:style>
  <w:style w:type="paragraph" w:styleId="BodyText">
    <w:name w:val="Body Text"/>
    <w:basedOn w:val="Normal"/>
    <w:link w:val="BodyTextChar"/>
    <w:rsid w:val="00057B41"/>
    <w:pPr>
      <w:jc w:val="both"/>
    </w:pPr>
    <w:rPr>
      <w:szCs w:val="20"/>
      <w:lang w:val="en-GB"/>
    </w:rPr>
  </w:style>
  <w:style w:type="character" w:customStyle="1" w:styleId="BodyTextChar">
    <w:name w:val="Body Text Char"/>
    <w:basedOn w:val="DefaultParagraphFont"/>
    <w:link w:val="BodyText"/>
    <w:rsid w:val="00057B41"/>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7B41"/>
    <w:pPr>
      <w:ind w:left="720"/>
    </w:pPr>
    <w:rPr>
      <w:rFonts w:eastAsia="Calibri"/>
      <w:lang w:val="en-GB"/>
    </w:rPr>
  </w:style>
  <w:style w:type="paragraph" w:styleId="BodyText">
    <w:name w:val="Body Text"/>
    <w:basedOn w:val="Normal"/>
    <w:link w:val="BodyTextChar"/>
    <w:rsid w:val="00057B41"/>
    <w:pPr>
      <w:jc w:val="both"/>
    </w:pPr>
    <w:rPr>
      <w:szCs w:val="20"/>
      <w:lang w:val="en-GB"/>
    </w:rPr>
  </w:style>
  <w:style w:type="character" w:customStyle="1" w:styleId="BodyTextChar">
    <w:name w:val="Body Text Char"/>
    <w:basedOn w:val="DefaultParagraphFont"/>
    <w:link w:val="BodyText"/>
    <w:rsid w:val="00057B41"/>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3351</Characters>
  <Application>Microsoft Office Word</Application>
  <DocSecurity>0</DocSecurity>
  <Lines>27</Lines>
  <Paragraphs>7</Paragraphs>
  <ScaleCrop>false</ScaleCrop>
  <Company>Microsoft</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2011-07-19T18:30:00Z</dcterms:created>
  <dcterms:modified xsi:type="dcterms:W3CDTF">2014-06-27T22:12:00Z</dcterms:modified>
</cp:coreProperties>
</file>