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D" w:rsidRPr="00664919" w:rsidRDefault="00A37F9D" w:rsidP="00A37F9D">
      <w:pPr>
        <w:tabs>
          <w:tab w:val="left" w:pos="5520"/>
        </w:tabs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SSL</w:t>
      </w:r>
      <w:r w:rsidRPr="0066491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2105</w:t>
      </w:r>
      <w:r w:rsidR="009612C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 w:rsidRPr="0066491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SOIL MORPHOLOGY AND CLASSIFICATION </w:t>
      </w:r>
      <w:r w:rsidRPr="00664919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(3 CU)</w:t>
      </w: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Lecturer:</w:t>
      </w:r>
      <w:r w:rsidRPr="00664919">
        <w:rPr>
          <w:rFonts w:ascii="Arial Narrow" w:hAnsi="Arial Narrow"/>
          <w:sz w:val="22"/>
          <w:szCs w:val="22"/>
        </w:rPr>
        <w:tab/>
        <w:t>Mrs. Joy Kyomugisha Tumuhairwe (BSc. Agric. MSc. Soil Sc); PhD candidate</w:t>
      </w: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Type</w:t>
      </w:r>
      <w:r w:rsidRPr="00664919">
        <w:rPr>
          <w:rFonts w:ascii="Arial Narrow" w:hAnsi="Arial Narrow"/>
          <w:sz w:val="22"/>
          <w:szCs w:val="22"/>
        </w:rPr>
        <w:t>:</w:t>
      </w:r>
      <w:r w:rsidRPr="00664919">
        <w:rPr>
          <w:rFonts w:ascii="Arial Narrow" w:hAnsi="Arial Narrow"/>
          <w:sz w:val="22"/>
          <w:szCs w:val="22"/>
        </w:rPr>
        <w:tab/>
        <w:t>CORE for Bachelor of Science in Agricultural Land Use and Management (B.Sc. ALUM)       degree programme</w:t>
      </w:r>
      <w:r w:rsidRPr="00664919">
        <w:rPr>
          <w:rFonts w:ascii="Arial Narrow" w:hAnsi="Arial Narrow"/>
          <w:b/>
          <w:sz w:val="22"/>
          <w:szCs w:val="22"/>
        </w:rPr>
        <w:t>.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1. COURSE DESCRIPTION</w:t>
      </w: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Credits (CU)</w:t>
      </w:r>
      <w:r w:rsidRPr="00664919">
        <w:rPr>
          <w:rFonts w:ascii="Arial Narrow" w:hAnsi="Arial Narrow"/>
          <w:sz w:val="22"/>
          <w:szCs w:val="22"/>
        </w:rPr>
        <w:t>: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b/>
          <w:sz w:val="22"/>
          <w:szCs w:val="22"/>
        </w:rPr>
        <w:t>3 CU</w:t>
      </w: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Duration</w:t>
      </w:r>
      <w:r w:rsidRPr="00664919">
        <w:rPr>
          <w:rFonts w:ascii="Arial Narrow" w:hAnsi="Arial Narrow"/>
          <w:sz w:val="22"/>
          <w:szCs w:val="22"/>
        </w:rPr>
        <w:t xml:space="preserve">: 15 weeks of class work and 2 weeks of Evaluation / Examination. These are equivalent to 45 Contact Hours (CH) comprising of 30 Lecture Hours (LH) and 15 contact practical hours (PH). Each PH = 2 actual hours of practical training </w:t>
      </w:r>
    </w:p>
    <w:p w:rsidR="00A37F9D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Description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Definition of soil morphology and classification.</w:t>
      </w:r>
      <w:r w:rsidRPr="00664919">
        <w:rPr>
          <w:rFonts w:ascii="Arial Narrow" w:hAnsi="Arial Narrow"/>
          <w:bCs/>
          <w:sz w:val="22"/>
          <w:szCs w:val="22"/>
        </w:rPr>
        <w:t xml:space="preserve"> S</w:t>
      </w:r>
      <w:r w:rsidRPr="00664919">
        <w:rPr>
          <w:rFonts w:ascii="Arial Narrow" w:hAnsi="Arial Narrow"/>
          <w:sz w:val="22"/>
          <w:szCs w:val="22"/>
        </w:rPr>
        <w:t>oil body and its development. Soils as autonomous bodies. Principles, practices and applications of s</w:t>
      </w:r>
      <w:r w:rsidRPr="00664919">
        <w:rPr>
          <w:rFonts w:ascii="Arial Narrow" w:hAnsi="Arial Narrow"/>
          <w:bCs/>
          <w:sz w:val="22"/>
          <w:szCs w:val="22"/>
        </w:rPr>
        <w:t xml:space="preserve">oil morphology. </w:t>
      </w:r>
      <w:r w:rsidRPr="00664919">
        <w:rPr>
          <w:rFonts w:ascii="Arial Narrow" w:hAnsi="Arial Narrow"/>
          <w:sz w:val="22"/>
          <w:szCs w:val="22"/>
        </w:rPr>
        <w:t xml:space="preserve">Soil profile &amp; site description and interpretation. Importance and application soil classification. Procedures in soil classification. Soil taxonomy, categories and nomenclature. Soil classification systems. Advances in soil classification. 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OBJECTIVES</w:t>
      </w:r>
    </w:p>
    <w:p w:rsidR="00A37F9D" w:rsidRPr="00664919" w:rsidRDefault="00A37F9D" w:rsidP="00A37F9D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General objective</w:t>
      </w:r>
    </w:p>
    <w:p w:rsidR="00A37F9D" w:rsidRPr="00664919" w:rsidRDefault="00A37F9D" w:rsidP="00A37F9D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To enable students classify soils according to their morphology and a prerequisites for soil management course. </w:t>
      </w:r>
    </w:p>
    <w:p w:rsidR="00A37F9D" w:rsidRPr="00664919" w:rsidRDefault="00A37F9D" w:rsidP="00A37F9D">
      <w:pPr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The </w:t>
      </w:r>
      <w:r w:rsidRPr="00664919">
        <w:rPr>
          <w:rFonts w:ascii="Arial Narrow" w:hAnsi="Arial Narrow"/>
          <w:b/>
          <w:bCs/>
          <w:sz w:val="22"/>
          <w:szCs w:val="22"/>
        </w:rPr>
        <w:t>specific objectives</w:t>
      </w:r>
      <w:r w:rsidRPr="00664919">
        <w:rPr>
          <w:rFonts w:ascii="Arial Narrow" w:hAnsi="Arial Narrow"/>
          <w:sz w:val="22"/>
          <w:szCs w:val="22"/>
        </w:rPr>
        <w:t xml:space="preserve"> are to:</w:t>
      </w:r>
    </w:p>
    <w:p w:rsidR="00A37F9D" w:rsidRPr="00664919" w:rsidRDefault="00A37F9D" w:rsidP="00A37F9D">
      <w:pPr>
        <w:widowControl w:val="0"/>
        <w:numPr>
          <w:ilvl w:val="0"/>
          <w:numId w:val="6"/>
        </w:numPr>
        <w:suppressAutoHyphens/>
        <w:rPr>
          <w:rFonts w:ascii="Arial Narrow" w:hAnsi="Arial Narrow"/>
          <w:spacing w:val="-3"/>
          <w:sz w:val="22"/>
          <w:szCs w:val="22"/>
        </w:rPr>
      </w:pPr>
      <w:r w:rsidRPr="00664919">
        <w:rPr>
          <w:rFonts w:ascii="Arial Narrow" w:hAnsi="Arial Narrow"/>
          <w:spacing w:val="-3"/>
          <w:sz w:val="22"/>
          <w:szCs w:val="22"/>
        </w:rPr>
        <w:t>Students to understand the uniqueness of soils</w:t>
      </w:r>
    </w:p>
    <w:p w:rsidR="00A37F9D" w:rsidRPr="00664919" w:rsidRDefault="00A37F9D" w:rsidP="00A37F9D">
      <w:pPr>
        <w:widowControl w:val="0"/>
        <w:numPr>
          <w:ilvl w:val="0"/>
          <w:numId w:val="6"/>
        </w:numPr>
        <w:suppressAutoHyphens/>
        <w:rPr>
          <w:rFonts w:ascii="Arial Narrow" w:hAnsi="Arial Narrow"/>
          <w:spacing w:val="-3"/>
          <w:sz w:val="22"/>
          <w:szCs w:val="22"/>
        </w:rPr>
      </w:pPr>
      <w:r w:rsidRPr="00664919">
        <w:rPr>
          <w:rFonts w:ascii="Arial Narrow" w:hAnsi="Arial Narrow"/>
          <w:spacing w:val="-3"/>
          <w:sz w:val="22"/>
          <w:szCs w:val="22"/>
        </w:rPr>
        <w:t>Students gain skills to characterise soil</w:t>
      </w:r>
    </w:p>
    <w:p w:rsidR="00A37F9D" w:rsidRPr="00664919" w:rsidRDefault="00A37F9D" w:rsidP="00A37F9D">
      <w:pPr>
        <w:widowControl w:val="0"/>
        <w:numPr>
          <w:ilvl w:val="0"/>
          <w:numId w:val="6"/>
        </w:numPr>
        <w:suppressAutoHyphens/>
        <w:rPr>
          <w:rFonts w:ascii="Arial Narrow" w:hAnsi="Arial Narrow"/>
          <w:spacing w:val="-3"/>
          <w:sz w:val="22"/>
          <w:szCs w:val="22"/>
        </w:rPr>
      </w:pPr>
      <w:r w:rsidRPr="00664919">
        <w:rPr>
          <w:rFonts w:ascii="Arial Narrow" w:hAnsi="Arial Narrow"/>
          <w:spacing w:val="-3"/>
          <w:sz w:val="22"/>
          <w:szCs w:val="22"/>
        </w:rPr>
        <w:t>To build the capacity of students to classify soils using different systems</w:t>
      </w:r>
    </w:p>
    <w:p w:rsidR="00A37F9D" w:rsidRPr="00664919" w:rsidRDefault="00A37F9D" w:rsidP="00A37F9D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Students learn soil classification language.  </w:t>
      </w:r>
    </w:p>
    <w:p w:rsidR="00A37F9D" w:rsidRPr="00664919" w:rsidRDefault="00A37F9D" w:rsidP="00A37F9D">
      <w:pPr>
        <w:pStyle w:val="NormalWeb"/>
        <w:rPr>
          <w:rFonts w:ascii="Arial Narrow" w:hAnsi="Arial Narrow"/>
          <w:b/>
          <w:bCs/>
          <w:color w:val="auto"/>
        </w:rPr>
      </w:pPr>
      <w:r w:rsidRPr="00664919">
        <w:rPr>
          <w:rFonts w:ascii="Arial Narrow" w:hAnsi="Arial Narrow"/>
          <w:b/>
          <w:bCs/>
          <w:color w:val="auto"/>
        </w:rPr>
        <w:t xml:space="preserve">3. Reference Materials 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Brady, C.N. (1990).</w:t>
      </w:r>
      <w:r w:rsidRPr="00664919">
        <w:rPr>
          <w:rFonts w:ascii="Arial Narrow" w:hAnsi="Arial Narrow"/>
          <w:sz w:val="22"/>
          <w:szCs w:val="22"/>
        </w:rPr>
        <w:t xml:space="preserve"> Nature and Properties of Soil. Tenth edition, Macmillan Publishing Company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Fitzpatrick, E.A. (1980).</w:t>
      </w:r>
      <w:r w:rsidRPr="00664919">
        <w:rPr>
          <w:rFonts w:ascii="Arial Narrow" w:hAnsi="Arial Narrow"/>
          <w:sz w:val="22"/>
          <w:szCs w:val="22"/>
        </w:rPr>
        <w:t xml:space="preserve"> Soil: Their formation, classification and distribution. Longman Group (FE) Ltd.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Fitzpatrick, E.A. (1986).</w:t>
      </w:r>
      <w:r w:rsidRPr="00664919">
        <w:rPr>
          <w:rFonts w:ascii="Arial Narrow" w:hAnsi="Arial Narrow"/>
          <w:sz w:val="22"/>
          <w:szCs w:val="22"/>
        </w:rPr>
        <w:t xml:space="preserve"> An Introduction to Soil Science. Second edition, Longman Scientific and Technical Publishers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Foth and Turk (1972). </w:t>
      </w:r>
      <w:r w:rsidRPr="00664919">
        <w:rPr>
          <w:rFonts w:ascii="Arial Narrow" w:hAnsi="Arial Narrow"/>
          <w:sz w:val="22"/>
          <w:szCs w:val="22"/>
        </w:rPr>
        <w:t>Fundamentals of Soil Science. 5</w:t>
      </w:r>
      <w:r w:rsidRPr="00664919">
        <w:rPr>
          <w:rFonts w:ascii="Arial Narrow" w:hAnsi="Arial Narrow"/>
          <w:sz w:val="22"/>
          <w:szCs w:val="22"/>
          <w:vertAlign w:val="superscript"/>
        </w:rPr>
        <w:t>th</w:t>
      </w:r>
      <w:r w:rsidRPr="00664919">
        <w:rPr>
          <w:rFonts w:ascii="Arial Narrow" w:hAnsi="Arial Narrow"/>
          <w:sz w:val="22"/>
          <w:szCs w:val="22"/>
        </w:rPr>
        <w:t xml:space="preserve"> Ed.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FAO (1990)</w:t>
      </w:r>
      <w:r w:rsidRPr="00664919">
        <w:rPr>
          <w:rFonts w:ascii="Arial Narrow" w:hAnsi="Arial Narrow"/>
          <w:sz w:val="22"/>
          <w:szCs w:val="22"/>
        </w:rPr>
        <w:t xml:space="preserve">. Guidelines for Soil Description. FAO &amp; ISRIC 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FAO (2006)</w:t>
      </w:r>
      <w:r w:rsidRPr="00664919">
        <w:rPr>
          <w:rFonts w:ascii="Arial Narrow" w:hAnsi="Arial Narrow"/>
          <w:sz w:val="22"/>
          <w:szCs w:val="22"/>
        </w:rPr>
        <w:t xml:space="preserve">. World Reference base for Soil Resources: A framework for International classification, correlation and communication. 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Gobat, J.M., Aragno, M. and W. Matthey (2004).</w:t>
      </w:r>
      <w:r w:rsidRPr="00664919">
        <w:rPr>
          <w:rFonts w:ascii="Arial Narrow" w:hAnsi="Arial Narrow"/>
          <w:sz w:val="22"/>
          <w:szCs w:val="22"/>
        </w:rPr>
        <w:t xml:space="preserve"> The Living Soil: Fundamentals of Soil Science and Soil Biology. Science Publishers, Inc.,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USA</w:t>
          </w:r>
        </w:smartTag>
      </w:smartTag>
      <w:r w:rsidRPr="00664919">
        <w:rPr>
          <w:rFonts w:ascii="Arial Narrow" w:hAnsi="Arial Narrow"/>
          <w:sz w:val="22"/>
          <w:szCs w:val="22"/>
        </w:rPr>
        <w:t>.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ind w:left="360" w:hanging="360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lastRenderedPageBreak/>
        <w:t xml:space="preserve">Government of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b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b/>
          <w:sz w:val="22"/>
          <w:szCs w:val="22"/>
        </w:rPr>
        <w:t xml:space="preserve">. (1964). </w:t>
      </w:r>
      <w:r w:rsidRPr="00664919">
        <w:rPr>
          <w:rFonts w:ascii="Arial Narrow" w:hAnsi="Arial Narrow"/>
          <w:sz w:val="22"/>
          <w:szCs w:val="22"/>
        </w:rPr>
        <w:t xml:space="preserve">Atlas of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b/>
          <w:sz w:val="22"/>
          <w:szCs w:val="22"/>
        </w:rPr>
        <w:t>.</w:t>
      </w:r>
      <w:r w:rsidRPr="00664919">
        <w:rPr>
          <w:rFonts w:ascii="Arial Narrow" w:hAnsi="Arial Narrow"/>
          <w:b/>
          <w:sz w:val="22"/>
          <w:szCs w:val="22"/>
        </w:rPr>
        <w:tab/>
      </w:r>
    </w:p>
    <w:p w:rsidR="00A37F9D" w:rsidRPr="00664919" w:rsidRDefault="00A37F9D" w:rsidP="00A37F9D">
      <w:pPr>
        <w:ind w:left="360" w:hanging="360"/>
        <w:rPr>
          <w:rFonts w:ascii="Arial Narrow" w:hAnsi="Arial Narrow"/>
          <w:b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 xml:space="preserve">USDA (1988). </w:t>
      </w:r>
      <w:r w:rsidRPr="00664919">
        <w:rPr>
          <w:rFonts w:ascii="Arial Narrow" w:hAnsi="Arial Narrow"/>
          <w:bCs/>
          <w:sz w:val="22"/>
          <w:szCs w:val="22"/>
        </w:rPr>
        <w:t>Soil Taxonomy. Guidelines to Soil Profile Description and Soil Classification.</w:t>
      </w:r>
    </w:p>
    <w:p w:rsidR="00A37F9D" w:rsidRPr="00664919" w:rsidRDefault="00A37F9D" w:rsidP="00A37F9D">
      <w:pPr>
        <w:jc w:val="both"/>
        <w:rPr>
          <w:rFonts w:ascii="Arial Narrow" w:hAnsi="Arial Narrow"/>
          <w:bCs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>Yost, D. and Eswaran,H. (1990).</w:t>
      </w:r>
      <w:r w:rsidRPr="00664919">
        <w:rPr>
          <w:rFonts w:ascii="Arial Narrow" w:hAnsi="Arial Narrow"/>
          <w:bCs/>
          <w:sz w:val="22"/>
          <w:szCs w:val="22"/>
        </w:rPr>
        <w:t xml:space="preserve"> Major Land Resource Areas of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bCs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bCs/>
          <w:sz w:val="22"/>
          <w:szCs w:val="22"/>
        </w:rPr>
        <w:t xml:space="preserve">. Unpublished </w:t>
      </w:r>
      <w:smartTag w:uri="urn:schemas-microsoft-com:office:smarttags" w:element="place">
        <w:r w:rsidRPr="00664919">
          <w:rPr>
            <w:rFonts w:ascii="Arial Narrow" w:hAnsi="Arial Narrow"/>
            <w:bCs/>
            <w:sz w:val="22"/>
            <w:szCs w:val="22"/>
          </w:rPr>
          <w:t>Mission</w:t>
        </w:r>
      </w:smartTag>
      <w:r w:rsidRPr="00664919">
        <w:rPr>
          <w:rFonts w:ascii="Arial Narrow" w:hAnsi="Arial Narrow"/>
          <w:bCs/>
          <w:sz w:val="22"/>
          <w:szCs w:val="22"/>
        </w:rPr>
        <w:t xml:space="preserve"> Report .    </w:t>
      </w:r>
    </w:p>
    <w:p w:rsidR="00A37F9D" w:rsidRPr="00664919" w:rsidRDefault="00A37F9D" w:rsidP="00A37F9D">
      <w:pPr>
        <w:ind w:left="360" w:hanging="360"/>
        <w:rPr>
          <w:rFonts w:ascii="Arial Narrow" w:hAnsi="Arial Narrow"/>
          <w:sz w:val="22"/>
          <w:szCs w:val="22"/>
        </w:rPr>
      </w:pPr>
    </w:p>
    <w:p w:rsidR="00A37F9D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4. COURSE CONTENT, METHODS OF INSTRUCTION, TOOLS AND EQUIPMENT REQUIRED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420"/>
        <w:gridCol w:w="2160"/>
        <w:gridCol w:w="1980"/>
      </w:tblGrid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3420" w:type="dxa"/>
          </w:tcPr>
          <w:p w:rsidR="00A37F9D" w:rsidRPr="00B67B91" w:rsidRDefault="00A37F9D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>METHOD OF INSTRUCTION / Time allocated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>TOOLS / EQUIPMENT NEEDED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1.</w:t>
            </w:r>
            <w:r w:rsidRPr="00B67B91">
              <w:rPr>
                <w:rFonts w:ascii="Arial Narrow" w:hAnsi="Arial Narrow"/>
                <w:bCs/>
                <w:sz w:val="22"/>
                <w:szCs w:val="22"/>
              </w:rPr>
              <w:t>INTRODUCTION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pacing w:val="-3"/>
                <w:sz w:val="22"/>
                <w:szCs w:val="22"/>
              </w:rPr>
              <w:t xml:space="preserve">Recap on concepts &amp; functions of soil and its importance to man. </w:t>
            </w:r>
          </w:p>
          <w:p w:rsidR="00A37F9D" w:rsidRPr="00B67B91" w:rsidRDefault="00A37F9D" w:rsidP="00A37F9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pacing w:val="-3"/>
                <w:sz w:val="22"/>
                <w:szCs w:val="22"/>
              </w:rPr>
              <w:t>Relevancy of Soil Information to Agriculture, Development, Environment, Food Security, Natural Resources Management &amp;</w:t>
            </w:r>
          </w:p>
          <w:p w:rsidR="00A37F9D" w:rsidRPr="00B67B91" w:rsidRDefault="00A37F9D" w:rsidP="00A37F9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pacing w:val="-3"/>
                <w:sz w:val="22"/>
                <w:szCs w:val="22"/>
              </w:rPr>
              <w:t>Definitions and Relevance of soil morphology and classification</w:t>
            </w:r>
          </w:p>
          <w:p w:rsidR="00A37F9D" w:rsidRPr="00B67B91" w:rsidRDefault="00A37F9D" w:rsidP="0006104D">
            <w:pPr>
              <w:ind w:left="72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Interactive lectures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(2 hrs)  &amp;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take home reading exercise &amp; presentation (2 hrs)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Desk &amp; Lap top computers, wired / wireless internet, Stationary &amp; Photocopy services for Course Instructors. Chalk &amp; BB or Markers &amp;Flip charts,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 Power point / slide/overhead projectors &amp; curtains/blinders.. I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ind w:left="252" w:hanging="252"/>
              <w:outlineLvl w:val="0"/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2. THE SOIL BODY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The soil body and its 2, 3 &amp; 4 dimensions </w:t>
            </w:r>
          </w:p>
          <w:p w:rsidR="00A37F9D" w:rsidRPr="00B67B91" w:rsidRDefault="00A37F9D" w:rsidP="00A37F9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Variability of ‘Soils’ as autonomous natural bodies </w:t>
            </w:r>
          </w:p>
          <w:p w:rsidR="00A37F9D" w:rsidRPr="00B67B91" w:rsidRDefault="00A37F9D" w:rsidP="00A37F9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profile development: agents, factors, processes, reactions and resultant horizon characteristics.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Interactive lectures (6 hrs)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MUARIK field visits &amp; practical classes 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(6hrs =4CH)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As in 1 above PLUS 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Labour to dig/clean profile pits, PLUS Student &amp; staff transport hoes, munsel soil colour charts &amp; other soil surveyor field tools  and practical guide handouts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3. THE SOIL MORPHOLOGY TOOL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Principles and practices &amp; procedures of the soil morphology tool</w:t>
            </w:r>
          </w:p>
          <w:p w:rsidR="00A37F9D" w:rsidRPr="00B67B91" w:rsidRDefault="00A37F9D" w:rsidP="00A37F9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Interactive lectures (6 hrs),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Station &amp; field practical  (3hrs=2PH)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As in 1 and 2 above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Field Practical guide hand outs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4. SOIL PROFILE DESCRIPTIONS 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profile description and interpretation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Detailed soil profile description</w:t>
            </w:r>
          </w:p>
          <w:p w:rsidR="00A37F9D" w:rsidRPr="00B67B91" w:rsidRDefault="00A37F9D" w:rsidP="0006104D">
            <w:pPr>
              <w:ind w:left="72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Interactive lectures (2 hrs). field practical classes (6hrs)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As in 1&amp; 2 above PLUS 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Field Practical guide hand outs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SOIL SITE CHARACTERISATION 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 site description &amp; interpretation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Field Practical guide hand outs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VARIABILITY &amp; SAMPLING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Causes &amp; importance of soil variability in time &amp; space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Soil sampling principles and </w:t>
            </w: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>practices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characterisation and mapping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Top soil sampling for chemical &amp; mechanical analyses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Sampling soil horizons 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>Interactive lectures (4 hrs),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Station &amp; field practical </w:t>
            </w: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>classes in different localities (6hrs=4PH)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 xml:space="preserve">Field Practical guide hand outs + Sampling bags, pails, labels </w:t>
            </w: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>&amp;trays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pStyle w:val="Heading6"/>
              <w:ind w:left="252" w:hanging="252"/>
              <w:jc w:val="left"/>
              <w:rPr>
                <w:rFonts w:ascii="Arial Narrow" w:hAnsi="Arial Narrow"/>
                <w:b w:val="0"/>
                <w:szCs w:val="22"/>
                <w:u w:val="single"/>
              </w:rPr>
            </w:pPr>
            <w:r w:rsidRPr="00B67B91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5.  SOIL CLASSIFICATION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Importance, Principles and procedures of soil classification 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classification systems: technical versus natural, historical versus modern; basis, strength &amp; weaknesses.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 Criteria &amp;nomenclature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Evolution of soil classification systems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Interactive lectures (6 hrs); 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Station &amp; field practical classes (3hrs)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Computer lab practical classes ( 6hrs)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As in 1&amp; 2 above PLUS Student computers PLUS relevant hard &amp; soft ware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6. SOIL CLASSIFICATON SYSTEMS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Soil Taxonomy Categories &amp; nomenclature, 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 Systems used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B67B91">
              <w:rPr>
                <w:rFonts w:ascii="Arial Narrow" w:hAnsi="Arial Narrow"/>
                <w:sz w:val="22"/>
                <w:szCs w:val="22"/>
              </w:rPr>
              <w:t xml:space="preserve">: D’Hoore, USDA, FAO, FCC, Productivity rating, Indigenous, e.t.c. and equivalents 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right="-108"/>
              <w:rPr>
                <w:rFonts w:ascii="Arial Narrow" w:hAnsi="Arial Narrow"/>
                <w:lang w:val="fr-FR"/>
              </w:rPr>
            </w:pPr>
            <w:r w:rsidRPr="00B67B91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(4 hrs); 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  <w:lang w:val="fr-FR"/>
              </w:rPr>
            </w:pPr>
            <w:r w:rsidRPr="00B67B91">
              <w:rPr>
                <w:rFonts w:ascii="Arial Narrow" w:hAnsi="Arial Narrow"/>
                <w:sz w:val="22"/>
                <w:szCs w:val="22"/>
                <w:lang w:val="fr-FR"/>
              </w:rPr>
              <w:t>Computer Lab. practical classes (3hrs)</w:t>
            </w:r>
          </w:p>
          <w:p w:rsidR="00A37F9D" w:rsidRPr="00B67B91" w:rsidRDefault="00A37F9D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Map </w:t>
            </w:r>
            <w:smartTag w:uri="urn:schemas-microsoft-com:office:smarttags" w:element="place">
              <w:smartTag w:uri="urn:schemas-microsoft-com:office:smarttags" w:element="City">
                <w:r w:rsidRPr="00B67B91">
                  <w:rPr>
                    <w:rFonts w:ascii="Arial Narrow" w:hAnsi="Arial Narrow"/>
                    <w:sz w:val="22"/>
                    <w:szCs w:val="22"/>
                  </w:rPr>
                  <w:t>Reading</w:t>
                </w:r>
              </w:smartTag>
            </w:smartTag>
            <w:r w:rsidRPr="00B67B91">
              <w:rPr>
                <w:rFonts w:ascii="Arial Narrow" w:hAnsi="Arial Narrow"/>
                <w:sz w:val="22"/>
                <w:szCs w:val="22"/>
              </w:rPr>
              <w:t>&amp; lab practical classes (3hrs)</w:t>
            </w:r>
          </w:p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As in 1, 2, &amp; 5 above PLUS Soil Maps &amp; Word Map reference illustrations.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7. Practices and procedures of soil classification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Detailed soil profile &amp; site descriptions &amp; soil classification at MUARIK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Interactive lecture (2hrs). Field practicals (6hrs)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8. MAJOR SOIL CLASSES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World &amp; regional Soil References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Major soils  of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B67B91">
              <w:rPr>
                <w:rFonts w:ascii="Arial Narrow" w:hAnsi="Arial Narrow"/>
                <w:sz w:val="22"/>
                <w:szCs w:val="22"/>
              </w:rPr>
              <w:t>:</w:t>
            </w:r>
            <w:r w:rsidRPr="00B67B91">
              <w:rPr>
                <w:rFonts w:ascii="Arial Narrow" w:hAnsi="Arial Narrow"/>
                <w:spacing w:val="-3"/>
                <w:sz w:val="22"/>
                <w:szCs w:val="22"/>
              </w:rPr>
              <w:t xml:space="preserve"> nomenclature,</w:t>
            </w:r>
          </w:p>
          <w:p w:rsidR="00A37F9D" w:rsidRPr="00B67B91" w:rsidRDefault="00A37F9D" w:rsidP="0006104D">
            <w:pPr>
              <w:ind w:left="7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pacing w:val="-3"/>
                <w:sz w:val="22"/>
                <w:szCs w:val="22"/>
              </w:rPr>
              <w:t>Characteristics &amp; management requirements.&amp; local case studies excursion /field trip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Interactive Lectures (4 hrs)</w:t>
            </w:r>
          </w:p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Laboratory Practical (3 hrs)</w:t>
            </w:r>
          </w:p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Field Trips (36 hrs)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As in 1,2 &amp; 5 above PLUS Local / regional 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Maps &amp; Word Map reference illustrations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9. ADVANCES IN SOIL MORPHOLOGY &amp; CLASSIFICATION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Updates on  procedures, tools, systems &amp; issues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Progress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B67B91">
              <w:rPr>
                <w:rFonts w:ascii="Arial Narrow" w:hAnsi="Arial Narrow"/>
                <w:sz w:val="22"/>
                <w:szCs w:val="22"/>
              </w:rPr>
              <w:t xml:space="preserve"> and the region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Constraints to soil classification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Possible solutions to the constraints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Interactive Lecture(1hr)</w:t>
            </w:r>
          </w:p>
          <w:p w:rsidR="00A37F9D" w:rsidRPr="00B67B91" w:rsidRDefault="00A37F9D" w:rsidP="0006104D">
            <w:pPr>
              <w:ind w:left="7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Reading assignments; Group</w:t>
            </w:r>
          </w:p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Discussions, seminar/ presentations (6hours)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As in !,-7 above PLUS Local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Map sheets &amp; Recent publications.</w:t>
            </w: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10. APPLICATIONS OF SOIL MORPHOLOGY &amp; CLASSIFICATION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 Soil surveying &amp; mapping, Land evaluation, Land capability Classification, Land use planning Land use  Impact Assessment, Mitigation strategies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Matching soil quality and land use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</w:p>
        </w:tc>
      </w:tr>
      <w:tr w:rsidR="00A37F9D" w:rsidRPr="00B67B91" w:rsidTr="0006104D">
        <w:tc>
          <w:tcPr>
            <w:tcW w:w="1980" w:type="dxa"/>
          </w:tcPr>
          <w:p w:rsidR="00A37F9D" w:rsidRPr="00B67B91" w:rsidRDefault="00A37F9D" w:rsidP="0006104D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11. EVALUATION</w:t>
            </w:r>
          </w:p>
        </w:tc>
        <w:tc>
          <w:tcPr>
            <w:tcW w:w="3420" w:type="dxa"/>
          </w:tcPr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Attendance &amp; Participation in Practical sessions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Continuous assessment test</w:t>
            </w:r>
          </w:p>
          <w:p w:rsidR="00A37F9D" w:rsidRPr="00B67B91" w:rsidRDefault="00A37F9D" w:rsidP="00A37F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End of Semester Examination</w:t>
            </w:r>
          </w:p>
        </w:tc>
        <w:tc>
          <w:tcPr>
            <w:tcW w:w="2160" w:type="dxa"/>
          </w:tcPr>
          <w:p w:rsidR="00A37F9D" w:rsidRPr="00B67B91" w:rsidRDefault="00A37F9D" w:rsidP="0006104D">
            <w:pPr>
              <w:ind w:left="8"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Practical class register/participation scores &amp;Test (2hrs). Examination (3hrs).</w:t>
            </w:r>
          </w:p>
        </w:tc>
        <w:tc>
          <w:tcPr>
            <w:tcW w:w="1980" w:type="dxa"/>
          </w:tcPr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Stationary, Photocopy services</w:t>
            </w:r>
          </w:p>
          <w:p w:rsidR="00A37F9D" w:rsidRPr="00B67B91" w:rsidRDefault="00A37F9D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And spacious examination rooms</w:t>
            </w:r>
          </w:p>
        </w:tc>
      </w:tr>
    </w:tbl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5. SUMMARY OF TIME NEEDED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Interactive lectures covering theory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30 hrs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Class and station-based practical classes</w:t>
      </w:r>
      <w:r w:rsidRPr="00664919">
        <w:rPr>
          <w:rFonts w:ascii="Arial Narrow" w:hAnsi="Arial Narrow"/>
          <w:sz w:val="22"/>
          <w:szCs w:val="22"/>
        </w:rPr>
        <w:tab/>
        <w:t>24 hrs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Laboratory practical classes                           15 hrs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Field visits / regional excursion    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39 hrs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Group discussions &amp; seminar              06 hrs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Evaluation (test &amp; exam)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05 hrs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6. OVERALL COURSE EVALUATION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Continuous Assessment Tests                                                         </w:t>
      </w:r>
      <w:r w:rsidRPr="00664919">
        <w:rPr>
          <w:rFonts w:ascii="Arial Narrow" w:hAnsi="Arial Narrow"/>
          <w:sz w:val="22"/>
          <w:szCs w:val="22"/>
        </w:rPr>
        <w:tab/>
        <w:t xml:space="preserve">20% 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Participation in practical classes &amp; Field work, Write-ups/ presentations</w:t>
      </w:r>
      <w:r w:rsidRPr="00664919">
        <w:rPr>
          <w:rFonts w:ascii="Arial Narrow" w:hAnsi="Arial Narrow"/>
          <w:sz w:val="22"/>
          <w:szCs w:val="22"/>
        </w:rPr>
        <w:tab/>
        <w:t xml:space="preserve">20% </w:t>
      </w:r>
    </w:p>
    <w:p w:rsidR="00A37F9D" w:rsidRPr="00664919" w:rsidRDefault="00A37F9D" w:rsidP="00A37F9D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Final examination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 w:rsidSect="0006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F1A0F"/>
    <w:multiLevelType w:val="hybridMultilevel"/>
    <w:tmpl w:val="DF0C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96EC0"/>
    <w:multiLevelType w:val="hybridMultilevel"/>
    <w:tmpl w:val="8DBA9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F1081"/>
    <w:multiLevelType w:val="hybridMultilevel"/>
    <w:tmpl w:val="8C44A4AA"/>
    <w:lvl w:ilvl="0" w:tplc="3D1E133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7F9D"/>
    <w:rsid w:val="00050608"/>
    <w:rsid w:val="000605E9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612CB"/>
    <w:rsid w:val="00970755"/>
    <w:rsid w:val="00A21D65"/>
    <w:rsid w:val="00A32CE0"/>
    <w:rsid w:val="00A37F9D"/>
    <w:rsid w:val="00BB434B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37F9D"/>
    <w:pPr>
      <w:keepNext/>
      <w:widowControl w:val="0"/>
      <w:suppressAutoHyphens/>
      <w:jc w:val="both"/>
      <w:outlineLvl w:val="5"/>
    </w:pPr>
    <w:rPr>
      <w:rFonts w:eastAsia="Calibri"/>
      <w:b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37F9D"/>
    <w:rPr>
      <w:rFonts w:ascii="Times New Roman" w:eastAsia="Calibri" w:hAnsi="Times New Roman" w:cs="Times New Roman"/>
      <w:b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37F9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37F9D"/>
    <w:pPr>
      <w:keepNext/>
      <w:widowControl w:val="0"/>
      <w:suppressAutoHyphens/>
      <w:jc w:val="both"/>
      <w:outlineLvl w:val="5"/>
    </w:pPr>
    <w:rPr>
      <w:rFonts w:eastAsia="Calibri"/>
      <w:b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37F9D"/>
    <w:rPr>
      <w:rFonts w:ascii="Times New Roman" w:eastAsia="Calibri" w:hAnsi="Times New Roman" w:cs="Times New Roman"/>
      <w:b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37F9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6182</Characters>
  <Application>Microsoft Office Word</Application>
  <DocSecurity>0</DocSecurity>
  <Lines>51</Lines>
  <Paragraphs>14</Paragraphs>
  <ScaleCrop>false</ScaleCrop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2011-07-19T18:38:00Z</dcterms:created>
  <dcterms:modified xsi:type="dcterms:W3CDTF">2014-06-27T22:49:00Z</dcterms:modified>
</cp:coreProperties>
</file>